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E4C" w:rsidRPr="00205C58" w:rsidRDefault="0068156B" w:rsidP="00654F24">
      <w:pPr>
        <w:autoSpaceDE w:val="0"/>
        <w:autoSpaceDN w:val="0"/>
        <w:adjustRightInd w:val="0"/>
        <w:spacing w:after="0" w:line="240" w:lineRule="auto"/>
        <w:rPr>
          <w:rFonts w:ascii="Century Gothic" w:hAnsi="Century Gothic" w:cs="Times New Roman"/>
          <w:szCs w:val="22"/>
        </w:rPr>
      </w:pPr>
      <w:r w:rsidRPr="00205C58">
        <w:rPr>
          <w:rFonts w:ascii="Century Gothic" w:hAnsi="Century Gothic" w:cs="Times New Roman"/>
          <w:szCs w:val="22"/>
        </w:rPr>
        <w:t>HO/GAD/</w:t>
      </w:r>
      <w:r w:rsidR="00FE3682">
        <w:rPr>
          <w:rFonts w:ascii="Century Gothic" w:hAnsi="Century Gothic" w:cs="Times New Roman"/>
          <w:szCs w:val="22"/>
        </w:rPr>
        <w:t>147</w:t>
      </w:r>
      <w:r w:rsidR="00482899" w:rsidRPr="00205C58">
        <w:rPr>
          <w:rFonts w:ascii="Century Gothic" w:hAnsi="Century Gothic" w:cs="Times New Roman"/>
          <w:szCs w:val="22"/>
        </w:rPr>
        <w:t>/202</w:t>
      </w:r>
      <w:r w:rsidR="00025FF9" w:rsidRPr="00205C58">
        <w:rPr>
          <w:rFonts w:ascii="Century Gothic" w:hAnsi="Century Gothic" w:cs="Times New Roman"/>
          <w:szCs w:val="22"/>
        </w:rPr>
        <w:t>4</w:t>
      </w:r>
      <w:r w:rsidR="00482899" w:rsidRPr="00205C58">
        <w:rPr>
          <w:rFonts w:ascii="Century Gothic" w:hAnsi="Century Gothic" w:cs="Times New Roman"/>
          <w:szCs w:val="22"/>
        </w:rPr>
        <w:t>-2</w:t>
      </w:r>
      <w:r w:rsidR="00025FF9" w:rsidRPr="00205C58">
        <w:rPr>
          <w:rFonts w:ascii="Century Gothic" w:hAnsi="Century Gothic" w:cs="Times New Roman"/>
          <w:szCs w:val="22"/>
        </w:rPr>
        <w:t>5</w:t>
      </w:r>
      <w:r w:rsidR="00654F24" w:rsidRPr="00205C58">
        <w:rPr>
          <w:rFonts w:ascii="Century Gothic" w:hAnsi="Century Gothic" w:cs="Times New Roman"/>
          <w:szCs w:val="22"/>
        </w:rPr>
        <w:t xml:space="preserve">                                                             </w:t>
      </w:r>
      <w:r w:rsidRPr="00205C58">
        <w:rPr>
          <w:rFonts w:ascii="Century Gothic" w:hAnsi="Century Gothic" w:cs="Times New Roman"/>
          <w:szCs w:val="22"/>
        </w:rPr>
        <w:t xml:space="preserve">       </w:t>
      </w:r>
      <w:r w:rsidR="00654F24" w:rsidRPr="00205C58">
        <w:rPr>
          <w:rFonts w:ascii="Century Gothic" w:hAnsi="Century Gothic" w:cs="Times New Roman"/>
          <w:szCs w:val="22"/>
        </w:rPr>
        <w:t xml:space="preserve"> </w:t>
      </w:r>
      <w:r w:rsidR="00357CE9" w:rsidRPr="00205C58">
        <w:rPr>
          <w:rFonts w:ascii="Century Gothic" w:hAnsi="Century Gothic" w:cs="Times New Roman"/>
          <w:szCs w:val="22"/>
        </w:rPr>
        <w:t xml:space="preserve">                     </w:t>
      </w:r>
      <w:r w:rsidR="00482899" w:rsidRPr="00205C58">
        <w:rPr>
          <w:rFonts w:ascii="Century Gothic" w:hAnsi="Century Gothic" w:cs="Times New Roman"/>
          <w:szCs w:val="22"/>
        </w:rPr>
        <w:t xml:space="preserve">Date: </w:t>
      </w:r>
      <w:r w:rsidR="00FE3682">
        <w:rPr>
          <w:rFonts w:ascii="Century Gothic" w:hAnsi="Century Gothic" w:cs="Times New Roman"/>
          <w:szCs w:val="22"/>
        </w:rPr>
        <w:t>29</w:t>
      </w:r>
      <w:r w:rsidR="008D3E3C" w:rsidRPr="00205C58">
        <w:rPr>
          <w:rFonts w:ascii="Century Gothic" w:hAnsi="Century Gothic" w:cs="Times New Roman"/>
          <w:szCs w:val="22"/>
        </w:rPr>
        <w:t>.0</w:t>
      </w:r>
      <w:r w:rsidR="00FE3682">
        <w:rPr>
          <w:rFonts w:ascii="Century Gothic" w:hAnsi="Century Gothic" w:cs="Times New Roman"/>
          <w:szCs w:val="22"/>
        </w:rPr>
        <w:t>1</w:t>
      </w:r>
      <w:r w:rsidR="00025FF9" w:rsidRPr="00205C58">
        <w:rPr>
          <w:rFonts w:ascii="Century Gothic" w:hAnsi="Century Gothic" w:cs="Times New Roman"/>
          <w:szCs w:val="22"/>
        </w:rPr>
        <w:t>.202</w:t>
      </w:r>
      <w:r w:rsidR="00FE3682">
        <w:rPr>
          <w:rFonts w:ascii="Century Gothic" w:hAnsi="Century Gothic" w:cs="Times New Roman"/>
          <w:szCs w:val="22"/>
        </w:rPr>
        <w:t>5</w:t>
      </w:r>
    </w:p>
    <w:p w:rsidR="00172E4C" w:rsidRPr="001F31C8" w:rsidRDefault="00172E4C" w:rsidP="00172E4C">
      <w:pPr>
        <w:pStyle w:val="Title"/>
        <w:rPr>
          <w:rFonts w:ascii="Century Gothic" w:hAnsi="Century Gothic"/>
          <w:b w:val="0"/>
          <w:bCs w:val="0"/>
          <w:sz w:val="22"/>
          <w:u w:val="none"/>
        </w:rPr>
      </w:pPr>
      <w:r w:rsidRPr="001F31C8">
        <w:rPr>
          <w:rFonts w:ascii="Century Gothic" w:hAnsi="Century Gothic"/>
          <w:b w:val="0"/>
          <w:bCs w:val="0"/>
          <w:snapToGrid w:val="0"/>
          <w:color w:val="0000FF"/>
          <w:sz w:val="22"/>
          <w:u w:val="none"/>
        </w:rPr>
        <w:object w:dxaOrig="3195" w:dyaOrig="2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40.2pt" o:ole="" fillcolor="window">
            <v:imagedata r:id="rId9" o:title=""/>
          </v:shape>
          <o:OLEObject Type="Embed" ProgID="PBrush" ShapeID="_x0000_i1025" DrawAspect="Content" ObjectID="_1810625139" r:id="rId10"/>
        </w:object>
      </w:r>
    </w:p>
    <w:p w:rsidR="00172E4C" w:rsidRPr="001F31C8" w:rsidRDefault="00172E4C" w:rsidP="00172E4C">
      <w:pPr>
        <w:pStyle w:val="Title"/>
        <w:rPr>
          <w:rFonts w:ascii="Century Gothic" w:hAnsi="Century Gothic"/>
          <w:sz w:val="22"/>
          <w:u w:val="none"/>
        </w:rPr>
      </w:pPr>
    </w:p>
    <w:p w:rsidR="00172E4C" w:rsidRPr="001F31C8" w:rsidRDefault="00172E4C" w:rsidP="00172E4C">
      <w:pPr>
        <w:pStyle w:val="Title"/>
        <w:rPr>
          <w:rFonts w:ascii="Century Gothic" w:hAnsi="Century Gothic"/>
          <w:sz w:val="22"/>
          <w:u w:val="none"/>
        </w:rPr>
      </w:pPr>
      <w:r w:rsidRPr="001F31C8">
        <w:rPr>
          <w:rFonts w:ascii="Century Gothic" w:hAnsi="Century Gothic"/>
          <w:sz w:val="22"/>
          <w:u w:val="none"/>
        </w:rPr>
        <w:t>UCO BANK</w:t>
      </w:r>
    </w:p>
    <w:p w:rsidR="00172E4C" w:rsidRPr="001F31C8" w:rsidRDefault="00172E4C" w:rsidP="00172E4C">
      <w:pPr>
        <w:pStyle w:val="Title"/>
        <w:rPr>
          <w:rFonts w:ascii="Century Gothic" w:hAnsi="Century Gothic"/>
          <w:sz w:val="22"/>
          <w:u w:val="none"/>
        </w:rPr>
      </w:pPr>
    </w:p>
    <w:p w:rsidR="00172E4C" w:rsidRPr="001F31C8" w:rsidRDefault="00910791" w:rsidP="00172E4C">
      <w:pPr>
        <w:pStyle w:val="Title"/>
        <w:rPr>
          <w:rFonts w:ascii="Century Gothic" w:hAnsi="Century Gothic"/>
          <w:sz w:val="22"/>
          <w:u w:val="none"/>
        </w:rPr>
      </w:pPr>
      <w:r w:rsidRPr="001F31C8">
        <w:rPr>
          <w:rFonts w:ascii="Century Gothic" w:hAnsi="Century Gothic"/>
          <w:sz w:val="22"/>
          <w:u w:val="none"/>
        </w:rPr>
        <w:t>KOLKATA Zonal</w:t>
      </w:r>
      <w:r w:rsidR="00172E4C" w:rsidRPr="001F31C8">
        <w:rPr>
          <w:rFonts w:ascii="Century Gothic" w:hAnsi="Century Gothic"/>
          <w:sz w:val="22"/>
          <w:u w:val="none"/>
        </w:rPr>
        <w:t xml:space="preserve"> Office, General Administration Department</w:t>
      </w:r>
    </w:p>
    <w:p w:rsidR="00B22340" w:rsidRPr="000A557B" w:rsidRDefault="00B22340" w:rsidP="00B22340">
      <w:pPr>
        <w:spacing w:after="0"/>
        <w:jc w:val="center"/>
        <w:rPr>
          <w:rFonts w:ascii="Century Gothic" w:hAnsi="Century Gothic" w:cs="Times New Roman"/>
          <w:b/>
          <w:bCs/>
          <w:noProof/>
          <w:szCs w:val="22"/>
          <w:lang w:val="en-IN"/>
        </w:rPr>
      </w:pPr>
      <w:r w:rsidRPr="000A557B">
        <w:rPr>
          <w:rFonts w:ascii="Century Gothic" w:hAnsi="Century Gothic" w:cs="Times New Roman"/>
          <w:b/>
          <w:bCs/>
          <w:noProof/>
          <w:szCs w:val="22"/>
          <w:lang w:val="en-IN"/>
        </w:rPr>
        <w:t>No-5, 1st Floor, L.L.R Sarani,</w:t>
      </w:r>
    </w:p>
    <w:p w:rsidR="00B22340" w:rsidRPr="000A557B" w:rsidRDefault="00B22340" w:rsidP="00B22340">
      <w:pPr>
        <w:spacing w:after="0"/>
        <w:jc w:val="center"/>
        <w:rPr>
          <w:rFonts w:ascii="Century Gothic" w:hAnsi="Century Gothic" w:cs="Times New Roman"/>
          <w:b/>
          <w:bCs/>
          <w:noProof/>
          <w:szCs w:val="22"/>
          <w:lang w:val="en-IN"/>
        </w:rPr>
      </w:pPr>
      <w:r w:rsidRPr="000A557B">
        <w:rPr>
          <w:rFonts w:ascii="Century Gothic" w:hAnsi="Century Gothic" w:cs="Times New Roman"/>
          <w:b/>
          <w:bCs/>
          <w:noProof/>
          <w:szCs w:val="22"/>
          <w:lang w:val="en-IN"/>
        </w:rPr>
        <w:t>Kolkata – 700020</w:t>
      </w:r>
    </w:p>
    <w:p w:rsidR="00172E4C" w:rsidRPr="001F31C8" w:rsidRDefault="00172E4C" w:rsidP="00172E4C">
      <w:pPr>
        <w:pStyle w:val="Title"/>
        <w:rPr>
          <w:rFonts w:ascii="Century Gothic" w:hAnsi="Century Gothic"/>
          <w:sz w:val="22"/>
          <w:u w:val="none"/>
        </w:rPr>
      </w:pPr>
      <w:r w:rsidRPr="001F31C8">
        <w:rPr>
          <w:rFonts w:ascii="Century Gothic" w:hAnsi="Century Gothic"/>
          <w:sz w:val="22"/>
          <w:u w:val="none"/>
        </w:rPr>
        <w:t xml:space="preserve">Email: </w:t>
      </w:r>
      <w:hyperlink r:id="rId11" w:history="1">
        <w:r w:rsidR="00654F24" w:rsidRPr="001F31C8">
          <w:rPr>
            <w:rStyle w:val="Hyperlink"/>
            <w:rFonts w:ascii="Century Gothic" w:hAnsi="Century Gothic"/>
            <w:sz w:val="22"/>
          </w:rPr>
          <w:t>zocalcutta.gad@ucobank.co.in</w:t>
        </w:r>
      </w:hyperlink>
    </w:p>
    <w:p w:rsidR="00172E4C" w:rsidRPr="001F31C8" w:rsidRDefault="00172E4C" w:rsidP="00172E4C">
      <w:pPr>
        <w:pStyle w:val="Title"/>
        <w:rPr>
          <w:rFonts w:ascii="Century Gothic" w:hAnsi="Century Gothic"/>
          <w:color w:val="0000FF"/>
          <w:sz w:val="22"/>
          <w:u w:val="none"/>
        </w:rPr>
      </w:pPr>
      <w:r w:rsidRPr="001F31C8">
        <w:rPr>
          <w:rFonts w:ascii="Century Gothic" w:hAnsi="Century Gothic"/>
          <w:sz w:val="22"/>
          <w:u w:val="none"/>
        </w:rPr>
        <w:t xml:space="preserve">Phone: </w:t>
      </w:r>
      <w:r w:rsidRPr="001F31C8">
        <w:rPr>
          <w:rFonts w:ascii="Century Gothic" w:hAnsi="Century Gothic"/>
          <w:color w:val="FF0000"/>
          <w:sz w:val="22"/>
          <w:u w:val="none"/>
        </w:rPr>
        <w:t>033-</w:t>
      </w:r>
      <w:r w:rsidR="00654F24" w:rsidRPr="001F31C8">
        <w:rPr>
          <w:rFonts w:ascii="Century Gothic" w:hAnsi="Century Gothic"/>
          <w:color w:val="FF0000"/>
          <w:sz w:val="22"/>
          <w:u w:val="none"/>
        </w:rPr>
        <w:t>4</w:t>
      </w:r>
      <w:r w:rsidR="00025FF9">
        <w:rPr>
          <w:rFonts w:ascii="Century Gothic" w:hAnsi="Century Gothic"/>
          <w:color w:val="FF0000"/>
          <w:sz w:val="22"/>
          <w:u w:val="none"/>
        </w:rPr>
        <w:t>8090884</w:t>
      </w:r>
    </w:p>
    <w:p w:rsidR="00172E4C" w:rsidRPr="001F31C8" w:rsidRDefault="00172E4C" w:rsidP="00172E4C">
      <w:pPr>
        <w:pStyle w:val="Title"/>
        <w:rPr>
          <w:rFonts w:ascii="Century Gothic" w:hAnsi="Century Gothic"/>
          <w:color w:val="0000FF"/>
          <w:sz w:val="22"/>
          <w:u w:val="none"/>
        </w:rPr>
      </w:pPr>
      <w:r w:rsidRPr="001F31C8">
        <w:rPr>
          <w:rFonts w:ascii="Century Gothic" w:hAnsi="Century Gothic"/>
          <w:sz w:val="22"/>
          <w:u w:val="none"/>
        </w:rPr>
        <w:t xml:space="preserve">Website </w:t>
      </w:r>
      <w:r w:rsidRPr="001F31C8">
        <w:rPr>
          <w:rFonts w:ascii="Century Gothic" w:hAnsi="Century Gothic"/>
          <w:color w:val="0000FF"/>
          <w:sz w:val="22"/>
          <w:u w:val="none"/>
        </w:rPr>
        <w:t>http://www.ucobank.com</w:t>
      </w:r>
    </w:p>
    <w:p w:rsidR="00172E4C" w:rsidRPr="001F31C8" w:rsidRDefault="00172E4C" w:rsidP="00172E4C">
      <w:pPr>
        <w:pStyle w:val="Title"/>
        <w:rPr>
          <w:rFonts w:ascii="Century Gothic" w:hAnsi="Century Gothic"/>
          <w:b w:val="0"/>
          <w:bCs w:val="0"/>
          <w:color w:val="0000FF"/>
          <w:sz w:val="22"/>
          <w:u w:val="none"/>
        </w:rPr>
      </w:pPr>
    </w:p>
    <w:p w:rsidR="00172E4C" w:rsidRPr="001F31C8" w:rsidRDefault="00172E4C" w:rsidP="00172E4C">
      <w:pPr>
        <w:pStyle w:val="Title"/>
        <w:jc w:val="both"/>
        <w:rPr>
          <w:rFonts w:ascii="Century Gothic" w:hAnsi="Century Gothic"/>
          <w:b w:val="0"/>
          <w:bCs w:val="0"/>
          <w:sz w:val="22"/>
          <w:u w:val="none"/>
        </w:rPr>
      </w:pPr>
    </w:p>
    <w:p w:rsidR="00172E4C" w:rsidRPr="001F31C8" w:rsidRDefault="00172E4C" w:rsidP="00172E4C">
      <w:pPr>
        <w:pStyle w:val="Title"/>
        <w:jc w:val="both"/>
        <w:rPr>
          <w:rFonts w:ascii="Century Gothic" w:hAnsi="Century Gothic"/>
          <w:b w:val="0"/>
          <w:bCs w:val="0"/>
          <w:sz w:val="22"/>
          <w:u w:val="none"/>
        </w:rPr>
      </w:pPr>
    </w:p>
    <w:p w:rsidR="00172E4C" w:rsidRPr="001F31C8" w:rsidRDefault="00172E4C" w:rsidP="00172E4C">
      <w:pPr>
        <w:pStyle w:val="Title"/>
        <w:jc w:val="both"/>
        <w:rPr>
          <w:rFonts w:ascii="Century Gothic" w:hAnsi="Century Gothic"/>
          <w:b w:val="0"/>
          <w:bCs w:val="0"/>
          <w:sz w:val="22"/>
          <w:u w:val="none"/>
        </w:rPr>
      </w:pPr>
    </w:p>
    <w:p w:rsidR="00172E4C" w:rsidRPr="001F31C8" w:rsidRDefault="00172E4C" w:rsidP="00172E4C">
      <w:pPr>
        <w:pStyle w:val="Title"/>
        <w:jc w:val="both"/>
        <w:rPr>
          <w:rFonts w:ascii="Century Gothic" w:hAnsi="Century Gothic"/>
          <w:b w:val="0"/>
          <w:bCs w:val="0"/>
          <w:sz w:val="22"/>
          <w:u w:val="none"/>
        </w:rPr>
      </w:pPr>
    </w:p>
    <w:p w:rsidR="00172E4C" w:rsidRPr="001F31C8" w:rsidRDefault="00172E4C" w:rsidP="00172E4C">
      <w:pPr>
        <w:pStyle w:val="Title"/>
        <w:jc w:val="both"/>
        <w:rPr>
          <w:rFonts w:ascii="Century Gothic" w:hAnsi="Century Gothic"/>
          <w:b w:val="0"/>
          <w:bCs w:val="0"/>
          <w:sz w:val="22"/>
          <w:u w:val="none"/>
        </w:rPr>
      </w:pPr>
    </w:p>
    <w:p w:rsidR="00FD5B19" w:rsidRPr="008D3E3C" w:rsidRDefault="00FD5B19" w:rsidP="00910791">
      <w:pPr>
        <w:pStyle w:val="Title"/>
        <w:rPr>
          <w:rFonts w:ascii="Century Gothic" w:hAnsi="Century Gothic" w:cs="Mangal"/>
          <w:noProof w:val="0"/>
          <w:sz w:val="22"/>
          <w:u w:val="none"/>
          <w:lang w:val="en-US"/>
        </w:rPr>
      </w:pPr>
      <w:r w:rsidRPr="008D3E3C">
        <w:rPr>
          <w:rFonts w:ascii="Century Gothic" w:hAnsi="Century Gothic" w:cs="Mangal"/>
          <w:noProof w:val="0"/>
          <w:sz w:val="22"/>
          <w:u w:val="none"/>
          <w:lang w:val="en-US"/>
        </w:rPr>
        <w:t xml:space="preserve">RFP </w:t>
      </w:r>
      <w:r w:rsidR="00851C9A">
        <w:rPr>
          <w:rFonts w:ascii="Century Gothic" w:hAnsi="Century Gothic" w:cs="Mangal"/>
          <w:noProof w:val="0"/>
          <w:sz w:val="22"/>
          <w:u w:val="none"/>
          <w:lang w:val="en-US"/>
        </w:rPr>
        <w:t>FOR</w:t>
      </w:r>
      <w:r w:rsidR="008D3E3C">
        <w:rPr>
          <w:rFonts w:ascii="Century Gothic" w:hAnsi="Century Gothic" w:cs="Mangal"/>
          <w:noProof w:val="0"/>
          <w:sz w:val="22"/>
          <w:u w:val="none"/>
          <w:lang w:val="en-US"/>
        </w:rPr>
        <w:t xml:space="preserve"> </w:t>
      </w:r>
      <w:r w:rsidR="00DE2F43" w:rsidRPr="008D3E3C">
        <w:rPr>
          <w:rFonts w:ascii="Century Gothic" w:hAnsi="Century Gothic" w:cs="Mangal"/>
          <w:noProof w:val="0"/>
          <w:sz w:val="22"/>
          <w:u w:val="none"/>
          <w:lang w:val="en-US"/>
        </w:rPr>
        <w:t>INTERIOR</w:t>
      </w:r>
      <w:r w:rsidR="00654F24" w:rsidRPr="008D3E3C">
        <w:rPr>
          <w:rFonts w:ascii="Century Gothic" w:hAnsi="Century Gothic" w:cs="Mangal"/>
          <w:noProof w:val="0"/>
          <w:sz w:val="22"/>
          <w:u w:val="none"/>
          <w:lang w:val="en-US"/>
        </w:rPr>
        <w:t xml:space="preserve"> </w:t>
      </w:r>
      <w:r w:rsidR="00DE2F43" w:rsidRPr="008D3E3C">
        <w:rPr>
          <w:rFonts w:ascii="Century Gothic" w:hAnsi="Century Gothic" w:cs="Mangal"/>
          <w:noProof w:val="0"/>
          <w:sz w:val="22"/>
          <w:u w:val="none"/>
          <w:lang w:val="en-US"/>
        </w:rPr>
        <w:t xml:space="preserve">FURNISHING WORKS </w:t>
      </w:r>
      <w:r w:rsidR="00A73F14">
        <w:rPr>
          <w:rFonts w:ascii="Century Gothic" w:hAnsi="Century Gothic" w:cs="Mangal"/>
          <w:noProof w:val="0"/>
          <w:sz w:val="22"/>
          <w:u w:val="none"/>
          <w:lang w:val="en-US"/>
        </w:rPr>
        <w:t>AT</w:t>
      </w:r>
      <w:r w:rsidR="00047E19" w:rsidRPr="008D3E3C">
        <w:rPr>
          <w:rFonts w:ascii="Century Gothic" w:hAnsi="Century Gothic" w:cs="Mangal"/>
          <w:noProof w:val="0"/>
          <w:sz w:val="22"/>
          <w:u w:val="none"/>
          <w:lang w:val="en-US"/>
        </w:rPr>
        <w:t xml:space="preserve"> </w:t>
      </w:r>
      <w:r w:rsidR="00FE3682">
        <w:rPr>
          <w:rFonts w:ascii="Century Gothic" w:hAnsi="Century Gothic" w:cs="Mangal"/>
          <w:noProof w:val="0"/>
          <w:sz w:val="22"/>
          <w:u w:val="none"/>
          <w:lang w:val="en-US"/>
        </w:rPr>
        <w:t>SONARPUR</w:t>
      </w:r>
      <w:r w:rsidR="0019740E">
        <w:rPr>
          <w:rFonts w:ascii="Century Gothic" w:hAnsi="Century Gothic" w:cs="Mangal"/>
          <w:noProof w:val="0"/>
          <w:sz w:val="22"/>
          <w:u w:val="none"/>
          <w:lang w:val="en-US"/>
        </w:rPr>
        <w:t xml:space="preserve"> </w:t>
      </w:r>
      <w:r w:rsidR="00851C9A">
        <w:rPr>
          <w:rFonts w:ascii="Century Gothic" w:hAnsi="Century Gothic" w:cs="Mangal"/>
          <w:noProof w:val="0"/>
          <w:sz w:val="22"/>
          <w:u w:val="none"/>
          <w:lang w:val="en-US"/>
        </w:rPr>
        <w:t>BRANCH INCLUDING ATM</w:t>
      </w:r>
      <w:r w:rsidR="00AB2B0B" w:rsidRPr="008D3E3C">
        <w:rPr>
          <w:rFonts w:ascii="Century Gothic" w:hAnsi="Century Gothic" w:cs="Mangal"/>
          <w:noProof w:val="0"/>
          <w:sz w:val="22"/>
          <w:u w:val="none"/>
          <w:lang w:val="en-US"/>
        </w:rPr>
        <w:t xml:space="preserve"> </w:t>
      </w:r>
      <w:r w:rsidR="00851C9A">
        <w:rPr>
          <w:rFonts w:ascii="Century Gothic" w:hAnsi="Century Gothic" w:cs="Mangal"/>
          <w:noProof w:val="0"/>
          <w:sz w:val="22"/>
          <w:u w:val="none"/>
          <w:lang w:val="en-US"/>
        </w:rPr>
        <w:t xml:space="preserve">UNDER </w:t>
      </w:r>
      <w:r w:rsidR="00910791" w:rsidRPr="008D3E3C">
        <w:rPr>
          <w:rFonts w:ascii="Century Gothic" w:hAnsi="Century Gothic" w:cs="Mangal"/>
          <w:noProof w:val="0"/>
          <w:sz w:val="22"/>
          <w:u w:val="none"/>
          <w:lang w:val="en-US"/>
        </w:rPr>
        <w:t>KOLKATA ZONAL OFFICE</w:t>
      </w:r>
    </w:p>
    <w:p w:rsidR="00213393" w:rsidRPr="008D3E3C" w:rsidRDefault="00213393" w:rsidP="00213393">
      <w:pPr>
        <w:jc w:val="both"/>
        <w:rPr>
          <w:rFonts w:ascii="Century Gothic" w:hAnsi="Century Gothic"/>
          <w:b/>
          <w:szCs w:val="22"/>
        </w:rPr>
      </w:pPr>
    </w:p>
    <w:p w:rsidR="00172E4C" w:rsidRPr="001F31C8" w:rsidRDefault="00172E4C" w:rsidP="00172E4C">
      <w:pPr>
        <w:pStyle w:val="Title"/>
        <w:jc w:val="both"/>
        <w:rPr>
          <w:rFonts w:ascii="Century Gothic" w:hAnsi="Century Gothic"/>
          <w:bCs w:val="0"/>
          <w:sz w:val="22"/>
          <w:u w:val="none"/>
        </w:rPr>
      </w:pPr>
    </w:p>
    <w:p w:rsidR="00172E4C" w:rsidRPr="001F31C8" w:rsidRDefault="00172E4C" w:rsidP="00172E4C">
      <w:pPr>
        <w:pStyle w:val="Subtitle"/>
        <w:rPr>
          <w:sz w:val="22"/>
          <w:szCs w:val="22"/>
        </w:rPr>
      </w:pPr>
      <w:r w:rsidRPr="001F31C8">
        <w:rPr>
          <w:sz w:val="22"/>
          <w:szCs w:val="22"/>
        </w:rPr>
        <w:t>PART-I (Technical Bid)</w:t>
      </w:r>
    </w:p>
    <w:p w:rsidR="00172E4C" w:rsidRPr="001F31C8" w:rsidRDefault="00172E4C" w:rsidP="0000300F">
      <w:pPr>
        <w:autoSpaceDE w:val="0"/>
        <w:autoSpaceDN w:val="0"/>
        <w:adjustRightInd w:val="0"/>
        <w:spacing w:after="0" w:line="240" w:lineRule="auto"/>
        <w:jc w:val="center"/>
        <w:rPr>
          <w:rFonts w:ascii="Century Gothic" w:hAnsi="Century Gothic" w:cs="Times New Roman"/>
          <w:b/>
          <w:bCs/>
          <w:szCs w:val="22"/>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9"/>
      </w:tblGrid>
      <w:tr w:rsidR="00B62668" w:rsidRPr="001F31C8" w:rsidTr="004335F6">
        <w:trPr>
          <w:trHeight w:val="3719"/>
        </w:trPr>
        <w:tc>
          <w:tcPr>
            <w:tcW w:w="10059" w:type="dxa"/>
          </w:tcPr>
          <w:p w:rsidR="00B62668" w:rsidRPr="001F31C8" w:rsidRDefault="00B62668" w:rsidP="0038611D">
            <w:pPr>
              <w:spacing w:before="120"/>
              <w:jc w:val="both"/>
              <w:rPr>
                <w:rFonts w:ascii="Century Gothic" w:hAnsi="Century Gothic"/>
                <w:b/>
                <w:szCs w:val="22"/>
              </w:rPr>
            </w:pPr>
            <w:r w:rsidRPr="001F31C8">
              <w:rPr>
                <w:rFonts w:ascii="Century Gothic" w:hAnsi="Century Gothic"/>
                <w:b/>
                <w:szCs w:val="22"/>
              </w:rPr>
              <w:t xml:space="preserve">The information provided by the bidders in response to this RFP Document will become the property of the Bank and will not be returned. The Bank reserves the right to amend, rescind or reissue this RFP Document and all amendments will be advised to the bidders and such amendments will be binding on them. The Bank also reserves its right to accept or reject any or all the responses to this RFP Document without assigning any reason whatsoever. </w:t>
            </w:r>
          </w:p>
          <w:p w:rsidR="00B62668" w:rsidRPr="001F31C8" w:rsidRDefault="00B62668" w:rsidP="009D03AD">
            <w:pPr>
              <w:jc w:val="both"/>
              <w:rPr>
                <w:rFonts w:ascii="Century Gothic" w:hAnsi="Century Gothic"/>
                <w:b/>
                <w:i/>
                <w:szCs w:val="22"/>
              </w:rPr>
            </w:pPr>
            <w:r w:rsidRPr="001F31C8">
              <w:rPr>
                <w:rFonts w:ascii="Century Gothic" w:hAnsi="Century Gothic"/>
                <w:b/>
                <w:i/>
                <w:iCs/>
                <w:szCs w:val="22"/>
              </w:rPr>
              <w:br w:type="page"/>
              <w:t xml:space="preserve">This document is prepared by UCO Bank for </w:t>
            </w:r>
            <w:r w:rsidR="00047E19" w:rsidRPr="001F31C8">
              <w:rPr>
                <w:rFonts w:ascii="Century Gothic" w:hAnsi="Century Gothic"/>
                <w:b/>
                <w:bCs/>
                <w:color w:val="000000"/>
                <w:szCs w:val="22"/>
              </w:rPr>
              <w:t>Interior Furnishing</w:t>
            </w:r>
            <w:r w:rsidR="008D3E3C">
              <w:rPr>
                <w:rFonts w:ascii="Century Gothic" w:hAnsi="Century Gothic"/>
                <w:b/>
                <w:bCs/>
                <w:color w:val="000000"/>
                <w:szCs w:val="22"/>
              </w:rPr>
              <w:t xml:space="preserve"> </w:t>
            </w:r>
            <w:r w:rsidR="00180893" w:rsidRPr="001F31C8">
              <w:rPr>
                <w:rFonts w:ascii="Century Gothic" w:hAnsi="Century Gothic"/>
                <w:b/>
                <w:bCs/>
                <w:color w:val="000000"/>
                <w:szCs w:val="22"/>
              </w:rPr>
              <w:t>work</w:t>
            </w:r>
            <w:r w:rsidR="00047E19" w:rsidRPr="001F31C8">
              <w:rPr>
                <w:rFonts w:ascii="Century Gothic" w:hAnsi="Century Gothic"/>
                <w:b/>
                <w:bCs/>
                <w:color w:val="000000"/>
                <w:szCs w:val="22"/>
              </w:rPr>
              <w:t>s</w:t>
            </w:r>
            <w:r w:rsidR="00180893" w:rsidRPr="001F31C8">
              <w:rPr>
                <w:rFonts w:ascii="Century Gothic" w:hAnsi="Century Gothic"/>
                <w:b/>
                <w:bCs/>
                <w:color w:val="000000"/>
                <w:szCs w:val="22"/>
              </w:rPr>
              <w:t xml:space="preserve"> at </w:t>
            </w:r>
            <w:r w:rsidR="00FE3682">
              <w:rPr>
                <w:rFonts w:ascii="Century Gothic" w:hAnsi="Century Gothic"/>
                <w:b/>
                <w:i/>
                <w:iCs/>
                <w:szCs w:val="22"/>
              </w:rPr>
              <w:t>Sonarpur</w:t>
            </w:r>
            <w:r w:rsidR="0019740E">
              <w:rPr>
                <w:rFonts w:ascii="Century Gothic" w:hAnsi="Century Gothic"/>
                <w:b/>
                <w:i/>
                <w:iCs/>
                <w:szCs w:val="22"/>
              </w:rPr>
              <w:t xml:space="preserve"> </w:t>
            </w:r>
            <w:r w:rsidR="008D3E3C" w:rsidRPr="008D3E3C">
              <w:rPr>
                <w:rFonts w:ascii="Century Gothic" w:hAnsi="Century Gothic"/>
                <w:b/>
                <w:i/>
                <w:iCs/>
                <w:szCs w:val="22"/>
              </w:rPr>
              <w:t>Branch</w:t>
            </w:r>
            <w:r w:rsidR="00FF2F73">
              <w:rPr>
                <w:rFonts w:ascii="Century Gothic" w:hAnsi="Century Gothic"/>
                <w:b/>
                <w:i/>
                <w:iCs/>
                <w:szCs w:val="22"/>
              </w:rPr>
              <w:t xml:space="preserve"> including ATM</w:t>
            </w:r>
            <w:r w:rsidR="009D03AD" w:rsidRPr="008D3E3C">
              <w:rPr>
                <w:rFonts w:ascii="Century Gothic" w:hAnsi="Century Gothic"/>
                <w:b/>
                <w:i/>
                <w:iCs/>
                <w:szCs w:val="22"/>
              </w:rPr>
              <w:t>.</w:t>
            </w:r>
            <w:r w:rsidRPr="008D3E3C">
              <w:rPr>
                <w:rFonts w:ascii="Century Gothic" w:hAnsi="Century Gothic"/>
                <w:b/>
                <w:i/>
                <w:iCs/>
                <w:szCs w:val="22"/>
              </w:rPr>
              <w:t xml:space="preserve"> </w:t>
            </w:r>
            <w:r w:rsidRPr="001F31C8">
              <w:rPr>
                <w:rFonts w:ascii="Century Gothic" w:hAnsi="Century Gothic"/>
                <w:b/>
                <w:i/>
                <w:color w:val="000000"/>
                <w:szCs w:val="22"/>
              </w:rPr>
              <w:t>It</w:t>
            </w:r>
            <w:r w:rsidRPr="001F31C8">
              <w:rPr>
                <w:rFonts w:ascii="Century Gothic" w:hAnsi="Century Gothic"/>
                <w:b/>
                <w:i/>
                <w:szCs w:val="22"/>
              </w:rPr>
              <w:t xml:space="preserve"> should not be reused or copied or used either partially or fully in any form.</w:t>
            </w:r>
          </w:p>
          <w:p w:rsidR="00B62668" w:rsidRPr="001F31C8" w:rsidRDefault="00B62668" w:rsidP="0038611D">
            <w:pPr>
              <w:autoSpaceDE w:val="0"/>
              <w:autoSpaceDN w:val="0"/>
              <w:adjustRightInd w:val="0"/>
              <w:spacing w:after="0" w:line="240" w:lineRule="auto"/>
              <w:jc w:val="center"/>
              <w:rPr>
                <w:rFonts w:ascii="Century Gothic" w:hAnsi="Century Gothic" w:cs="Times New Roman"/>
                <w:b/>
                <w:bCs/>
                <w:szCs w:val="22"/>
              </w:rPr>
            </w:pPr>
          </w:p>
        </w:tc>
      </w:tr>
    </w:tbl>
    <w:p w:rsidR="00172E4C" w:rsidRPr="001F31C8" w:rsidRDefault="00172E4C" w:rsidP="0000300F">
      <w:pPr>
        <w:autoSpaceDE w:val="0"/>
        <w:autoSpaceDN w:val="0"/>
        <w:adjustRightInd w:val="0"/>
        <w:spacing w:after="0" w:line="240" w:lineRule="auto"/>
        <w:jc w:val="center"/>
        <w:rPr>
          <w:rFonts w:ascii="Century Gothic" w:hAnsi="Century Gothic" w:cs="Times New Roman"/>
          <w:b/>
          <w:bCs/>
          <w:szCs w:val="22"/>
        </w:rPr>
      </w:pPr>
    </w:p>
    <w:p w:rsidR="00172E4C" w:rsidRPr="001F31C8" w:rsidRDefault="00172E4C" w:rsidP="0000300F">
      <w:pPr>
        <w:autoSpaceDE w:val="0"/>
        <w:autoSpaceDN w:val="0"/>
        <w:adjustRightInd w:val="0"/>
        <w:spacing w:after="0" w:line="240" w:lineRule="auto"/>
        <w:jc w:val="center"/>
        <w:rPr>
          <w:rFonts w:ascii="Century Gothic" w:hAnsi="Century Gothic" w:cs="Times New Roman"/>
          <w:b/>
          <w:bCs/>
          <w:szCs w:val="22"/>
        </w:rPr>
      </w:pPr>
    </w:p>
    <w:p w:rsidR="00172E4C" w:rsidRPr="001F31C8" w:rsidRDefault="00172E4C" w:rsidP="0000300F">
      <w:pPr>
        <w:autoSpaceDE w:val="0"/>
        <w:autoSpaceDN w:val="0"/>
        <w:adjustRightInd w:val="0"/>
        <w:spacing w:after="0" w:line="240" w:lineRule="auto"/>
        <w:jc w:val="center"/>
        <w:rPr>
          <w:rFonts w:ascii="Century Gothic" w:hAnsi="Century Gothic" w:cs="Times New Roman"/>
          <w:b/>
          <w:bCs/>
          <w:szCs w:val="22"/>
        </w:rPr>
      </w:pPr>
    </w:p>
    <w:p w:rsidR="00172E4C" w:rsidRPr="001F31C8" w:rsidRDefault="00172E4C" w:rsidP="0000300F">
      <w:pPr>
        <w:autoSpaceDE w:val="0"/>
        <w:autoSpaceDN w:val="0"/>
        <w:adjustRightInd w:val="0"/>
        <w:spacing w:after="0" w:line="240" w:lineRule="auto"/>
        <w:jc w:val="center"/>
        <w:rPr>
          <w:rFonts w:ascii="Century Gothic" w:hAnsi="Century Gothic" w:cs="Times New Roman"/>
          <w:b/>
          <w:bCs/>
          <w:szCs w:val="22"/>
        </w:rPr>
      </w:pPr>
    </w:p>
    <w:p w:rsidR="00172E4C" w:rsidRPr="001F31C8" w:rsidRDefault="00172E4C" w:rsidP="0000300F">
      <w:pPr>
        <w:autoSpaceDE w:val="0"/>
        <w:autoSpaceDN w:val="0"/>
        <w:adjustRightInd w:val="0"/>
        <w:spacing w:after="0" w:line="240" w:lineRule="auto"/>
        <w:jc w:val="center"/>
        <w:rPr>
          <w:rFonts w:ascii="Century Gothic" w:hAnsi="Century Gothic" w:cs="Times New Roman"/>
          <w:b/>
          <w:bCs/>
          <w:szCs w:val="22"/>
        </w:rPr>
      </w:pPr>
    </w:p>
    <w:p w:rsidR="00172E4C" w:rsidRPr="001F31C8" w:rsidRDefault="00172E4C" w:rsidP="0000300F">
      <w:pPr>
        <w:autoSpaceDE w:val="0"/>
        <w:autoSpaceDN w:val="0"/>
        <w:adjustRightInd w:val="0"/>
        <w:spacing w:after="0" w:line="240" w:lineRule="auto"/>
        <w:jc w:val="center"/>
        <w:rPr>
          <w:rFonts w:ascii="Century Gothic" w:hAnsi="Century Gothic" w:cs="Times New Roman"/>
          <w:b/>
          <w:bCs/>
          <w:szCs w:val="22"/>
        </w:rPr>
      </w:pPr>
    </w:p>
    <w:p w:rsidR="00172E4C" w:rsidRPr="001F31C8" w:rsidRDefault="00172E4C" w:rsidP="0000300F">
      <w:pPr>
        <w:autoSpaceDE w:val="0"/>
        <w:autoSpaceDN w:val="0"/>
        <w:adjustRightInd w:val="0"/>
        <w:spacing w:after="0" w:line="240" w:lineRule="auto"/>
        <w:jc w:val="center"/>
        <w:rPr>
          <w:rFonts w:ascii="Century Gothic" w:hAnsi="Century Gothic" w:cs="Times New Roman"/>
          <w:b/>
          <w:bCs/>
          <w:szCs w:val="22"/>
        </w:rPr>
      </w:pPr>
    </w:p>
    <w:p w:rsidR="00172E4C" w:rsidRPr="001F31C8" w:rsidRDefault="00172E4C" w:rsidP="0000300F">
      <w:pPr>
        <w:autoSpaceDE w:val="0"/>
        <w:autoSpaceDN w:val="0"/>
        <w:adjustRightInd w:val="0"/>
        <w:spacing w:after="0" w:line="240" w:lineRule="auto"/>
        <w:jc w:val="center"/>
        <w:rPr>
          <w:rFonts w:ascii="Century Gothic" w:hAnsi="Century Gothic" w:cs="Times New Roman"/>
          <w:b/>
          <w:bCs/>
          <w:szCs w:val="22"/>
        </w:rPr>
      </w:pPr>
    </w:p>
    <w:p w:rsidR="0000300F" w:rsidRPr="001F31C8" w:rsidRDefault="0000300F" w:rsidP="0000300F">
      <w:pPr>
        <w:autoSpaceDE w:val="0"/>
        <w:autoSpaceDN w:val="0"/>
        <w:adjustRightInd w:val="0"/>
        <w:spacing w:after="0" w:line="240" w:lineRule="auto"/>
        <w:jc w:val="center"/>
        <w:rPr>
          <w:rFonts w:ascii="Century Gothic" w:hAnsi="Century Gothic"/>
          <w:b/>
          <w:bCs/>
          <w:szCs w:val="22"/>
        </w:rPr>
      </w:pPr>
      <w:r w:rsidRPr="001F31C8">
        <w:rPr>
          <w:rFonts w:ascii="Century Gothic" w:hAnsi="Century Gothic" w:cs="Times New Roman"/>
          <w:b/>
          <w:bCs/>
          <w:szCs w:val="22"/>
        </w:rPr>
        <w:lastRenderedPageBreak/>
        <w:t>INDEX</w:t>
      </w:r>
    </w:p>
    <w:p w:rsidR="0000300F" w:rsidRPr="001F31C8" w:rsidRDefault="0000300F" w:rsidP="0000300F">
      <w:pPr>
        <w:autoSpaceDE w:val="0"/>
        <w:autoSpaceDN w:val="0"/>
        <w:adjustRightInd w:val="0"/>
        <w:spacing w:after="0" w:line="240" w:lineRule="auto"/>
        <w:rPr>
          <w:rFonts w:ascii="Century Gothic" w:hAnsi="Century Gothic"/>
          <w:b/>
          <w:bCs/>
          <w:szCs w:val="22"/>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6526"/>
        <w:gridCol w:w="2055"/>
      </w:tblGrid>
      <w:tr w:rsidR="0000300F" w:rsidRPr="001F31C8" w:rsidTr="004335F6">
        <w:trPr>
          <w:trHeight w:val="505"/>
        </w:trPr>
        <w:tc>
          <w:tcPr>
            <w:tcW w:w="1227" w:type="dxa"/>
          </w:tcPr>
          <w:p w:rsidR="0000300F" w:rsidRPr="001F31C8" w:rsidRDefault="003D225D" w:rsidP="00DC2361">
            <w:pPr>
              <w:rPr>
                <w:rFonts w:ascii="Century Gothic" w:hAnsi="Century Gothic" w:cs="Calibri"/>
                <w:b/>
                <w:bCs/>
                <w:color w:val="000000"/>
                <w:szCs w:val="22"/>
              </w:rPr>
            </w:pPr>
            <w:r w:rsidRPr="001F31C8">
              <w:rPr>
                <w:rFonts w:ascii="Century Gothic" w:hAnsi="Century Gothic"/>
                <w:b/>
                <w:bCs/>
                <w:szCs w:val="22"/>
              </w:rPr>
              <w:t>S</w:t>
            </w:r>
            <w:r w:rsidR="00621FE3" w:rsidRPr="001F31C8">
              <w:rPr>
                <w:rFonts w:ascii="Century Gothic" w:hAnsi="Century Gothic"/>
                <w:b/>
                <w:bCs/>
                <w:szCs w:val="22"/>
              </w:rPr>
              <w:t>l</w:t>
            </w:r>
            <w:r w:rsidRPr="001F31C8">
              <w:rPr>
                <w:rFonts w:ascii="Century Gothic" w:hAnsi="Century Gothic"/>
                <w:b/>
                <w:bCs/>
                <w:szCs w:val="22"/>
              </w:rPr>
              <w:t>.No.</w:t>
            </w:r>
          </w:p>
        </w:tc>
        <w:tc>
          <w:tcPr>
            <w:tcW w:w="6526" w:type="dxa"/>
          </w:tcPr>
          <w:p w:rsidR="0000300F" w:rsidRPr="001F31C8" w:rsidRDefault="003D225D" w:rsidP="00DC2361">
            <w:pPr>
              <w:rPr>
                <w:rFonts w:ascii="Century Gothic" w:hAnsi="Century Gothic" w:cs="Calibri"/>
                <w:b/>
                <w:bCs/>
                <w:color w:val="000000"/>
                <w:szCs w:val="22"/>
              </w:rPr>
            </w:pPr>
            <w:r w:rsidRPr="001F31C8">
              <w:rPr>
                <w:rFonts w:ascii="Century Gothic" w:hAnsi="Century Gothic"/>
                <w:b/>
                <w:bCs/>
                <w:szCs w:val="22"/>
              </w:rPr>
              <w:t>Particulars</w:t>
            </w:r>
          </w:p>
        </w:tc>
        <w:tc>
          <w:tcPr>
            <w:tcW w:w="2055" w:type="dxa"/>
          </w:tcPr>
          <w:p w:rsidR="0000300F" w:rsidRPr="001F31C8" w:rsidRDefault="003D225D" w:rsidP="00DC2361">
            <w:pPr>
              <w:rPr>
                <w:rFonts w:ascii="Century Gothic" w:hAnsi="Century Gothic" w:cs="Calibri"/>
                <w:b/>
                <w:bCs/>
                <w:color w:val="000000"/>
                <w:szCs w:val="22"/>
              </w:rPr>
            </w:pPr>
            <w:r w:rsidRPr="001F31C8">
              <w:rPr>
                <w:rFonts w:ascii="Century Gothic" w:hAnsi="Century Gothic"/>
                <w:b/>
                <w:bCs/>
                <w:szCs w:val="22"/>
              </w:rPr>
              <w:t>Page No.</w:t>
            </w:r>
          </w:p>
        </w:tc>
      </w:tr>
      <w:tr w:rsidR="0000300F" w:rsidRPr="001F31C8" w:rsidTr="004335F6">
        <w:trPr>
          <w:trHeight w:val="517"/>
        </w:trPr>
        <w:tc>
          <w:tcPr>
            <w:tcW w:w="1227" w:type="dxa"/>
          </w:tcPr>
          <w:p w:rsidR="0000300F" w:rsidRPr="001F31C8" w:rsidRDefault="00621FE3" w:rsidP="00DC2361">
            <w:pPr>
              <w:rPr>
                <w:rFonts w:ascii="Century Gothic" w:hAnsi="Century Gothic" w:cs="Calibri"/>
                <w:b/>
                <w:bCs/>
                <w:color w:val="000000"/>
                <w:szCs w:val="22"/>
              </w:rPr>
            </w:pPr>
            <w:r w:rsidRPr="001F31C8">
              <w:rPr>
                <w:rFonts w:ascii="Century Gothic" w:hAnsi="Century Gothic" w:cs="Calibri"/>
                <w:b/>
                <w:bCs/>
                <w:color w:val="000000"/>
                <w:szCs w:val="22"/>
              </w:rPr>
              <w:t>1</w:t>
            </w:r>
          </w:p>
        </w:tc>
        <w:tc>
          <w:tcPr>
            <w:tcW w:w="6526" w:type="dxa"/>
          </w:tcPr>
          <w:p w:rsidR="0000300F" w:rsidRPr="001F31C8" w:rsidRDefault="009D7B5E" w:rsidP="00DC2361">
            <w:pPr>
              <w:autoSpaceDE w:val="0"/>
              <w:autoSpaceDN w:val="0"/>
              <w:adjustRightInd w:val="0"/>
              <w:spacing w:after="0" w:line="240" w:lineRule="auto"/>
              <w:rPr>
                <w:rFonts w:ascii="Century Gothic" w:hAnsi="Century Gothic" w:cs="Calibri"/>
                <w:b/>
                <w:bCs/>
                <w:caps/>
                <w:color w:val="000000"/>
                <w:szCs w:val="22"/>
              </w:rPr>
            </w:pPr>
            <w:r w:rsidRPr="001F31C8">
              <w:rPr>
                <w:rFonts w:ascii="Century Gothic" w:hAnsi="Century Gothic" w:cs="Times New Roman"/>
                <w:b/>
                <w:bCs/>
                <w:color w:val="000000"/>
                <w:szCs w:val="22"/>
              </w:rPr>
              <w:t>Notice Inviting Tender</w:t>
            </w:r>
          </w:p>
        </w:tc>
        <w:tc>
          <w:tcPr>
            <w:tcW w:w="2055" w:type="dxa"/>
          </w:tcPr>
          <w:p w:rsidR="0000300F" w:rsidRPr="001F31C8" w:rsidRDefault="00482899" w:rsidP="00482899">
            <w:pPr>
              <w:jc w:val="center"/>
              <w:rPr>
                <w:rFonts w:ascii="Century Gothic" w:hAnsi="Century Gothic" w:cs="Calibri"/>
                <w:color w:val="000000"/>
                <w:szCs w:val="22"/>
              </w:rPr>
            </w:pPr>
            <w:r w:rsidRPr="001F31C8">
              <w:rPr>
                <w:rFonts w:ascii="Century Gothic" w:hAnsi="Century Gothic" w:cs="Calibri"/>
                <w:color w:val="000000"/>
                <w:szCs w:val="22"/>
              </w:rPr>
              <w:t>3-</w:t>
            </w:r>
            <w:r w:rsidR="007B61D2">
              <w:rPr>
                <w:rFonts w:ascii="Century Gothic" w:hAnsi="Century Gothic" w:cs="Calibri"/>
                <w:color w:val="000000"/>
                <w:szCs w:val="22"/>
              </w:rPr>
              <w:t>5</w:t>
            </w:r>
          </w:p>
        </w:tc>
      </w:tr>
      <w:tr w:rsidR="0000300F" w:rsidRPr="001F31C8" w:rsidTr="004335F6">
        <w:trPr>
          <w:trHeight w:val="505"/>
        </w:trPr>
        <w:tc>
          <w:tcPr>
            <w:tcW w:w="1227" w:type="dxa"/>
          </w:tcPr>
          <w:p w:rsidR="0000300F" w:rsidRPr="001F31C8" w:rsidRDefault="00CC1A1C" w:rsidP="00DC2361">
            <w:pPr>
              <w:rPr>
                <w:rFonts w:ascii="Century Gothic" w:hAnsi="Century Gothic" w:cs="Calibri"/>
                <w:b/>
                <w:bCs/>
                <w:color w:val="000000"/>
                <w:szCs w:val="22"/>
              </w:rPr>
            </w:pPr>
            <w:r>
              <w:rPr>
                <w:rFonts w:ascii="Century Gothic" w:hAnsi="Century Gothic" w:cs="Calibri"/>
                <w:b/>
                <w:bCs/>
                <w:color w:val="000000"/>
                <w:szCs w:val="22"/>
              </w:rPr>
              <w:t>2</w:t>
            </w:r>
          </w:p>
        </w:tc>
        <w:tc>
          <w:tcPr>
            <w:tcW w:w="6526" w:type="dxa"/>
          </w:tcPr>
          <w:p w:rsidR="0000300F" w:rsidRPr="001F31C8" w:rsidRDefault="009D7B5E" w:rsidP="00DC2361">
            <w:pPr>
              <w:autoSpaceDE w:val="0"/>
              <w:autoSpaceDN w:val="0"/>
              <w:adjustRightInd w:val="0"/>
              <w:spacing w:after="0" w:line="240" w:lineRule="auto"/>
              <w:rPr>
                <w:rFonts w:ascii="Century Gothic" w:hAnsi="Century Gothic" w:cs="Calibri"/>
                <w:b/>
                <w:bCs/>
                <w:color w:val="000000"/>
                <w:szCs w:val="22"/>
              </w:rPr>
            </w:pPr>
            <w:r w:rsidRPr="001F31C8">
              <w:rPr>
                <w:rFonts w:ascii="Century Gothic" w:hAnsi="Century Gothic" w:cs="Arial"/>
                <w:b/>
                <w:bCs/>
                <w:color w:val="000000"/>
                <w:szCs w:val="22"/>
              </w:rPr>
              <w:t>Evaluation Criteria</w:t>
            </w:r>
            <w:r w:rsidR="007B61D2" w:rsidRPr="001F31C8">
              <w:rPr>
                <w:rFonts w:ascii="Century Gothic" w:hAnsi="Century Gothic"/>
                <w:b/>
                <w:szCs w:val="22"/>
              </w:rPr>
              <w:t xml:space="preserve"> </w:t>
            </w:r>
            <w:r w:rsidR="007B61D2">
              <w:rPr>
                <w:rFonts w:ascii="Century Gothic" w:hAnsi="Century Gothic"/>
                <w:b/>
                <w:szCs w:val="22"/>
              </w:rPr>
              <w:t xml:space="preserve"> &amp; </w:t>
            </w:r>
            <w:r w:rsidR="007B61D2" w:rsidRPr="001F31C8">
              <w:rPr>
                <w:rFonts w:ascii="Century Gothic" w:hAnsi="Century Gothic"/>
                <w:b/>
                <w:szCs w:val="22"/>
              </w:rPr>
              <w:t>REJECTION OF BID:</w:t>
            </w:r>
          </w:p>
        </w:tc>
        <w:tc>
          <w:tcPr>
            <w:tcW w:w="2055" w:type="dxa"/>
          </w:tcPr>
          <w:p w:rsidR="0000300F" w:rsidRPr="001F31C8" w:rsidRDefault="007B61D2" w:rsidP="00482899">
            <w:pPr>
              <w:jc w:val="center"/>
              <w:rPr>
                <w:rFonts w:ascii="Century Gothic" w:hAnsi="Century Gothic" w:cs="Calibri"/>
                <w:color w:val="000000"/>
                <w:szCs w:val="22"/>
              </w:rPr>
            </w:pPr>
            <w:r>
              <w:rPr>
                <w:rFonts w:ascii="Century Gothic" w:hAnsi="Century Gothic" w:cs="Calibri"/>
                <w:color w:val="000000"/>
                <w:szCs w:val="22"/>
              </w:rPr>
              <w:t>6-6</w:t>
            </w:r>
          </w:p>
        </w:tc>
      </w:tr>
      <w:tr w:rsidR="0000300F" w:rsidRPr="001F31C8" w:rsidTr="004335F6">
        <w:trPr>
          <w:trHeight w:val="517"/>
        </w:trPr>
        <w:tc>
          <w:tcPr>
            <w:tcW w:w="1227" w:type="dxa"/>
          </w:tcPr>
          <w:p w:rsidR="0000300F" w:rsidRPr="001F31C8" w:rsidRDefault="00CC1A1C" w:rsidP="00DC2361">
            <w:pPr>
              <w:rPr>
                <w:rFonts w:ascii="Century Gothic" w:hAnsi="Century Gothic" w:cs="Calibri"/>
                <w:b/>
                <w:bCs/>
                <w:color w:val="000000"/>
                <w:szCs w:val="22"/>
              </w:rPr>
            </w:pPr>
            <w:r>
              <w:rPr>
                <w:rFonts w:ascii="Century Gothic" w:hAnsi="Century Gothic" w:cs="Calibri"/>
                <w:b/>
                <w:bCs/>
                <w:color w:val="000000"/>
                <w:szCs w:val="22"/>
              </w:rPr>
              <w:t>3</w:t>
            </w:r>
          </w:p>
        </w:tc>
        <w:tc>
          <w:tcPr>
            <w:tcW w:w="6526" w:type="dxa"/>
          </w:tcPr>
          <w:p w:rsidR="0000300F" w:rsidRPr="001F31C8" w:rsidRDefault="009D7B5E" w:rsidP="00DC2361">
            <w:pPr>
              <w:pStyle w:val="Title"/>
              <w:jc w:val="left"/>
              <w:rPr>
                <w:rFonts w:ascii="Century Gothic" w:hAnsi="Century Gothic" w:cs="Calibri"/>
                <w:b w:val="0"/>
                <w:bCs w:val="0"/>
                <w:caps/>
                <w:color w:val="000000"/>
                <w:sz w:val="22"/>
                <w:u w:val="none"/>
              </w:rPr>
            </w:pPr>
            <w:r w:rsidRPr="001F31C8">
              <w:rPr>
                <w:rFonts w:ascii="Century Gothic" w:hAnsi="Century Gothic" w:cs="Arial"/>
                <w:bCs w:val="0"/>
                <w:color w:val="000000"/>
                <w:sz w:val="22"/>
                <w:u w:val="none"/>
              </w:rPr>
              <w:t>GENERAL TERMS &amp; CONDITIONS</w:t>
            </w:r>
          </w:p>
        </w:tc>
        <w:tc>
          <w:tcPr>
            <w:tcW w:w="2055" w:type="dxa"/>
          </w:tcPr>
          <w:p w:rsidR="0000300F" w:rsidRPr="001F31C8" w:rsidRDefault="007B61D2" w:rsidP="00482899">
            <w:pPr>
              <w:jc w:val="center"/>
              <w:rPr>
                <w:rFonts w:ascii="Century Gothic" w:hAnsi="Century Gothic" w:cs="Calibri"/>
                <w:color w:val="000000"/>
                <w:szCs w:val="22"/>
              </w:rPr>
            </w:pPr>
            <w:r>
              <w:rPr>
                <w:rFonts w:ascii="Century Gothic" w:hAnsi="Century Gothic" w:cs="Calibri"/>
                <w:color w:val="000000"/>
                <w:szCs w:val="22"/>
              </w:rPr>
              <w:t>7-16</w:t>
            </w:r>
          </w:p>
        </w:tc>
      </w:tr>
      <w:tr w:rsidR="0000300F" w:rsidRPr="001F31C8" w:rsidTr="004335F6">
        <w:trPr>
          <w:trHeight w:val="505"/>
        </w:trPr>
        <w:tc>
          <w:tcPr>
            <w:tcW w:w="1227" w:type="dxa"/>
          </w:tcPr>
          <w:p w:rsidR="0000300F" w:rsidRPr="001F31C8" w:rsidRDefault="00CC1A1C" w:rsidP="00DC2361">
            <w:pPr>
              <w:rPr>
                <w:rFonts w:ascii="Century Gothic" w:hAnsi="Century Gothic" w:cs="Calibri"/>
                <w:b/>
                <w:bCs/>
                <w:color w:val="000000"/>
                <w:szCs w:val="22"/>
              </w:rPr>
            </w:pPr>
            <w:r>
              <w:rPr>
                <w:rFonts w:ascii="Century Gothic" w:hAnsi="Century Gothic" w:cs="Calibri"/>
                <w:b/>
                <w:bCs/>
                <w:color w:val="000000"/>
                <w:szCs w:val="22"/>
              </w:rPr>
              <w:t>4</w:t>
            </w:r>
          </w:p>
        </w:tc>
        <w:tc>
          <w:tcPr>
            <w:tcW w:w="6526" w:type="dxa"/>
          </w:tcPr>
          <w:p w:rsidR="0000300F" w:rsidRPr="001F31C8" w:rsidRDefault="00DC12FD" w:rsidP="00DC2361">
            <w:pPr>
              <w:pStyle w:val="Title"/>
              <w:jc w:val="left"/>
              <w:rPr>
                <w:rFonts w:ascii="Century Gothic" w:hAnsi="Century Gothic" w:cs="Calibri"/>
                <w:bCs w:val="0"/>
                <w:caps/>
                <w:color w:val="000000"/>
                <w:sz w:val="22"/>
                <w:u w:val="none"/>
              </w:rPr>
            </w:pPr>
            <w:r w:rsidRPr="001F31C8">
              <w:rPr>
                <w:rFonts w:ascii="Century Gothic" w:hAnsi="Century Gothic"/>
                <w:bCs w:val="0"/>
                <w:sz w:val="22"/>
                <w:u w:val="none"/>
              </w:rPr>
              <w:t>ANNEXURE-I(FORMAT OF BANK GUARANTEE)</w:t>
            </w:r>
          </w:p>
        </w:tc>
        <w:tc>
          <w:tcPr>
            <w:tcW w:w="2055" w:type="dxa"/>
          </w:tcPr>
          <w:p w:rsidR="0000300F" w:rsidRPr="001F31C8" w:rsidRDefault="007B61D2" w:rsidP="00482899">
            <w:pPr>
              <w:jc w:val="center"/>
              <w:rPr>
                <w:rFonts w:ascii="Century Gothic" w:hAnsi="Century Gothic" w:cs="Calibri"/>
                <w:color w:val="000000"/>
                <w:szCs w:val="22"/>
              </w:rPr>
            </w:pPr>
            <w:r>
              <w:rPr>
                <w:rFonts w:ascii="Century Gothic" w:hAnsi="Century Gothic" w:cs="Calibri"/>
                <w:color w:val="000000"/>
                <w:szCs w:val="22"/>
              </w:rPr>
              <w:t>17-18</w:t>
            </w:r>
          </w:p>
        </w:tc>
      </w:tr>
      <w:tr w:rsidR="00EE442A" w:rsidRPr="001F31C8" w:rsidTr="004335F6">
        <w:trPr>
          <w:trHeight w:val="619"/>
        </w:trPr>
        <w:tc>
          <w:tcPr>
            <w:tcW w:w="1227" w:type="dxa"/>
          </w:tcPr>
          <w:p w:rsidR="00EE442A" w:rsidRPr="001F31C8" w:rsidRDefault="00CC1A1C" w:rsidP="00DC2361">
            <w:pPr>
              <w:rPr>
                <w:rFonts w:ascii="Century Gothic" w:hAnsi="Century Gothic" w:cs="Calibri"/>
                <w:b/>
                <w:bCs/>
                <w:color w:val="000000"/>
                <w:szCs w:val="22"/>
              </w:rPr>
            </w:pPr>
            <w:r>
              <w:rPr>
                <w:rFonts w:ascii="Century Gothic" w:hAnsi="Century Gothic" w:cs="Calibri"/>
                <w:b/>
                <w:bCs/>
                <w:color w:val="000000"/>
                <w:szCs w:val="22"/>
              </w:rPr>
              <w:t>5</w:t>
            </w:r>
          </w:p>
        </w:tc>
        <w:tc>
          <w:tcPr>
            <w:tcW w:w="6526" w:type="dxa"/>
          </w:tcPr>
          <w:p w:rsidR="00EE442A" w:rsidRPr="001F31C8" w:rsidRDefault="00DC12FD" w:rsidP="00DC12FD">
            <w:pPr>
              <w:pStyle w:val="Heading5"/>
              <w:rPr>
                <w:rFonts w:ascii="Century Gothic" w:hAnsi="Century Gothic"/>
                <w:bCs w:val="0"/>
                <w:i w:val="0"/>
                <w:caps/>
                <w:sz w:val="22"/>
                <w:szCs w:val="22"/>
              </w:rPr>
            </w:pPr>
            <w:r w:rsidRPr="001F31C8">
              <w:rPr>
                <w:rFonts w:ascii="Century Gothic" w:eastAsia="Arial Unicode MS" w:hAnsi="Century Gothic"/>
                <w:bCs w:val="0"/>
                <w:i w:val="0"/>
                <w:sz w:val="22"/>
                <w:szCs w:val="22"/>
              </w:rPr>
              <w:t>ANNEXURE-II(</w:t>
            </w:r>
            <w:r w:rsidRPr="001F31C8">
              <w:rPr>
                <w:rFonts w:ascii="Century Gothic" w:eastAsia="Arial Unicode MS" w:hAnsi="Century Gothic"/>
                <w:bCs w:val="0"/>
                <w:i w:val="0"/>
                <w:caps/>
                <w:sz w:val="22"/>
                <w:szCs w:val="22"/>
              </w:rPr>
              <w:t>Draft Agreement</w:t>
            </w:r>
            <w:r w:rsidRPr="001F31C8">
              <w:rPr>
                <w:rFonts w:ascii="Century Gothic" w:eastAsia="Arial Unicode MS" w:hAnsi="Century Gothic"/>
                <w:bCs w:val="0"/>
                <w:i w:val="0"/>
                <w:sz w:val="22"/>
                <w:szCs w:val="22"/>
              </w:rPr>
              <w:t>)</w:t>
            </w:r>
          </w:p>
        </w:tc>
        <w:tc>
          <w:tcPr>
            <w:tcW w:w="2055" w:type="dxa"/>
          </w:tcPr>
          <w:p w:rsidR="00EE442A" w:rsidRPr="001F31C8" w:rsidRDefault="007B61D2" w:rsidP="00482899">
            <w:pPr>
              <w:jc w:val="center"/>
              <w:rPr>
                <w:rFonts w:ascii="Century Gothic" w:hAnsi="Century Gothic" w:cs="Calibri"/>
                <w:color w:val="000000"/>
                <w:szCs w:val="22"/>
              </w:rPr>
            </w:pPr>
            <w:r>
              <w:rPr>
                <w:rFonts w:ascii="Century Gothic" w:hAnsi="Century Gothic" w:cs="Calibri"/>
                <w:color w:val="000000"/>
                <w:szCs w:val="22"/>
              </w:rPr>
              <w:t>19-31</w:t>
            </w:r>
          </w:p>
        </w:tc>
      </w:tr>
      <w:tr w:rsidR="00EE442A" w:rsidRPr="001F31C8" w:rsidTr="004335F6">
        <w:trPr>
          <w:trHeight w:val="517"/>
        </w:trPr>
        <w:tc>
          <w:tcPr>
            <w:tcW w:w="1227" w:type="dxa"/>
          </w:tcPr>
          <w:p w:rsidR="00EE442A" w:rsidRPr="001F31C8" w:rsidRDefault="00CC1A1C" w:rsidP="00DC2361">
            <w:pPr>
              <w:rPr>
                <w:rFonts w:ascii="Century Gothic" w:hAnsi="Century Gothic" w:cs="Calibri"/>
                <w:b/>
                <w:bCs/>
                <w:color w:val="000000"/>
                <w:szCs w:val="22"/>
              </w:rPr>
            </w:pPr>
            <w:r>
              <w:rPr>
                <w:rFonts w:ascii="Century Gothic" w:hAnsi="Century Gothic" w:cs="Calibri"/>
                <w:b/>
                <w:bCs/>
                <w:color w:val="000000"/>
                <w:szCs w:val="22"/>
              </w:rPr>
              <w:t>6</w:t>
            </w:r>
          </w:p>
        </w:tc>
        <w:tc>
          <w:tcPr>
            <w:tcW w:w="6526" w:type="dxa"/>
          </w:tcPr>
          <w:p w:rsidR="00EE442A" w:rsidRPr="001F31C8" w:rsidRDefault="00EC49AA" w:rsidP="00EC49AA">
            <w:pPr>
              <w:rPr>
                <w:rFonts w:ascii="Century Gothic" w:hAnsi="Century Gothic" w:cs="Calibri"/>
                <w:b/>
                <w:bCs/>
                <w:color w:val="000000"/>
                <w:szCs w:val="22"/>
              </w:rPr>
            </w:pPr>
            <w:r w:rsidRPr="001F31C8">
              <w:rPr>
                <w:rFonts w:ascii="Century Gothic" w:eastAsia="Arial Unicode MS" w:hAnsi="Century Gothic"/>
                <w:b/>
                <w:bCs/>
                <w:szCs w:val="22"/>
              </w:rPr>
              <w:t>ANNEXURE</w:t>
            </w:r>
            <w:r w:rsidRPr="001F31C8">
              <w:rPr>
                <w:rFonts w:ascii="Century Gothic" w:hAnsi="Century Gothic"/>
                <w:b/>
                <w:szCs w:val="22"/>
              </w:rPr>
              <w:t xml:space="preserve"> -III(</w:t>
            </w:r>
            <w:r w:rsidR="00DC12FD" w:rsidRPr="001F31C8">
              <w:rPr>
                <w:rFonts w:ascii="Century Gothic" w:hAnsi="Century Gothic"/>
                <w:b/>
                <w:szCs w:val="22"/>
              </w:rPr>
              <w:t>APPLICATION  FORMAT</w:t>
            </w:r>
            <w:r w:rsidRPr="001F31C8">
              <w:rPr>
                <w:rFonts w:ascii="Century Gothic" w:hAnsi="Century Gothic"/>
                <w:b/>
                <w:szCs w:val="22"/>
              </w:rPr>
              <w:t>)</w:t>
            </w:r>
          </w:p>
        </w:tc>
        <w:tc>
          <w:tcPr>
            <w:tcW w:w="2055" w:type="dxa"/>
          </w:tcPr>
          <w:p w:rsidR="00EE442A" w:rsidRPr="001F31C8" w:rsidRDefault="007B61D2" w:rsidP="00482899">
            <w:pPr>
              <w:jc w:val="center"/>
              <w:rPr>
                <w:rFonts w:ascii="Century Gothic" w:hAnsi="Century Gothic" w:cs="Calibri"/>
                <w:color w:val="000000"/>
                <w:szCs w:val="22"/>
              </w:rPr>
            </w:pPr>
            <w:r>
              <w:rPr>
                <w:rFonts w:ascii="Century Gothic" w:hAnsi="Century Gothic" w:cs="Calibri"/>
                <w:color w:val="000000"/>
                <w:szCs w:val="22"/>
              </w:rPr>
              <w:t>32-33</w:t>
            </w:r>
          </w:p>
        </w:tc>
      </w:tr>
      <w:tr w:rsidR="00DC12FD" w:rsidRPr="001F31C8" w:rsidTr="004335F6">
        <w:trPr>
          <w:trHeight w:val="517"/>
        </w:trPr>
        <w:tc>
          <w:tcPr>
            <w:tcW w:w="1227" w:type="dxa"/>
          </w:tcPr>
          <w:p w:rsidR="00DC12FD" w:rsidRPr="001F31C8" w:rsidRDefault="00CC1A1C" w:rsidP="00DC2361">
            <w:pPr>
              <w:rPr>
                <w:rFonts w:ascii="Century Gothic" w:hAnsi="Century Gothic" w:cs="Calibri"/>
                <w:b/>
                <w:bCs/>
                <w:color w:val="000000"/>
                <w:szCs w:val="22"/>
              </w:rPr>
            </w:pPr>
            <w:r>
              <w:rPr>
                <w:rFonts w:ascii="Century Gothic" w:hAnsi="Century Gothic" w:cs="Calibri"/>
                <w:b/>
                <w:bCs/>
                <w:color w:val="000000"/>
                <w:szCs w:val="22"/>
              </w:rPr>
              <w:t>7</w:t>
            </w:r>
          </w:p>
        </w:tc>
        <w:tc>
          <w:tcPr>
            <w:tcW w:w="6526" w:type="dxa"/>
          </w:tcPr>
          <w:p w:rsidR="00DC12FD" w:rsidRPr="001F31C8" w:rsidRDefault="00DC12FD" w:rsidP="008C2D03">
            <w:pPr>
              <w:rPr>
                <w:rFonts w:ascii="Century Gothic" w:hAnsi="Century Gothic"/>
                <w:b/>
                <w:bCs/>
                <w:caps/>
                <w:szCs w:val="22"/>
              </w:rPr>
            </w:pPr>
            <w:r w:rsidRPr="001F31C8">
              <w:rPr>
                <w:rFonts w:ascii="Century Gothic" w:hAnsi="Century Gothic"/>
                <w:b/>
                <w:bCs/>
                <w:caps/>
                <w:szCs w:val="22"/>
              </w:rPr>
              <w:t>Annexure-iv (</w:t>
            </w:r>
            <w:r w:rsidR="007B61D2" w:rsidRPr="001F31C8">
              <w:rPr>
                <w:rFonts w:ascii="Century Gothic" w:hAnsi="Century Gothic" w:cs="Times New Roman"/>
                <w:b/>
                <w:bCs/>
                <w:color w:val="000000"/>
                <w:szCs w:val="22"/>
              </w:rPr>
              <w:t>Scope of work</w:t>
            </w:r>
            <w:r w:rsidRPr="001F31C8">
              <w:rPr>
                <w:rFonts w:ascii="Century Gothic" w:hAnsi="Century Gothic"/>
                <w:b/>
                <w:bCs/>
                <w:caps/>
                <w:szCs w:val="22"/>
              </w:rPr>
              <w:t>)</w:t>
            </w:r>
          </w:p>
        </w:tc>
        <w:tc>
          <w:tcPr>
            <w:tcW w:w="2055" w:type="dxa"/>
          </w:tcPr>
          <w:p w:rsidR="00DC12FD" w:rsidRPr="001F31C8" w:rsidRDefault="00482899" w:rsidP="00482899">
            <w:pPr>
              <w:jc w:val="center"/>
              <w:rPr>
                <w:rFonts w:ascii="Century Gothic" w:hAnsi="Century Gothic" w:cs="Calibri"/>
                <w:color w:val="000000"/>
                <w:szCs w:val="22"/>
              </w:rPr>
            </w:pPr>
            <w:r w:rsidRPr="001F31C8">
              <w:rPr>
                <w:rFonts w:ascii="Century Gothic" w:hAnsi="Century Gothic" w:cs="Calibri"/>
                <w:color w:val="000000"/>
                <w:szCs w:val="22"/>
              </w:rPr>
              <w:t>3</w:t>
            </w:r>
            <w:r w:rsidR="007B61D2">
              <w:rPr>
                <w:rFonts w:ascii="Century Gothic" w:hAnsi="Century Gothic" w:cs="Calibri"/>
                <w:color w:val="000000"/>
                <w:szCs w:val="22"/>
              </w:rPr>
              <w:t>4-37</w:t>
            </w:r>
          </w:p>
        </w:tc>
      </w:tr>
      <w:tr w:rsidR="00DC12FD" w:rsidRPr="001F31C8" w:rsidTr="004335F6">
        <w:trPr>
          <w:trHeight w:val="517"/>
        </w:trPr>
        <w:tc>
          <w:tcPr>
            <w:tcW w:w="1227" w:type="dxa"/>
          </w:tcPr>
          <w:p w:rsidR="00DC12FD" w:rsidRPr="001F31C8" w:rsidRDefault="00CC1A1C" w:rsidP="00DC2361">
            <w:pPr>
              <w:rPr>
                <w:rFonts w:ascii="Century Gothic" w:hAnsi="Century Gothic" w:cs="Calibri"/>
                <w:b/>
                <w:bCs/>
                <w:color w:val="000000"/>
                <w:szCs w:val="22"/>
              </w:rPr>
            </w:pPr>
            <w:r>
              <w:rPr>
                <w:rFonts w:ascii="Century Gothic" w:hAnsi="Century Gothic" w:cs="Calibri"/>
                <w:b/>
                <w:bCs/>
                <w:color w:val="000000"/>
                <w:szCs w:val="22"/>
              </w:rPr>
              <w:t>8</w:t>
            </w:r>
          </w:p>
        </w:tc>
        <w:tc>
          <w:tcPr>
            <w:tcW w:w="6526" w:type="dxa"/>
          </w:tcPr>
          <w:p w:rsidR="00DC12FD" w:rsidRPr="001F31C8" w:rsidRDefault="00DC12FD" w:rsidP="008C2D03">
            <w:pPr>
              <w:rPr>
                <w:rFonts w:ascii="Century Gothic" w:hAnsi="Century Gothic"/>
                <w:b/>
                <w:bCs/>
                <w:caps/>
                <w:szCs w:val="22"/>
              </w:rPr>
            </w:pPr>
            <w:r w:rsidRPr="001F31C8">
              <w:rPr>
                <w:rFonts w:ascii="Century Gothic" w:hAnsi="Century Gothic"/>
                <w:b/>
                <w:bCs/>
                <w:caps/>
                <w:szCs w:val="22"/>
              </w:rPr>
              <w:t>ANNEXURE-V( FORMAT OF INTEGRITY)</w:t>
            </w:r>
          </w:p>
        </w:tc>
        <w:tc>
          <w:tcPr>
            <w:tcW w:w="2055" w:type="dxa"/>
          </w:tcPr>
          <w:p w:rsidR="00DC12FD" w:rsidRPr="001F31C8" w:rsidRDefault="007B61D2" w:rsidP="00482899">
            <w:pPr>
              <w:jc w:val="center"/>
              <w:rPr>
                <w:rFonts w:ascii="Century Gothic" w:hAnsi="Century Gothic" w:cs="Calibri"/>
                <w:color w:val="000000"/>
                <w:szCs w:val="22"/>
              </w:rPr>
            </w:pPr>
            <w:r>
              <w:rPr>
                <w:rFonts w:ascii="Century Gothic" w:hAnsi="Century Gothic" w:cs="Calibri"/>
                <w:color w:val="000000"/>
                <w:szCs w:val="22"/>
              </w:rPr>
              <w:t>38-42</w:t>
            </w:r>
          </w:p>
        </w:tc>
      </w:tr>
      <w:tr w:rsidR="00DC12FD" w:rsidRPr="001F31C8" w:rsidTr="004335F6">
        <w:trPr>
          <w:trHeight w:val="253"/>
        </w:trPr>
        <w:tc>
          <w:tcPr>
            <w:tcW w:w="1227" w:type="dxa"/>
          </w:tcPr>
          <w:p w:rsidR="00DC12FD" w:rsidRPr="001F31C8" w:rsidRDefault="00CC1A1C" w:rsidP="00DC2361">
            <w:pPr>
              <w:rPr>
                <w:rFonts w:ascii="Century Gothic" w:hAnsi="Century Gothic" w:cs="Calibri"/>
                <w:b/>
                <w:bCs/>
                <w:color w:val="000000"/>
                <w:szCs w:val="22"/>
              </w:rPr>
            </w:pPr>
            <w:r>
              <w:rPr>
                <w:rFonts w:ascii="Century Gothic" w:hAnsi="Century Gothic" w:cs="Calibri"/>
                <w:b/>
                <w:bCs/>
                <w:color w:val="000000"/>
                <w:szCs w:val="22"/>
              </w:rPr>
              <w:t>9</w:t>
            </w:r>
          </w:p>
        </w:tc>
        <w:tc>
          <w:tcPr>
            <w:tcW w:w="6526" w:type="dxa"/>
          </w:tcPr>
          <w:p w:rsidR="00DC12FD" w:rsidRPr="001F31C8" w:rsidRDefault="00DC12FD" w:rsidP="008C2D03">
            <w:pPr>
              <w:rPr>
                <w:rFonts w:ascii="Century Gothic" w:hAnsi="Century Gothic"/>
                <w:b/>
                <w:bCs/>
                <w:caps/>
                <w:szCs w:val="22"/>
              </w:rPr>
            </w:pPr>
            <w:r w:rsidRPr="001F31C8">
              <w:rPr>
                <w:rFonts w:ascii="Century Gothic" w:hAnsi="Century Gothic"/>
                <w:b/>
                <w:bCs/>
                <w:caps/>
                <w:szCs w:val="22"/>
              </w:rPr>
              <w:t>Annexure-VI(Draft INDEMNITY)</w:t>
            </w:r>
          </w:p>
        </w:tc>
        <w:tc>
          <w:tcPr>
            <w:tcW w:w="2055" w:type="dxa"/>
          </w:tcPr>
          <w:p w:rsidR="00DC12FD" w:rsidRPr="001F31C8" w:rsidRDefault="007B61D2" w:rsidP="00482899">
            <w:pPr>
              <w:jc w:val="center"/>
              <w:rPr>
                <w:rFonts w:ascii="Century Gothic" w:hAnsi="Century Gothic" w:cs="Calibri"/>
                <w:color w:val="000000"/>
                <w:szCs w:val="22"/>
              </w:rPr>
            </w:pPr>
            <w:r>
              <w:rPr>
                <w:rFonts w:ascii="Century Gothic" w:hAnsi="Century Gothic" w:cs="Calibri"/>
                <w:color w:val="000000"/>
                <w:szCs w:val="22"/>
              </w:rPr>
              <w:t>43-44</w:t>
            </w:r>
          </w:p>
        </w:tc>
      </w:tr>
      <w:tr w:rsidR="00DC12FD" w:rsidRPr="001F31C8" w:rsidTr="004335F6">
        <w:trPr>
          <w:trHeight w:val="517"/>
        </w:trPr>
        <w:tc>
          <w:tcPr>
            <w:tcW w:w="1227" w:type="dxa"/>
          </w:tcPr>
          <w:p w:rsidR="00DC12FD" w:rsidRPr="001F31C8" w:rsidRDefault="00CC1A1C" w:rsidP="00DC2361">
            <w:pPr>
              <w:rPr>
                <w:rFonts w:ascii="Century Gothic" w:hAnsi="Century Gothic" w:cs="Calibri"/>
                <w:b/>
                <w:bCs/>
                <w:color w:val="000000"/>
                <w:szCs w:val="22"/>
              </w:rPr>
            </w:pPr>
            <w:r>
              <w:rPr>
                <w:rFonts w:ascii="Century Gothic" w:hAnsi="Century Gothic" w:cs="Calibri"/>
                <w:b/>
                <w:bCs/>
                <w:color w:val="000000"/>
                <w:szCs w:val="22"/>
              </w:rPr>
              <w:t>10</w:t>
            </w:r>
          </w:p>
        </w:tc>
        <w:tc>
          <w:tcPr>
            <w:tcW w:w="6526" w:type="dxa"/>
          </w:tcPr>
          <w:p w:rsidR="00DC12FD" w:rsidRPr="001F31C8" w:rsidRDefault="00DC12FD" w:rsidP="001675C0">
            <w:pPr>
              <w:rPr>
                <w:rFonts w:ascii="Century Gothic" w:hAnsi="Century Gothic"/>
                <w:b/>
                <w:bCs/>
                <w:caps/>
                <w:szCs w:val="22"/>
              </w:rPr>
            </w:pPr>
            <w:r w:rsidRPr="001F31C8">
              <w:rPr>
                <w:rFonts w:ascii="Century Gothic" w:hAnsi="Century Gothic"/>
                <w:b/>
                <w:bCs/>
                <w:caps/>
                <w:szCs w:val="22"/>
              </w:rPr>
              <w:t xml:space="preserve">Annexure-vii </w:t>
            </w:r>
            <w:r w:rsidR="001675C0">
              <w:rPr>
                <w:rFonts w:ascii="Century Gothic" w:hAnsi="Century Gothic"/>
                <w:b/>
                <w:bCs/>
                <w:caps/>
                <w:szCs w:val="22"/>
              </w:rPr>
              <w:t>–SAFTY CODE</w:t>
            </w:r>
            <w:r w:rsidRPr="001F31C8">
              <w:rPr>
                <w:rFonts w:ascii="Century Gothic" w:hAnsi="Century Gothic"/>
                <w:b/>
                <w:bCs/>
                <w:caps/>
                <w:szCs w:val="22"/>
              </w:rPr>
              <w:t xml:space="preserve"> </w:t>
            </w:r>
          </w:p>
        </w:tc>
        <w:tc>
          <w:tcPr>
            <w:tcW w:w="2055" w:type="dxa"/>
          </w:tcPr>
          <w:p w:rsidR="00DC12FD" w:rsidRPr="001F31C8" w:rsidRDefault="001675C0" w:rsidP="00482899">
            <w:pPr>
              <w:jc w:val="center"/>
              <w:rPr>
                <w:rFonts w:ascii="Century Gothic" w:hAnsi="Century Gothic" w:cs="Calibri"/>
                <w:color w:val="000000"/>
                <w:szCs w:val="22"/>
              </w:rPr>
            </w:pPr>
            <w:r>
              <w:rPr>
                <w:rFonts w:ascii="Century Gothic" w:hAnsi="Century Gothic" w:cs="Calibri"/>
                <w:color w:val="000000"/>
                <w:szCs w:val="22"/>
              </w:rPr>
              <w:t>45-46</w:t>
            </w:r>
          </w:p>
        </w:tc>
      </w:tr>
      <w:tr w:rsidR="00DC12FD" w:rsidRPr="001F31C8" w:rsidTr="004335F6">
        <w:trPr>
          <w:trHeight w:val="530"/>
        </w:trPr>
        <w:tc>
          <w:tcPr>
            <w:tcW w:w="1227" w:type="dxa"/>
          </w:tcPr>
          <w:p w:rsidR="00DC12FD" w:rsidRPr="001F31C8" w:rsidRDefault="00CC1A1C" w:rsidP="00DC2361">
            <w:pPr>
              <w:rPr>
                <w:rFonts w:ascii="Century Gothic" w:hAnsi="Century Gothic" w:cs="Calibri"/>
                <w:b/>
                <w:bCs/>
                <w:color w:val="000000"/>
                <w:szCs w:val="22"/>
              </w:rPr>
            </w:pPr>
            <w:r>
              <w:rPr>
                <w:rFonts w:ascii="Century Gothic" w:hAnsi="Century Gothic" w:cs="Calibri"/>
                <w:b/>
                <w:bCs/>
                <w:color w:val="000000"/>
                <w:szCs w:val="22"/>
              </w:rPr>
              <w:t>11</w:t>
            </w:r>
          </w:p>
        </w:tc>
        <w:tc>
          <w:tcPr>
            <w:tcW w:w="6526" w:type="dxa"/>
          </w:tcPr>
          <w:p w:rsidR="00DC12FD" w:rsidRPr="001F31C8" w:rsidRDefault="00DC12FD" w:rsidP="00D76263">
            <w:pPr>
              <w:rPr>
                <w:rFonts w:ascii="Century Gothic" w:hAnsi="Century Gothic"/>
                <w:b/>
                <w:bCs/>
                <w:caps/>
                <w:szCs w:val="22"/>
              </w:rPr>
            </w:pPr>
            <w:r w:rsidRPr="001F31C8">
              <w:rPr>
                <w:rFonts w:ascii="Century Gothic" w:hAnsi="Century Gothic"/>
                <w:b/>
                <w:bCs/>
                <w:caps/>
                <w:szCs w:val="22"/>
              </w:rPr>
              <w:t>price schedule-boq</w:t>
            </w:r>
          </w:p>
        </w:tc>
        <w:tc>
          <w:tcPr>
            <w:tcW w:w="2055" w:type="dxa"/>
          </w:tcPr>
          <w:p w:rsidR="00DC12FD" w:rsidRPr="001F31C8" w:rsidRDefault="00CC1A1C" w:rsidP="00D901F0">
            <w:pPr>
              <w:jc w:val="center"/>
              <w:rPr>
                <w:rFonts w:ascii="Century Gothic" w:hAnsi="Century Gothic" w:cs="Calibri"/>
                <w:color w:val="000000"/>
                <w:szCs w:val="22"/>
              </w:rPr>
            </w:pPr>
            <w:r>
              <w:rPr>
                <w:rFonts w:ascii="Century Gothic" w:hAnsi="Century Gothic" w:cs="Calibri"/>
                <w:color w:val="000000"/>
                <w:szCs w:val="22"/>
              </w:rPr>
              <w:t>47-57</w:t>
            </w:r>
          </w:p>
        </w:tc>
      </w:tr>
    </w:tbl>
    <w:p w:rsidR="0000300F" w:rsidRDefault="0000300F" w:rsidP="0000300F">
      <w:pPr>
        <w:autoSpaceDE w:val="0"/>
        <w:autoSpaceDN w:val="0"/>
        <w:adjustRightInd w:val="0"/>
        <w:spacing w:after="0" w:line="240" w:lineRule="auto"/>
        <w:rPr>
          <w:rFonts w:ascii="Century Gothic" w:hAnsi="Century Gothic" w:cs="Calibri"/>
          <w:color w:val="000000"/>
          <w:szCs w:val="22"/>
        </w:rPr>
      </w:pPr>
    </w:p>
    <w:p w:rsidR="00CC1A1C" w:rsidRDefault="00CC1A1C" w:rsidP="0000300F">
      <w:pPr>
        <w:autoSpaceDE w:val="0"/>
        <w:autoSpaceDN w:val="0"/>
        <w:adjustRightInd w:val="0"/>
        <w:spacing w:after="0" w:line="240" w:lineRule="auto"/>
        <w:rPr>
          <w:rFonts w:ascii="Century Gothic" w:hAnsi="Century Gothic" w:cs="Calibri"/>
          <w:color w:val="000000"/>
          <w:szCs w:val="22"/>
        </w:rPr>
      </w:pPr>
    </w:p>
    <w:p w:rsidR="00CC1A1C" w:rsidRPr="001F31C8" w:rsidRDefault="00CC1A1C" w:rsidP="0000300F">
      <w:pPr>
        <w:autoSpaceDE w:val="0"/>
        <w:autoSpaceDN w:val="0"/>
        <w:adjustRightInd w:val="0"/>
        <w:spacing w:after="0" w:line="240" w:lineRule="auto"/>
        <w:rPr>
          <w:rFonts w:ascii="Century Gothic" w:hAnsi="Century Gothic" w:cs="Calibri"/>
          <w:color w:val="000000"/>
          <w:szCs w:val="22"/>
        </w:rPr>
      </w:pP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6"/>
      </w:tblGrid>
      <w:tr w:rsidR="00B62668" w:rsidRPr="001F31C8" w:rsidTr="004335F6">
        <w:trPr>
          <w:trHeight w:val="3268"/>
        </w:trPr>
        <w:tc>
          <w:tcPr>
            <w:tcW w:w="9846" w:type="dxa"/>
          </w:tcPr>
          <w:p w:rsidR="00B62668" w:rsidRPr="001F31C8" w:rsidRDefault="00B62668" w:rsidP="0038611D">
            <w:pPr>
              <w:autoSpaceDE w:val="0"/>
              <w:autoSpaceDN w:val="0"/>
              <w:adjustRightInd w:val="0"/>
              <w:jc w:val="center"/>
              <w:rPr>
                <w:rFonts w:ascii="Century Gothic" w:hAnsi="Century Gothic" w:cs="Arial"/>
                <w:b/>
                <w:bCs/>
                <w:szCs w:val="22"/>
              </w:rPr>
            </w:pPr>
            <w:r w:rsidRPr="001F31C8">
              <w:rPr>
                <w:rFonts w:ascii="Century Gothic" w:hAnsi="Century Gothic" w:cs="Arial"/>
                <w:b/>
                <w:bCs/>
                <w:szCs w:val="22"/>
              </w:rPr>
              <w:t>Disclaimer</w:t>
            </w:r>
          </w:p>
          <w:p w:rsidR="00B62668" w:rsidRPr="001F31C8" w:rsidRDefault="00B62668" w:rsidP="0038611D">
            <w:pPr>
              <w:autoSpaceDE w:val="0"/>
              <w:autoSpaceDN w:val="0"/>
              <w:adjustRightInd w:val="0"/>
              <w:jc w:val="both"/>
              <w:rPr>
                <w:rFonts w:ascii="Century Gothic" w:hAnsi="Century Gothic" w:cs="Times New Roman"/>
                <w:b/>
                <w:bCs/>
                <w:color w:val="000000"/>
                <w:szCs w:val="22"/>
              </w:rPr>
            </w:pPr>
            <w:r w:rsidRPr="001F31C8">
              <w:rPr>
                <w:rFonts w:ascii="Century Gothic" w:hAnsi="Century Gothic" w:cs="Arial"/>
                <w:b/>
                <w:bCs/>
                <w:szCs w:val="22"/>
              </w:rPr>
              <w:t>While the document has been prepared in good faith, no representation or warranty , express or implied, is or will be made, and no responsibility or liability will be accepted by UCO BANK or any of its employees, in relation to the accuracy or completeness of this  document and any liability thereof expressly disclaimed. The RFP is not an offer by UCO BANK, but an invitation for bidder’s responses. No contractual obligation on behalf of UCO BANK, whatsoever, shall arise from the offer process unless and until a formal contract is signed and executed by duly authorized officials of UCO BANK and the selected Bidder.</w:t>
            </w:r>
          </w:p>
        </w:tc>
      </w:tr>
    </w:tbl>
    <w:p w:rsidR="00B62668" w:rsidRPr="001F31C8" w:rsidRDefault="00B62668" w:rsidP="00C509DD">
      <w:pPr>
        <w:autoSpaceDE w:val="0"/>
        <w:autoSpaceDN w:val="0"/>
        <w:adjustRightInd w:val="0"/>
        <w:spacing w:after="0" w:line="240" w:lineRule="auto"/>
        <w:jc w:val="center"/>
        <w:rPr>
          <w:rFonts w:ascii="Century Gothic" w:hAnsi="Century Gothic" w:cs="Times New Roman"/>
          <w:b/>
          <w:bCs/>
          <w:color w:val="000000"/>
          <w:szCs w:val="22"/>
        </w:rPr>
      </w:pPr>
    </w:p>
    <w:p w:rsidR="00CC1A1C" w:rsidRDefault="00CC1A1C" w:rsidP="00C509DD">
      <w:pPr>
        <w:autoSpaceDE w:val="0"/>
        <w:autoSpaceDN w:val="0"/>
        <w:adjustRightInd w:val="0"/>
        <w:spacing w:after="0" w:line="240" w:lineRule="auto"/>
        <w:jc w:val="center"/>
        <w:rPr>
          <w:rFonts w:ascii="Century Gothic" w:hAnsi="Century Gothic" w:cs="Times New Roman"/>
          <w:b/>
          <w:bCs/>
          <w:color w:val="000000"/>
          <w:szCs w:val="22"/>
        </w:rPr>
      </w:pPr>
    </w:p>
    <w:p w:rsidR="00CC1A1C" w:rsidRDefault="00CC1A1C" w:rsidP="00C509DD">
      <w:pPr>
        <w:autoSpaceDE w:val="0"/>
        <w:autoSpaceDN w:val="0"/>
        <w:adjustRightInd w:val="0"/>
        <w:spacing w:after="0" w:line="240" w:lineRule="auto"/>
        <w:jc w:val="center"/>
        <w:rPr>
          <w:rFonts w:ascii="Century Gothic" w:hAnsi="Century Gothic" w:cs="Times New Roman"/>
          <w:b/>
          <w:bCs/>
          <w:color w:val="000000"/>
          <w:szCs w:val="22"/>
        </w:rPr>
      </w:pPr>
    </w:p>
    <w:p w:rsidR="00CC1A1C" w:rsidRDefault="00CC1A1C" w:rsidP="00C509DD">
      <w:pPr>
        <w:autoSpaceDE w:val="0"/>
        <w:autoSpaceDN w:val="0"/>
        <w:adjustRightInd w:val="0"/>
        <w:spacing w:after="0" w:line="240" w:lineRule="auto"/>
        <w:jc w:val="center"/>
        <w:rPr>
          <w:rFonts w:ascii="Century Gothic" w:hAnsi="Century Gothic" w:cs="Times New Roman"/>
          <w:b/>
          <w:bCs/>
          <w:color w:val="000000"/>
          <w:szCs w:val="22"/>
        </w:rPr>
      </w:pPr>
    </w:p>
    <w:p w:rsidR="00CC1A1C" w:rsidRDefault="00CC1A1C" w:rsidP="00C509DD">
      <w:pPr>
        <w:autoSpaceDE w:val="0"/>
        <w:autoSpaceDN w:val="0"/>
        <w:adjustRightInd w:val="0"/>
        <w:spacing w:after="0" w:line="240" w:lineRule="auto"/>
        <w:jc w:val="center"/>
        <w:rPr>
          <w:rFonts w:ascii="Century Gothic" w:hAnsi="Century Gothic" w:cs="Times New Roman"/>
          <w:b/>
          <w:bCs/>
          <w:color w:val="000000"/>
          <w:szCs w:val="22"/>
        </w:rPr>
      </w:pPr>
    </w:p>
    <w:p w:rsidR="00CC1A1C" w:rsidRDefault="00CC1A1C" w:rsidP="00C509DD">
      <w:pPr>
        <w:autoSpaceDE w:val="0"/>
        <w:autoSpaceDN w:val="0"/>
        <w:adjustRightInd w:val="0"/>
        <w:spacing w:after="0" w:line="240" w:lineRule="auto"/>
        <w:jc w:val="center"/>
        <w:rPr>
          <w:rFonts w:ascii="Century Gothic" w:hAnsi="Century Gothic" w:cs="Times New Roman"/>
          <w:b/>
          <w:bCs/>
          <w:color w:val="000000"/>
          <w:szCs w:val="22"/>
        </w:rPr>
      </w:pPr>
    </w:p>
    <w:p w:rsidR="00CC1A1C" w:rsidRDefault="00CC1A1C" w:rsidP="00C509DD">
      <w:pPr>
        <w:autoSpaceDE w:val="0"/>
        <w:autoSpaceDN w:val="0"/>
        <w:adjustRightInd w:val="0"/>
        <w:spacing w:after="0" w:line="240" w:lineRule="auto"/>
        <w:jc w:val="center"/>
        <w:rPr>
          <w:rFonts w:ascii="Century Gothic" w:hAnsi="Century Gothic" w:cs="Times New Roman"/>
          <w:b/>
          <w:bCs/>
          <w:color w:val="000000"/>
          <w:szCs w:val="22"/>
        </w:rPr>
      </w:pPr>
    </w:p>
    <w:p w:rsidR="00CC1A1C" w:rsidRDefault="00CC1A1C" w:rsidP="00C509DD">
      <w:pPr>
        <w:autoSpaceDE w:val="0"/>
        <w:autoSpaceDN w:val="0"/>
        <w:adjustRightInd w:val="0"/>
        <w:spacing w:after="0" w:line="240" w:lineRule="auto"/>
        <w:jc w:val="center"/>
        <w:rPr>
          <w:rFonts w:ascii="Century Gothic" w:hAnsi="Century Gothic" w:cs="Times New Roman"/>
          <w:b/>
          <w:bCs/>
          <w:color w:val="000000"/>
          <w:szCs w:val="22"/>
        </w:rPr>
      </w:pPr>
    </w:p>
    <w:p w:rsidR="0000300F" w:rsidRPr="001F31C8" w:rsidRDefault="0075390B" w:rsidP="00C509DD">
      <w:pPr>
        <w:autoSpaceDE w:val="0"/>
        <w:autoSpaceDN w:val="0"/>
        <w:adjustRightInd w:val="0"/>
        <w:spacing w:after="0" w:line="240" w:lineRule="auto"/>
        <w:jc w:val="center"/>
        <w:rPr>
          <w:rFonts w:ascii="Century Gothic" w:hAnsi="Century Gothic" w:cs="Times New Roman"/>
          <w:b/>
          <w:bCs/>
          <w:color w:val="000000"/>
          <w:szCs w:val="22"/>
        </w:rPr>
      </w:pPr>
      <w:r w:rsidRPr="001F31C8">
        <w:rPr>
          <w:rFonts w:ascii="Century Gothic" w:hAnsi="Century Gothic" w:cs="Times New Roman"/>
          <w:b/>
          <w:bCs/>
          <w:color w:val="000000"/>
          <w:szCs w:val="22"/>
        </w:rPr>
        <w:lastRenderedPageBreak/>
        <w:t>Notice Inviting Tender</w:t>
      </w:r>
    </w:p>
    <w:p w:rsidR="004A4D62" w:rsidRPr="001F31C8" w:rsidRDefault="004A4D62" w:rsidP="0000300F">
      <w:pPr>
        <w:autoSpaceDE w:val="0"/>
        <w:autoSpaceDN w:val="0"/>
        <w:adjustRightInd w:val="0"/>
        <w:spacing w:after="0" w:line="240" w:lineRule="auto"/>
        <w:rPr>
          <w:rFonts w:ascii="Century Gothic" w:hAnsi="Century Gothic" w:cs="Times New Roman"/>
          <w:b/>
          <w:bCs/>
          <w:color w:val="000000"/>
          <w:szCs w:val="22"/>
        </w:rPr>
      </w:pPr>
    </w:p>
    <w:p w:rsidR="003E14C7" w:rsidRPr="001F31C8" w:rsidRDefault="00F20D26" w:rsidP="003E14C7">
      <w:pPr>
        <w:jc w:val="both"/>
        <w:rPr>
          <w:rFonts w:ascii="Century Gothic" w:hAnsi="Century Gothic"/>
          <w:szCs w:val="22"/>
        </w:rPr>
      </w:pPr>
      <w:r w:rsidRPr="001F31C8">
        <w:rPr>
          <w:rFonts w:ascii="Century Gothic" w:hAnsi="Century Gothic"/>
          <w:b/>
          <w:bCs/>
          <w:color w:val="000000"/>
          <w:szCs w:val="22"/>
        </w:rPr>
        <w:t>A</w:t>
      </w:r>
      <w:r w:rsidR="00003D02" w:rsidRPr="001F31C8">
        <w:rPr>
          <w:rFonts w:ascii="Century Gothic" w:hAnsi="Century Gothic"/>
          <w:b/>
          <w:bCs/>
          <w:color w:val="000000"/>
          <w:szCs w:val="22"/>
        </w:rPr>
        <w:t>)</w:t>
      </w:r>
      <w:r w:rsidRPr="001F31C8">
        <w:rPr>
          <w:rFonts w:ascii="Century Gothic" w:hAnsi="Century Gothic"/>
          <w:color w:val="000000"/>
          <w:szCs w:val="22"/>
        </w:rPr>
        <w:t>.</w:t>
      </w:r>
      <w:r w:rsidR="004A4D62" w:rsidRPr="001F31C8">
        <w:rPr>
          <w:rFonts w:ascii="Century Gothic" w:hAnsi="Century Gothic"/>
          <w:szCs w:val="22"/>
        </w:rPr>
        <w:t>UCO</w:t>
      </w:r>
      <w:r w:rsidR="0000300F" w:rsidRPr="001F31C8">
        <w:rPr>
          <w:rFonts w:ascii="Century Gothic" w:hAnsi="Century Gothic"/>
          <w:szCs w:val="22"/>
        </w:rPr>
        <w:t xml:space="preserve"> Bank</w:t>
      </w:r>
      <w:r w:rsidR="00310F47">
        <w:rPr>
          <w:rFonts w:ascii="Century Gothic" w:hAnsi="Century Gothic"/>
          <w:szCs w:val="22"/>
        </w:rPr>
        <w:t xml:space="preserve"> invites sealed tender offers (</w:t>
      </w:r>
      <w:r w:rsidR="0000300F" w:rsidRPr="001F31C8">
        <w:rPr>
          <w:rFonts w:ascii="Century Gothic" w:hAnsi="Century Gothic"/>
          <w:szCs w:val="22"/>
        </w:rPr>
        <w:t>technical and commercial offer)</w:t>
      </w:r>
      <w:r w:rsidR="00FD5B19" w:rsidRPr="001F31C8">
        <w:rPr>
          <w:rFonts w:ascii="Century Gothic" w:hAnsi="Century Gothic"/>
          <w:szCs w:val="22"/>
        </w:rPr>
        <w:t xml:space="preserve">from </w:t>
      </w:r>
      <w:r w:rsidR="00180893" w:rsidRPr="001F31C8">
        <w:rPr>
          <w:rFonts w:ascii="Century Gothic" w:hAnsi="Century Gothic"/>
          <w:szCs w:val="22"/>
        </w:rPr>
        <w:t>Bank’s empanelled contractors</w:t>
      </w:r>
      <w:r w:rsidR="00073EED" w:rsidRPr="001F31C8">
        <w:rPr>
          <w:rFonts w:ascii="Century Gothic" w:hAnsi="Century Gothic"/>
          <w:bCs/>
          <w:szCs w:val="22"/>
          <w:lang w:val="en-IN"/>
        </w:rPr>
        <w:t xml:space="preserve"> under </w:t>
      </w:r>
      <w:r w:rsidR="00044C6D" w:rsidRPr="001F31C8">
        <w:rPr>
          <w:rFonts w:ascii="Century Gothic" w:hAnsi="Century Gothic"/>
          <w:bCs/>
          <w:szCs w:val="22"/>
          <w:lang w:val="en-IN"/>
        </w:rPr>
        <w:t>Furnishing</w:t>
      </w:r>
      <w:r w:rsidR="00073EED" w:rsidRPr="001F31C8">
        <w:rPr>
          <w:rFonts w:ascii="Century Gothic" w:hAnsi="Century Gothic"/>
          <w:bCs/>
          <w:szCs w:val="22"/>
          <w:lang w:val="en-IN"/>
        </w:rPr>
        <w:t xml:space="preserve"> work including repairing of </w:t>
      </w:r>
      <w:r w:rsidR="00044C6D" w:rsidRPr="001F31C8">
        <w:rPr>
          <w:rFonts w:ascii="Century Gothic" w:hAnsi="Century Gothic"/>
          <w:bCs/>
          <w:szCs w:val="22"/>
          <w:lang w:val="en-IN"/>
        </w:rPr>
        <w:t>furniture with civil</w:t>
      </w:r>
      <w:r w:rsidR="00073EED" w:rsidRPr="001F31C8">
        <w:rPr>
          <w:rFonts w:ascii="Century Gothic" w:hAnsi="Century Gothic"/>
          <w:bCs/>
          <w:szCs w:val="22"/>
          <w:lang w:val="en-IN"/>
        </w:rPr>
        <w:t xml:space="preserve"> under   </w:t>
      </w:r>
      <w:r w:rsidR="00073EED" w:rsidRPr="001F31C8">
        <w:rPr>
          <w:rFonts w:ascii="Century Gothic" w:hAnsi="Century Gothic"/>
          <w:b/>
          <w:bCs/>
          <w:szCs w:val="22"/>
          <w:lang w:val="en-IN"/>
        </w:rPr>
        <w:t xml:space="preserve">Financial Category- </w:t>
      </w:r>
      <w:r w:rsidR="00FE6A60">
        <w:rPr>
          <w:rFonts w:ascii="Century Gothic" w:hAnsi="Century Gothic"/>
          <w:b/>
          <w:bCs/>
          <w:szCs w:val="22"/>
          <w:lang w:val="en-IN"/>
        </w:rPr>
        <w:t>B</w:t>
      </w:r>
      <w:r w:rsidR="000460CE" w:rsidRPr="001F31C8">
        <w:rPr>
          <w:rFonts w:ascii="Century Gothic" w:hAnsi="Century Gothic"/>
          <w:b/>
          <w:bCs/>
          <w:szCs w:val="22"/>
          <w:lang w:val="en-IN"/>
        </w:rPr>
        <w:t xml:space="preserve"> of  work value more than Rs.</w:t>
      </w:r>
      <w:r w:rsidR="00910791" w:rsidRPr="001F31C8">
        <w:rPr>
          <w:rFonts w:ascii="Century Gothic" w:hAnsi="Century Gothic"/>
          <w:b/>
          <w:bCs/>
          <w:szCs w:val="22"/>
          <w:lang w:val="en-IN"/>
        </w:rPr>
        <w:t xml:space="preserve"> </w:t>
      </w:r>
      <w:r w:rsidR="00FE6A60">
        <w:rPr>
          <w:rFonts w:ascii="Century Gothic" w:hAnsi="Century Gothic"/>
          <w:b/>
          <w:bCs/>
          <w:szCs w:val="22"/>
          <w:lang w:val="en-IN"/>
        </w:rPr>
        <w:t>5</w:t>
      </w:r>
      <w:r w:rsidR="000460CE" w:rsidRPr="001F31C8">
        <w:rPr>
          <w:rFonts w:ascii="Century Gothic" w:hAnsi="Century Gothic"/>
          <w:b/>
          <w:bCs/>
          <w:szCs w:val="22"/>
          <w:lang w:val="en-IN"/>
        </w:rPr>
        <w:t>.00 Lakh</w:t>
      </w:r>
      <w:r w:rsidR="004C56D8" w:rsidRPr="001F31C8">
        <w:rPr>
          <w:rFonts w:ascii="Century Gothic" w:hAnsi="Century Gothic"/>
          <w:b/>
          <w:bCs/>
          <w:szCs w:val="22"/>
          <w:lang w:val="en-IN"/>
        </w:rPr>
        <w:t xml:space="preserve">s </w:t>
      </w:r>
      <w:r w:rsidR="00FE6A60">
        <w:rPr>
          <w:rFonts w:ascii="Century Gothic" w:hAnsi="Century Gothic"/>
          <w:b/>
          <w:bCs/>
          <w:szCs w:val="22"/>
          <w:lang w:val="en-IN"/>
        </w:rPr>
        <w:t>&amp; Less than 10.00Lakhs</w:t>
      </w:r>
      <w:r w:rsidR="00910791" w:rsidRPr="001F31C8">
        <w:rPr>
          <w:rFonts w:ascii="Century Gothic" w:hAnsi="Century Gothic"/>
          <w:b/>
          <w:bCs/>
          <w:szCs w:val="22"/>
          <w:lang w:val="en-IN"/>
        </w:rPr>
        <w:t xml:space="preserve"> </w:t>
      </w:r>
      <w:r w:rsidR="00AB2B0B" w:rsidRPr="001F31C8">
        <w:rPr>
          <w:rFonts w:ascii="Century Gothic" w:hAnsi="Century Gothic"/>
          <w:szCs w:val="22"/>
        </w:rPr>
        <w:t xml:space="preserve">and above </w:t>
      </w:r>
      <w:r w:rsidR="00FD5B19" w:rsidRPr="001F31C8">
        <w:rPr>
          <w:rFonts w:ascii="Century Gothic" w:hAnsi="Century Gothic"/>
          <w:szCs w:val="22"/>
        </w:rPr>
        <w:t xml:space="preserve">towards </w:t>
      </w:r>
      <w:r w:rsidR="004C56D8" w:rsidRPr="001F31C8">
        <w:rPr>
          <w:rFonts w:ascii="Century Gothic" w:hAnsi="Century Gothic"/>
          <w:b/>
          <w:bCs/>
          <w:color w:val="000000"/>
          <w:szCs w:val="22"/>
        </w:rPr>
        <w:t>Interior furnishing</w:t>
      </w:r>
      <w:r w:rsidR="008D3E3C">
        <w:rPr>
          <w:rFonts w:ascii="Century Gothic" w:hAnsi="Century Gothic"/>
          <w:b/>
          <w:bCs/>
          <w:color w:val="000000"/>
          <w:szCs w:val="22"/>
        </w:rPr>
        <w:t xml:space="preserve"> </w:t>
      </w:r>
      <w:r w:rsidR="004C56D8" w:rsidRPr="001F31C8">
        <w:rPr>
          <w:rFonts w:ascii="Century Gothic" w:hAnsi="Century Gothic"/>
          <w:b/>
          <w:bCs/>
          <w:color w:val="000000"/>
          <w:szCs w:val="22"/>
        </w:rPr>
        <w:t xml:space="preserve">works at </w:t>
      </w:r>
      <w:r w:rsidR="00F14B2B">
        <w:rPr>
          <w:rFonts w:ascii="Century Gothic" w:hAnsi="Century Gothic"/>
          <w:b/>
          <w:bCs/>
          <w:color w:val="000000"/>
          <w:szCs w:val="22"/>
        </w:rPr>
        <w:t>Sonarpur</w:t>
      </w:r>
      <w:r w:rsidR="008D3E3C">
        <w:rPr>
          <w:rFonts w:ascii="Century Gothic" w:hAnsi="Century Gothic"/>
          <w:b/>
          <w:bCs/>
          <w:color w:val="000000"/>
          <w:szCs w:val="22"/>
        </w:rPr>
        <w:t xml:space="preserve"> branch</w:t>
      </w:r>
      <w:r w:rsidR="00FE6A60">
        <w:rPr>
          <w:rFonts w:ascii="Century Gothic" w:hAnsi="Century Gothic"/>
          <w:b/>
          <w:bCs/>
          <w:color w:val="000000"/>
          <w:szCs w:val="22"/>
        </w:rPr>
        <w:t xml:space="preserve"> including ATM</w:t>
      </w:r>
      <w:r w:rsidR="007643A2" w:rsidRPr="001F31C8">
        <w:rPr>
          <w:rFonts w:ascii="Century Gothic" w:hAnsi="Century Gothic"/>
          <w:szCs w:val="22"/>
        </w:rPr>
        <w:t xml:space="preserve">. </w:t>
      </w:r>
    </w:p>
    <w:p w:rsidR="0000300F" w:rsidRPr="001F31C8" w:rsidRDefault="00F20D26" w:rsidP="008A1838">
      <w:pPr>
        <w:autoSpaceDE w:val="0"/>
        <w:autoSpaceDN w:val="0"/>
        <w:adjustRightInd w:val="0"/>
        <w:spacing w:after="0" w:line="240" w:lineRule="auto"/>
        <w:jc w:val="both"/>
        <w:rPr>
          <w:rFonts w:ascii="Century Gothic" w:hAnsi="Century Gothic" w:cs="Times New Roman"/>
          <w:b/>
          <w:bCs/>
          <w:color w:val="000000"/>
          <w:szCs w:val="22"/>
        </w:rPr>
      </w:pPr>
      <w:r w:rsidRPr="001F31C8">
        <w:rPr>
          <w:rFonts w:ascii="Century Gothic" w:hAnsi="Century Gothic" w:cs="Times New Roman"/>
          <w:b/>
          <w:bCs/>
          <w:color w:val="000000"/>
          <w:szCs w:val="22"/>
        </w:rPr>
        <w:t>B)</w:t>
      </w:r>
      <w:r w:rsidR="0075390B" w:rsidRPr="001F31C8">
        <w:rPr>
          <w:rFonts w:ascii="Century Gothic" w:hAnsi="Century Gothic" w:cs="Times New Roman"/>
          <w:b/>
          <w:bCs/>
          <w:color w:val="000000"/>
          <w:szCs w:val="22"/>
        </w:rPr>
        <w:t xml:space="preserve"> Salient Feature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6257"/>
      </w:tblGrid>
      <w:tr w:rsidR="00C47A1F" w:rsidRPr="001F31C8" w:rsidTr="00D17FA6">
        <w:tc>
          <w:tcPr>
            <w:tcW w:w="2988" w:type="dxa"/>
          </w:tcPr>
          <w:p w:rsidR="00C47A1F" w:rsidRPr="001F31C8" w:rsidRDefault="0071560D" w:rsidP="00C9292C">
            <w:pPr>
              <w:pStyle w:val="Title"/>
              <w:jc w:val="both"/>
              <w:rPr>
                <w:rFonts w:ascii="Century Gothic" w:hAnsi="Century Gothic"/>
                <w:sz w:val="22"/>
                <w:u w:val="none"/>
              </w:rPr>
            </w:pPr>
            <w:r w:rsidRPr="001F31C8">
              <w:rPr>
                <w:rFonts w:ascii="Century Gothic" w:hAnsi="Century Gothic"/>
                <w:sz w:val="22"/>
                <w:u w:val="none"/>
              </w:rPr>
              <w:t>Tender Reference</w:t>
            </w:r>
          </w:p>
        </w:tc>
        <w:tc>
          <w:tcPr>
            <w:tcW w:w="6257" w:type="dxa"/>
          </w:tcPr>
          <w:p w:rsidR="00C47A1F" w:rsidRPr="00F14B2B" w:rsidRDefault="00910791" w:rsidP="00C9292C">
            <w:pPr>
              <w:pStyle w:val="Title"/>
              <w:jc w:val="both"/>
              <w:rPr>
                <w:rFonts w:ascii="Century Gothic" w:hAnsi="Century Gothic"/>
                <w:b w:val="0"/>
                <w:bCs w:val="0"/>
                <w:sz w:val="22"/>
                <w:u w:val="none"/>
              </w:rPr>
            </w:pPr>
            <w:r w:rsidRPr="00F14B2B">
              <w:rPr>
                <w:rFonts w:ascii="Century Gothic" w:hAnsi="Century Gothic"/>
                <w:b w:val="0"/>
                <w:bCs w:val="0"/>
                <w:sz w:val="22"/>
                <w:u w:val="none"/>
              </w:rPr>
              <w:t>Z</w:t>
            </w:r>
            <w:r w:rsidR="00482899" w:rsidRPr="00F14B2B">
              <w:rPr>
                <w:rFonts w:ascii="Century Gothic" w:hAnsi="Century Gothic"/>
                <w:b w:val="0"/>
                <w:bCs w:val="0"/>
                <w:sz w:val="22"/>
                <w:u w:val="none"/>
              </w:rPr>
              <w:t>O/</w:t>
            </w:r>
            <w:r w:rsidRPr="00F14B2B">
              <w:rPr>
                <w:rFonts w:ascii="Century Gothic" w:hAnsi="Century Gothic"/>
                <w:b w:val="0"/>
                <w:bCs w:val="0"/>
                <w:sz w:val="22"/>
                <w:u w:val="none"/>
              </w:rPr>
              <w:t>KOLKATA /</w:t>
            </w:r>
            <w:r w:rsidR="00482899" w:rsidRPr="00F14B2B">
              <w:rPr>
                <w:rFonts w:ascii="Century Gothic" w:hAnsi="Century Gothic"/>
                <w:b w:val="0"/>
                <w:bCs w:val="0"/>
                <w:sz w:val="22"/>
                <w:u w:val="none"/>
              </w:rPr>
              <w:t xml:space="preserve">GAD/ </w:t>
            </w:r>
            <w:r w:rsidR="00FE3682" w:rsidRPr="00F14B2B">
              <w:rPr>
                <w:rFonts w:ascii="Century Gothic" w:hAnsi="Century Gothic"/>
                <w:b w:val="0"/>
                <w:bCs w:val="0"/>
                <w:sz w:val="22"/>
                <w:u w:val="none"/>
              </w:rPr>
              <w:t>147</w:t>
            </w:r>
            <w:r w:rsidR="00482899" w:rsidRPr="00F14B2B">
              <w:rPr>
                <w:rFonts w:ascii="Century Gothic" w:hAnsi="Century Gothic"/>
                <w:b w:val="0"/>
                <w:bCs w:val="0"/>
                <w:sz w:val="22"/>
                <w:u w:val="none"/>
              </w:rPr>
              <w:t>/202</w:t>
            </w:r>
            <w:r w:rsidR="00205C58" w:rsidRPr="00F14B2B">
              <w:rPr>
                <w:rFonts w:ascii="Century Gothic" w:hAnsi="Century Gothic"/>
                <w:b w:val="0"/>
                <w:bCs w:val="0"/>
                <w:sz w:val="22"/>
                <w:u w:val="none"/>
              </w:rPr>
              <w:t>4</w:t>
            </w:r>
            <w:r w:rsidR="00482899" w:rsidRPr="00F14B2B">
              <w:rPr>
                <w:rFonts w:ascii="Century Gothic" w:hAnsi="Century Gothic"/>
                <w:b w:val="0"/>
                <w:bCs w:val="0"/>
                <w:sz w:val="22"/>
                <w:u w:val="none"/>
              </w:rPr>
              <w:t>-2</w:t>
            </w:r>
            <w:r w:rsidR="00205C58" w:rsidRPr="00F14B2B">
              <w:rPr>
                <w:rFonts w:ascii="Century Gothic" w:hAnsi="Century Gothic"/>
                <w:b w:val="0"/>
                <w:bCs w:val="0"/>
                <w:sz w:val="22"/>
                <w:u w:val="none"/>
              </w:rPr>
              <w:t>5</w:t>
            </w:r>
            <w:r w:rsidR="00A01580" w:rsidRPr="00F14B2B">
              <w:rPr>
                <w:rFonts w:ascii="Century Gothic" w:hAnsi="Century Gothic"/>
                <w:b w:val="0"/>
                <w:bCs w:val="0"/>
                <w:sz w:val="22"/>
                <w:u w:val="none"/>
              </w:rPr>
              <w:t xml:space="preserve">  dated</w:t>
            </w:r>
            <w:r w:rsidR="00654F24" w:rsidRPr="00F14B2B">
              <w:rPr>
                <w:rFonts w:ascii="Century Gothic" w:hAnsi="Century Gothic"/>
                <w:b w:val="0"/>
                <w:bCs w:val="0"/>
                <w:sz w:val="22"/>
                <w:u w:val="none"/>
              </w:rPr>
              <w:t xml:space="preserve">   2</w:t>
            </w:r>
            <w:r w:rsidR="00FE3682" w:rsidRPr="00F14B2B">
              <w:rPr>
                <w:rFonts w:ascii="Century Gothic" w:hAnsi="Century Gothic"/>
                <w:b w:val="0"/>
                <w:bCs w:val="0"/>
                <w:sz w:val="22"/>
                <w:u w:val="none"/>
              </w:rPr>
              <w:t>9</w:t>
            </w:r>
            <w:r w:rsidR="00073EED" w:rsidRPr="00F14B2B">
              <w:rPr>
                <w:rFonts w:ascii="Century Gothic" w:hAnsi="Century Gothic"/>
                <w:b w:val="0"/>
                <w:bCs w:val="0"/>
                <w:sz w:val="22"/>
                <w:u w:val="none"/>
              </w:rPr>
              <w:t>.</w:t>
            </w:r>
            <w:r w:rsidR="00654F24" w:rsidRPr="00F14B2B">
              <w:rPr>
                <w:rFonts w:ascii="Century Gothic" w:hAnsi="Century Gothic"/>
                <w:b w:val="0"/>
                <w:bCs w:val="0"/>
                <w:sz w:val="22"/>
                <w:u w:val="none"/>
              </w:rPr>
              <w:t>0</w:t>
            </w:r>
            <w:r w:rsidR="00FE3682" w:rsidRPr="00F14B2B">
              <w:rPr>
                <w:rFonts w:ascii="Century Gothic" w:hAnsi="Century Gothic"/>
                <w:b w:val="0"/>
                <w:bCs w:val="0"/>
                <w:sz w:val="22"/>
                <w:u w:val="none"/>
              </w:rPr>
              <w:t>1</w:t>
            </w:r>
            <w:r w:rsidR="00073EED" w:rsidRPr="00F14B2B">
              <w:rPr>
                <w:rFonts w:ascii="Century Gothic" w:hAnsi="Century Gothic"/>
                <w:b w:val="0"/>
                <w:bCs w:val="0"/>
                <w:sz w:val="22"/>
                <w:u w:val="none"/>
              </w:rPr>
              <w:t>.202</w:t>
            </w:r>
            <w:r w:rsidR="00FE3682" w:rsidRPr="00F14B2B">
              <w:rPr>
                <w:rFonts w:ascii="Century Gothic" w:hAnsi="Century Gothic"/>
                <w:b w:val="0"/>
                <w:bCs w:val="0"/>
                <w:sz w:val="22"/>
                <w:u w:val="none"/>
              </w:rPr>
              <w:t>5</w:t>
            </w:r>
          </w:p>
          <w:p w:rsidR="00C47A1F" w:rsidRPr="001F31C8" w:rsidRDefault="00C47A1F" w:rsidP="00C9292C">
            <w:pPr>
              <w:pStyle w:val="Title"/>
              <w:jc w:val="both"/>
              <w:rPr>
                <w:rFonts w:ascii="Century Gothic" w:hAnsi="Century Gothic"/>
                <w:b w:val="0"/>
                <w:bCs w:val="0"/>
                <w:sz w:val="22"/>
                <w:u w:val="none"/>
              </w:rPr>
            </w:pPr>
          </w:p>
        </w:tc>
      </w:tr>
      <w:tr w:rsidR="0071560D" w:rsidRPr="001F31C8" w:rsidTr="00D17FA6">
        <w:tc>
          <w:tcPr>
            <w:tcW w:w="2988" w:type="dxa"/>
          </w:tcPr>
          <w:p w:rsidR="0071560D" w:rsidRPr="001F31C8" w:rsidRDefault="00D032A5" w:rsidP="00C9292C">
            <w:pPr>
              <w:pStyle w:val="Title"/>
              <w:jc w:val="both"/>
              <w:rPr>
                <w:rFonts w:ascii="Century Gothic" w:hAnsi="Century Gothic"/>
                <w:sz w:val="22"/>
                <w:u w:val="none"/>
              </w:rPr>
            </w:pPr>
            <w:r w:rsidRPr="001F31C8">
              <w:rPr>
                <w:rFonts w:ascii="Century Gothic" w:hAnsi="Century Gothic"/>
                <w:sz w:val="22"/>
                <w:u w:val="none"/>
              </w:rPr>
              <w:t>Name of the work</w:t>
            </w:r>
          </w:p>
        </w:tc>
        <w:tc>
          <w:tcPr>
            <w:tcW w:w="6257" w:type="dxa"/>
          </w:tcPr>
          <w:p w:rsidR="00047E19" w:rsidRPr="001F31C8" w:rsidRDefault="00047E19" w:rsidP="00FE3682">
            <w:pPr>
              <w:jc w:val="both"/>
              <w:rPr>
                <w:rFonts w:ascii="Century Gothic" w:hAnsi="Century Gothic"/>
                <w:b/>
                <w:bCs/>
                <w:color w:val="000000"/>
                <w:szCs w:val="22"/>
              </w:rPr>
            </w:pPr>
            <w:r w:rsidRPr="001F31C8">
              <w:rPr>
                <w:rFonts w:ascii="Century Gothic" w:hAnsi="Century Gothic"/>
                <w:b/>
                <w:bCs/>
                <w:color w:val="000000"/>
                <w:szCs w:val="22"/>
              </w:rPr>
              <w:t>Interior furnishing</w:t>
            </w:r>
            <w:r w:rsidR="008D3E3C">
              <w:rPr>
                <w:rFonts w:ascii="Century Gothic" w:hAnsi="Century Gothic"/>
                <w:b/>
                <w:bCs/>
                <w:color w:val="000000"/>
                <w:szCs w:val="22"/>
              </w:rPr>
              <w:t xml:space="preserve"> </w:t>
            </w:r>
            <w:r w:rsidRPr="001F31C8">
              <w:rPr>
                <w:rFonts w:ascii="Century Gothic" w:hAnsi="Century Gothic"/>
                <w:b/>
                <w:bCs/>
                <w:color w:val="000000"/>
                <w:szCs w:val="22"/>
              </w:rPr>
              <w:t xml:space="preserve">works at </w:t>
            </w:r>
            <w:r w:rsidR="00FE3682">
              <w:rPr>
                <w:rFonts w:ascii="Century Gothic" w:hAnsi="Century Gothic"/>
                <w:b/>
              </w:rPr>
              <w:t>Sonarpur</w:t>
            </w:r>
            <w:r w:rsidR="005659A5">
              <w:rPr>
                <w:rFonts w:ascii="Century Gothic" w:hAnsi="Century Gothic"/>
                <w:b/>
              </w:rPr>
              <w:t xml:space="preserve"> </w:t>
            </w:r>
            <w:r w:rsidR="008D3E3C" w:rsidRPr="008D3E3C">
              <w:rPr>
                <w:rFonts w:ascii="Century Gothic" w:hAnsi="Century Gothic"/>
                <w:b/>
              </w:rPr>
              <w:t>Branch</w:t>
            </w:r>
            <w:r w:rsidR="005659A5">
              <w:rPr>
                <w:rFonts w:ascii="Century Gothic" w:hAnsi="Century Gothic"/>
                <w:b/>
              </w:rPr>
              <w:t xml:space="preserve"> including ATM</w:t>
            </w:r>
            <w:r w:rsidR="00D71286" w:rsidRPr="001F31C8">
              <w:rPr>
                <w:rFonts w:ascii="Century Gothic" w:hAnsi="Century Gothic"/>
                <w:b/>
                <w:bCs/>
                <w:color w:val="000000"/>
                <w:szCs w:val="22"/>
              </w:rPr>
              <w:t>.</w:t>
            </w:r>
          </w:p>
        </w:tc>
      </w:tr>
      <w:tr w:rsidR="0024156E" w:rsidRPr="001F31C8" w:rsidTr="00D17FA6">
        <w:tc>
          <w:tcPr>
            <w:tcW w:w="2988" w:type="dxa"/>
          </w:tcPr>
          <w:p w:rsidR="0024156E" w:rsidRPr="001F31C8" w:rsidRDefault="0024156E" w:rsidP="00C9292C">
            <w:pPr>
              <w:pStyle w:val="Title"/>
              <w:jc w:val="both"/>
              <w:rPr>
                <w:rFonts w:ascii="Century Gothic" w:hAnsi="Century Gothic"/>
                <w:sz w:val="22"/>
                <w:u w:val="none"/>
              </w:rPr>
            </w:pPr>
            <w:r w:rsidRPr="001F31C8">
              <w:rPr>
                <w:rFonts w:ascii="Century Gothic" w:hAnsi="Century Gothic"/>
                <w:sz w:val="22"/>
                <w:u w:val="none"/>
              </w:rPr>
              <w:t>Estimated Cost</w:t>
            </w:r>
          </w:p>
        </w:tc>
        <w:tc>
          <w:tcPr>
            <w:tcW w:w="6257" w:type="dxa"/>
          </w:tcPr>
          <w:p w:rsidR="0024156E" w:rsidRPr="001F31C8" w:rsidRDefault="0024156E" w:rsidP="009C5AE0">
            <w:pPr>
              <w:pStyle w:val="Title"/>
              <w:jc w:val="both"/>
              <w:rPr>
                <w:rFonts w:ascii="Century Gothic" w:hAnsi="Century Gothic"/>
                <w:b w:val="0"/>
                <w:bCs w:val="0"/>
                <w:color w:val="000000"/>
                <w:sz w:val="22"/>
                <w:u w:val="none"/>
              </w:rPr>
            </w:pPr>
            <w:r w:rsidRPr="001F31C8">
              <w:rPr>
                <w:rFonts w:ascii="Century Gothic" w:hAnsi="Century Gothic"/>
                <w:b w:val="0"/>
                <w:bCs w:val="0"/>
                <w:color w:val="000000"/>
                <w:sz w:val="22"/>
                <w:u w:val="none"/>
              </w:rPr>
              <w:t>Rs.</w:t>
            </w:r>
            <w:r w:rsidR="009C5AE0">
              <w:rPr>
                <w:rFonts w:ascii="Century Gothic" w:hAnsi="Century Gothic"/>
                <w:b w:val="0"/>
                <w:bCs w:val="0"/>
                <w:color w:val="000000"/>
                <w:sz w:val="22"/>
                <w:u w:val="none"/>
              </w:rPr>
              <w:t>8</w:t>
            </w:r>
            <w:r w:rsidR="00357CE9">
              <w:rPr>
                <w:rFonts w:ascii="Century Gothic" w:hAnsi="Century Gothic"/>
                <w:b w:val="0"/>
                <w:bCs w:val="0"/>
                <w:color w:val="000000"/>
                <w:sz w:val="22"/>
                <w:u w:val="none"/>
              </w:rPr>
              <w:t>.</w:t>
            </w:r>
            <w:r w:rsidR="00FE3682">
              <w:rPr>
                <w:rFonts w:ascii="Century Gothic" w:hAnsi="Century Gothic"/>
                <w:b w:val="0"/>
                <w:bCs w:val="0"/>
                <w:color w:val="000000"/>
                <w:sz w:val="22"/>
                <w:u w:val="none"/>
              </w:rPr>
              <w:t>5</w:t>
            </w:r>
            <w:r w:rsidR="009C5AE0">
              <w:rPr>
                <w:rFonts w:ascii="Century Gothic" w:hAnsi="Century Gothic"/>
                <w:b w:val="0"/>
                <w:bCs w:val="0"/>
                <w:color w:val="000000"/>
                <w:sz w:val="22"/>
                <w:u w:val="none"/>
              </w:rPr>
              <w:t>3</w:t>
            </w:r>
            <w:r w:rsidR="00FE3682">
              <w:rPr>
                <w:rFonts w:ascii="Century Gothic" w:hAnsi="Century Gothic"/>
                <w:b w:val="0"/>
                <w:bCs w:val="0"/>
                <w:color w:val="000000"/>
                <w:sz w:val="22"/>
                <w:u w:val="none"/>
              </w:rPr>
              <w:t xml:space="preserve"> </w:t>
            </w:r>
            <w:r w:rsidRPr="001F31C8">
              <w:rPr>
                <w:rFonts w:ascii="Century Gothic" w:hAnsi="Century Gothic"/>
                <w:b w:val="0"/>
                <w:bCs w:val="0"/>
                <w:color w:val="000000"/>
                <w:sz w:val="22"/>
                <w:u w:val="none"/>
              </w:rPr>
              <w:t>Lakh</w:t>
            </w:r>
            <w:r w:rsidR="008D3E3C">
              <w:rPr>
                <w:rFonts w:ascii="Century Gothic" w:hAnsi="Century Gothic"/>
                <w:b w:val="0"/>
                <w:bCs w:val="0"/>
                <w:color w:val="000000"/>
                <w:sz w:val="22"/>
                <w:u w:val="none"/>
              </w:rPr>
              <w:t xml:space="preserve"> +GST</w:t>
            </w:r>
          </w:p>
        </w:tc>
      </w:tr>
      <w:tr w:rsidR="00C47A1F" w:rsidRPr="001F31C8" w:rsidTr="00A331AD">
        <w:trPr>
          <w:trHeight w:val="1070"/>
        </w:trPr>
        <w:tc>
          <w:tcPr>
            <w:tcW w:w="2988" w:type="dxa"/>
          </w:tcPr>
          <w:p w:rsidR="00C47A1F" w:rsidRPr="001F31C8" w:rsidRDefault="00C47A1F" w:rsidP="00C9292C">
            <w:pPr>
              <w:pStyle w:val="Title"/>
              <w:jc w:val="both"/>
              <w:rPr>
                <w:rFonts w:ascii="Century Gothic" w:hAnsi="Century Gothic"/>
                <w:sz w:val="22"/>
                <w:u w:val="none"/>
              </w:rPr>
            </w:pPr>
            <w:r w:rsidRPr="001F31C8">
              <w:rPr>
                <w:rFonts w:ascii="Century Gothic" w:hAnsi="Century Gothic"/>
                <w:sz w:val="22"/>
                <w:u w:val="none"/>
              </w:rPr>
              <w:t>Cost of Tender Documents</w:t>
            </w:r>
          </w:p>
        </w:tc>
        <w:tc>
          <w:tcPr>
            <w:tcW w:w="6257" w:type="dxa"/>
          </w:tcPr>
          <w:p w:rsidR="00C47A1F" w:rsidRPr="001F31C8" w:rsidRDefault="004C56D8" w:rsidP="009C5AE0">
            <w:pPr>
              <w:pStyle w:val="Title"/>
              <w:jc w:val="both"/>
              <w:rPr>
                <w:rFonts w:ascii="Century Gothic" w:hAnsi="Century Gothic"/>
                <w:b w:val="0"/>
                <w:bCs w:val="0"/>
                <w:sz w:val="22"/>
                <w:u w:val="none"/>
              </w:rPr>
            </w:pPr>
            <w:r w:rsidRPr="001F31C8">
              <w:rPr>
                <w:rFonts w:ascii="Century Gothic" w:hAnsi="Century Gothic"/>
                <w:b w:val="0"/>
                <w:bCs w:val="0"/>
                <w:sz w:val="22"/>
                <w:u w:val="none"/>
              </w:rPr>
              <w:t xml:space="preserve">Rs. </w:t>
            </w:r>
            <w:r w:rsidR="009C5AE0">
              <w:rPr>
                <w:rFonts w:ascii="Century Gothic" w:hAnsi="Century Gothic"/>
                <w:b w:val="0"/>
                <w:bCs w:val="0"/>
                <w:sz w:val="22"/>
                <w:u w:val="none"/>
              </w:rPr>
              <w:t>341</w:t>
            </w:r>
            <w:r w:rsidR="00D86C32">
              <w:rPr>
                <w:rFonts w:ascii="Century Gothic" w:hAnsi="Century Gothic"/>
                <w:b w:val="0"/>
                <w:bCs w:val="0"/>
                <w:sz w:val="22"/>
                <w:u w:val="none"/>
              </w:rPr>
              <w:t>.00</w:t>
            </w:r>
            <w:r w:rsidR="00FD3D91" w:rsidRPr="001F31C8">
              <w:rPr>
                <w:rFonts w:ascii="Century Gothic" w:hAnsi="Century Gothic"/>
                <w:b w:val="0"/>
                <w:bCs w:val="0"/>
                <w:sz w:val="22"/>
                <w:u w:val="none"/>
              </w:rPr>
              <w:t xml:space="preserve"> (Rupees </w:t>
            </w:r>
            <w:r w:rsidR="009C5AE0">
              <w:rPr>
                <w:rFonts w:ascii="Century Gothic" w:hAnsi="Century Gothic"/>
                <w:b w:val="0"/>
                <w:bCs w:val="0"/>
                <w:sz w:val="22"/>
                <w:u w:val="none"/>
              </w:rPr>
              <w:t>Three</w:t>
            </w:r>
            <w:r w:rsidR="00D86C32">
              <w:rPr>
                <w:rFonts w:ascii="Century Gothic" w:hAnsi="Century Gothic"/>
                <w:b w:val="0"/>
                <w:bCs w:val="0"/>
                <w:sz w:val="22"/>
                <w:u w:val="none"/>
              </w:rPr>
              <w:t xml:space="preserve"> Hundred</w:t>
            </w:r>
            <w:r w:rsidR="00654F24" w:rsidRPr="001F31C8">
              <w:rPr>
                <w:rFonts w:ascii="Century Gothic" w:hAnsi="Century Gothic"/>
                <w:b w:val="0"/>
                <w:bCs w:val="0"/>
                <w:sz w:val="22"/>
                <w:u w:val="none"/>
              </w:rPr>
              <w:t xml:space="preserve"> </w:t>
            </w:r>
            <w:r w:rsidR="009C5AE0">
              <w:rPr>
                <w:rFonts w:ascii="Century Gothic" w:hAnsi="Century Gothic"/>
                <w:b w:val="0"/>
                <w:bCs w:val="0"/>
                <w:sz w:val="22"/>
                <w:u w:val="none"/>
              </w:rPr>
              <w:t>Forty</w:t>
            </w:r>
            <w:r w:rsidR="00357CE9">
              <w:rPr>
                <w:rFonts w:ascii="Century Gothic" w:hAnsi="Century Gothic"/>
                <w:b w:val="0"/>
                <w:bCs w:val="0"/>
                <w:sz w:val="22"/>
                <w:u w:val="none"/>
              </w:rPr>
              <w:t xml:space="preserve"> </w:t>
            </w:r>
            <w:r w:rsidR="009C5AE0">
              <w:rPr>
                <w:rFonts w:ascii="Century Gothic" w:hAnsi="Century Gothic"/>
                <w:b w:val="0"/>
                <w:bCs w:val="0"/>
                <w:sz w:val="22"/>
                <w:u w:val="none"/>
              </w:rPr>
              <w:t>One</w:t>
            </w:r>
            <w:r w:rsidR="008D3E3C">
              <w:rPr>
                <w:rFonts w:ascii="Century Gothic" w:hAnsi="Century Gothic"/>
                <w:b w:val="0"/>
                <w:bCs w:val="0"/>
                <w:sz w:val="22"/>
                <w:u w:val="none"/>
              </w:rPr>
              <w:t xml:space="preserve"> </w:t>
            </w:r>
            <w:r w:rsidR="00FD3D91" w:rsidRPr="001F31C8">
              <w:rPr>
                <w:rFonts w:ascii="Century Gothic" w:hAnsi="Century Gothic"/>
                <w:b w:val="0"/>
                <w:bCs w:val="0"/>
                <w:sz w:val="22"/>
                <w:u w:val="none"/>
              </w:rPr>
              <w:t>only)  (Non refundable).</w:t>
            </w:r>
            <w:r w:rsidR="001A2981" w:rsidRPr="001F31C8">
              <w:rPr>
                <w:rFonts w:ascii="Century Gothic" w:hAnsi="Century Gothic"/>
                <w:sz w:val="22"/>
                <w:u w:val="none"/>
              </w:rPr>
              <w:t>Not Applicable for MSME</w:t>
            </w:r>
            <w:r w:rsidR="00B93514" w:rsidRPr="001F31C8">
              <w:rPr>
                <w:rFonts w:ascii="Century Gothic" w:hAnsi="Century Gothic"/>
                <w:sz w:val="22"/>
                <w:u w:val="none"/>
              </w:rPr>
              <w:t>(Document related MSME to be furnished Under Part-I)</w:t>
            </w:r>
            <w:r w:rsidR="001A2981" w:rsidRPr="001F31C8">
              <w:rPr>
                <w:rFonts w:ascii="Century Gothic" w:hAnsi="Century Gothic"/>
                <w:b w:val="0"/>
                <w:bCs w:val="0"/>
                <w:sz w:val="22"/>
                <w:u w:val="none"/>
              </w:rPr>
              <w:t>.</w:t>
            </w:r>
          </w:p>
        </w:tc>
      </w:tr>
      <w:tr w:rsidR="0024156E" w:rsidRPr="001F31C8" w:rsidTr="00D17FA6">
        <w:tc>
          <w:tcPr>
            <w:tcW w:w="2988" w:type="dxa"/>
          </w:tcPr>
          <w:p w:rsidR="0024156E" w:rsidRPr="001F31C8" w:rsidRDefault="0024156E" w:rsidP="00C9292C">
            <w:pPr>
              <w:pStyle w:val="Title"/>
              <w:jc w:val="both"/>
              <w:rPr>
                <w:rFonts w:ascii="Century Gothic" w:hAnsi="Century Gothic"/>
                <w:sz w:val="22"/>
                <w:u w:val="none"/>
              </w:rPr>
            </w:pPr>
            <w:r w:rsidRPr="001F31C8">
              <w:rPr>
                <w:rFonts w:ascii="Century Gothic" w:hAnsi="Century Gothic"/>
                <w:sz w:val="22"/>
                <w:u w:val="none"/>
              </w:rPr>
              <w:t>EMD</w:t>
            </w:r>
          </w:p>
        </w:tc>
        <w:tc>
          <w:tcPr>
            <w:tcW w:w="6257" w:type="dxa"/>
          </w:tcPr>
          <w:p w:rsidR="0024156E" w:rsidRPr="001F31C8" w:rsidRDefault="0024156E" w:rsidP="0024156E">
            <w:pPr>
              <w:pStyle w:val="Title"/>
              <w:jc w:val="both"/>
              <w:rPr>
                <w:rFonts w:ascii="Century Gothic" w:hAnsi="Century Gothic"/>
                <w:b w:val="0"/>
                <w:bCs w:val="0"/>
                <w:sz w:val="22"/>
                <w:u w:val="none"/>
              </w:rPr>
            </w:pPr>
            <w:r w:rsidRPr="001F31C8">
              <w:rPr>
                <w:rFonts w:ascii="Century Gothic" w:hAnsi="Century Gothic"/>
                <w:bCs w:val="0"/>
                <w:sz w:val="22"/>
                <w:u w:val="none"/>
              </w:rPr>
              <w:t>EMD: a)</w:t>
            </w:r>
            <w:r w:rsidRPr="001F31C8">
              <w:rPr>
                <w:rFonts w:ascii="Century Gothic" w:hAnsi="Century Gothic"/>
                <w:b w:val="0"/>
                <w:bCs w:val="0"/>
                <w:sz w:val="22"/>
                <w:u w:val="none"/>
              </w:rPr>
              <w:t xml:space="preserve">   EMD of Rs.</w:t>
            </w:r>
            <w:r w:rsidR="00910791" w:rsidRPr="001F31C8">
              <w:rPr>
                <w:rFonts w:ascii="Century Gothic" w:hAnsi="Century Gothic"/>
                <w:b w:val="0"/>
                <w:bCs w:val="0"/>
                <w:sz w:val="22"/>
                <w:u w:val="none"/>
              </w:rPr>
              <w:t xml:space="preserve"> </w:t>
            </w:r>
            <w:r w:rsidR="009C5AE0">
              <w:rPr>
                <w:rFonts w:ascii="Century Gothic" w:hAnsi="Century Gothic"/>
                <w:b w:val="0"/>
                <w:bCs w:val="0"/>
                <w:sz w:val="22"/>
                <w:u w:val="none"/>
              </w:rPr>
              <w:t>8</w:t>
            </w:r>
            <w:r w:rsidR="00357CE9">
              <w:rPr>
                <w:rFonts w:ascii="Century Gothic" w:hAnsi="Century Gothic"/>
                <w:b w:val="0"/>
                <w:bCs w:val="0"/>
                <w:sz w:val="22"/>
                <w:u w:val="none"/>
              </w:rPr>
              <w:t>,</w:t>
            </w:r>
            <w:r w:rsidR="009C5AE0">
              <w:rPr>
                <w:rFonts w:ascii="Century Gothic" w:hAnsi="Century Gothic"/>
                <w:b w:val="0"/>
                <w:bCs w:val="0"/>
                <w:sz w:val="22"/>
                <w:u w:val="none"/>
              </w:rPr>
              <w:t>533</w:t>
            </w:r>
            <w:r w:rsidRPr="001F31C8">
              <w:rPr>
                <w:rFonts w:ascii="Century Gothic" w:hAnsi="Century Gothic"/>
                <w:b w:val="0"/>
                <w:bCs w:val="0"/>
                <w:sz w:val="22"/>
                <w:u w:val="none"/>
              </w:rPr>
              <w:t>/- (</w:t>
            </w:r>
            <w:r w:rsidR="009B11E6" w:rsidRPr="001F31C8">
              <w:rPr>
                <w:rFonts w:ascii="Century Gothic" w:hAnsi="Century Gothic"/>
                <w:b w:val="0"/>
                <w:bCs w:val="0"/>
                <w:sz w:val="22"/>
                <w:u w:val="none"/>
              </w:rPr>
              <w:t>R</w:t>
            </w:r>
            <w:r w:rsidRPr="001F31C8">
              <w:rPr>
                <w:rFonts w:ascii="Century Gothic" w:hAnsi="Century Gothic"/>
                <w:b w:val="0"/>
                <w:bCs w:val="0"/>
                <w:sz w:val="22"/>
                <w:u w:val="none"/>
              </w:rPr>
              <w:t>upees</w:t>
            </w:r>
            <w:r w:rsidR="00654F24" w:rsidRPr="001F31C8">
              <w:rPr>
                <w:rFonts w:ascii="Century Gothic" w:hAnsi="Century Gothic"/>
                <w:b w:val="0"/>
                <w:bCs w:val="0"/>
                <w:sz w:val="22"/>
                <w:u w:val="none"/>
              </w:rPr>
              <w:t xml:space="preserve"> </w:t>
            </w:r>
            <w:r w:rsidR="009C5AE0">
              <w:rPr>
                <w:rFonts w:ascii="Century Gothic" w:hAnsi="Century Gothic"/>
                <w:b w:val="0"/>
                <w:bCs w:val="0"/>
                <w:sz w:val="22"/>
                <w:u w:val="none"/>
              </w:rPr>
              <w:t>Eight</w:t>
            </w:r>
            <w:r w:rsidR="00E440CD">
              <w:rPr>
                <w:rFonts w:ascii="Century Gothic" w:hAnsi="Century Gothic"/>
                <w:b w:val="0"/>
                <w:bCs w:val="0"/>
                <w:sz w:val="22"/>
                <w:u w:val="none"/>
              </w:rPr>
              <w:t xml:space="preserve"> </w:t>
            </w:r>
            <w:r w:rsidR="00654F24" w:rsidRPr="001F31C8">
              <w:rPr>
                <w:rFonts w:ascii="Century Gothic" w:hAnsi="Century Gothic"/>
                <w:b w:val="0"/>
                <w:bCs w:val="0"/>
                <w:sz w:val="22"/>
                <w:u w:val="none"/>
              </w:rPr>
              <w:t xml:space="preserve">Thousand </w:t>
            </w:r>
            <w:r w:rsidR="00357CE9">
              <w:rPr>
                <w:rFonts w:ascii="Century Gothic" w:hAnsi="Century Gothic"/>
                <w:b w:val="0"/>
                <w:bCs w:val="0"/>
                <w:sz w:val="22"/>
                <w:u w:val="none"/>
              </w:rPr>
              <w:t xml:space="preserve"> </w:t>
            </w:r>
            <w:r w:rsidR="009C5AE0">
              <w:rPr>
                <w:rFonts w:ascii="Century Gothic" w:hAnsi="Century Gothic"/>
                <w:b w:val="0"/>
                <w:bCs w:val="0"/>
                <w:sz w:val="22"/>
                <w:u w:val="none"/>
              </w:rPr>
              <w:t xml:space="preserve">Five </w:t>
            </w:r>
            <w:r w:rsidR="008D3E3C">
              <w:rPr>
                <w:rFonts w:ascii="Century Gothic" w:hAnsi="Century Gothic"/>
                <w:b w:val="0"/>
                <w:bCs w:val="0"/>
                <w:sz w:val="22"/>
                <w:u w:val="none"/>
              </w:rPr>
              <w:t xml:space="preserve">Hundred </w:t>
            </w:r>
            <w:r w:rsidR="009C5AE0">
              <w:rPr>
                <w:rFonts w:ascii="Century Gothic" w:hAnsi="Century Gothic"/>
                <w:b w:val="0"/>
                <w:bCs w:val="0"/>
                <w:sz w:val="22"/>
                <w:u w:val="none"/>
              </w:rPr>
              <w:t xml:space="preserve">Thirty Three </w:t>
            </w:r>
            <w:r w:rsidR="00654F24" w:rsidRPr="001F31C8">
              <w:rPr>
                <w:rFonts w:ascii="Century Gothic" w:hAnsi="Century Gothic"/>
                <w:b w:val="0"/>
                <w:bCs w:val="0"/>
                <w:sz w:val="22"/>
                <w:u w:val="none"/>
              </w:rPr>
              <w:t>Only</w:t>
            </w:r>
            <w:r w:rsidRPr="001F31C8">
              <w:rPr>
                <w:rFonts w:ascii="Century Gothic" w:hAnsi="Century Gothic"/>
                <w:b w:val="0"/>
                <w:bCs w:val="0"/>
                <w:sz w:val="22"/>
                <w:u w:val="none"/>
              </w:rPr>
              <w:t xml:space="preserve">)must be submitted with Technical Bid (Part-I)   in the form of pay order /demand draft in favour of UCO Bank, payable  at Kolkata </w:t>
            </w:r>
            <w:r w:rsidR="001A2981" w:rsidRPr="001F31C8">
              <w:rPr>
                <w:rFonts w:ascii="Century Gothic" w:hAnsi="Century Gothic"/>
                <w:b w:val="0"/>
                <w:bCs w:val="0"/>
                <w:sz w:val="22"/>
                <w:u w:val="none"/>
              </w:rPr>
              <w:t>.</w:t>
            </w:r>
            <w:r w:rsidR="001A2981" w:rsidRPr="001F31C8">
              <w:rPr>
                <w:rFonts w:ascii="Century Gothic" w:hAnsi="Century Gothic"/>
                <w:sz w:val="22"/>
                <w:u w:val="none"/>
              </w:rPr>
              <w:t>Not Applicable for MSME</w:t>
            </w:r>
            <w:r w:rsidR="00B93514" w:rsidRPr="001F31C8">
              <w:rPr>
                <w:rFonts w:ascii="Century Gothic" w:hAnsi="Century Gothic"/>
                <w:sz w:val="22"/>
                <w:u w:val="none"/>
              </w:rPr>
              <w:t>(Document related MSME to be furnished Under Part-I).</w:t>
            </w:r>
          </w:p>
          <w:p w:rsidR="0024156E" w:rsidRPr="001F31C8" w:rsidRDefault="0024156E" w:rsidP="0024156E">
            <w:pPr>
              <w:pStyle w:val="Title"/>
              <w:jc w:val="both"/>
              <w:rPr>
                <w:rFonts w:ascii="Century Gothic" w:hAnsi="Century Gothic"/>
                <w:b w:val="0"/>
                <w:bCs w:val="0"/>
                <w:sz w:val="22"/>
                <w:u w:val="none"/>
              </w:rPr>
            </w:pPr>
            <w:r w:rsidRPr="001F31C8">
              <w:rPr>
                <w:rFonts w:ascii="Century Gothic" w:hAnsi="Century Gothic"/>
                <w:bCs w:val="0"/>
                <w:sz w:val="22"/>
                <w:u w:val="none"/>
              </w:rPr>
              <w:t>b)</w:t>
            </w:r>
            <w:r w:rsidRPr="001F31C8">
              <w:rPr>
                <w:rFonts w:ascii="Century Gothic" w:hAnsi="Century Gothic"/>
                <w:b w:val="0"/>
                <w:bCs w:val="0"/>
                <w:sz w:val="22"/>
                <w:u w:val="none"/>
              </w:rPr>
              <w:t xml:space="preserve"> EMD of unsucessful bidders will be released (without any interest) against their request letter after acceptance of L.O.I by the identified bidders .</w:t>
            </w:r>
          </w:p>
          <w:p w:rsidR="0024156E" w:rsidRPr="001F31C8" w:rsidRDefault="0024156E" w:rsidP="0024156E">
            <w:pPr>
              <w:pStyle w:val="Title"/>
              <w:jc w:val="both"/>
              <w:rPr>
                <w:rFonts w:ascii="Century Gothic" w:hAnsi="Century Gothic"/>
                <w:b w:val="0"/>
                <w:bCs w:val="0"/>
                <w:sz w:val="22"/>
                <w:u w:val="none"/>
              </w:rPr>
            </w:pPr>
          </w:p>
          <w:p w:rsidR="0024156E" w:rsidRPr="001F31C8" w:rsidRDefault="0024156E" w:rsidP="0024156E">
            <w:pPr>
              <w:pStyle w:val="Title"/>
              <w:jc w:val="both"/>
              <w:rPr>
                <w:rFonts w:ascii="Century Gothic" w:hAnsi="Century Gothic"/>
                <w:b w:val="0"/>
                <w:bCs w:val="0"/>
                <w:sz w:val="22"/>
                <w:u w:val="none"/>
              </w:rPr>
            </w:pPr>
            <w:r w:rsidRPr="001F31C8">
              <w:rPr>
                <w:rFonts w:ascii="Century Gothic" w:hAnsi="Century Gothic"/>
                <w:bCs w:val="0"/>
                <w:sz w:val="22"/>
                <w:u w:val="none"/>
              </w:rPr>
              <w:t>c)</w:t>
            </w:r>
            <w:r w:rsidRPr="001F31C8">
              <w:rPr>
                <w:rFonts w:ascii="Century Gothic" w:hAnsi="Century Gothic"/>
                <w:b w:val="0"/>
                <w:bCs w:val="0"/>
                <w:sz w:val="22"/>
                <w:u w:val="none"/>
              </w:rPr>
              <w:t xml:space="preserve"> EMD of L-1 bidders will be released (without any interest) after submission of  Performance   Bank Guarantee.</w:t>
            </w:r>
          </w:p>
          <w:p w:rsidR="0024156E" w:rsidRPr="001F31C8" w:rsidRDefault="0024156E" w:rsidP="0024156E">
            <w:pPr>
              <w:pStyle w:val="Title"/>
              <w:jc w:val="both"/>
              <w:rPr>
                <w:rFonts w:ascii="Century Gothic" w:hAnsi="Century Gothic"/>
                <w:b w:val="0"/>
                <w:bCs w:val="0"/>
                <w:sz w:val="22"/>
                <w:u w:val="none"/>
              </w:rPr>
            </w:pPr>
          </w:p>
          <w:p w:rsidR="0024156E" w:rsidRPr="001F31C8" w:rsidRDefault="0024156E" w:rsidP="0024156E">
            <w:pPr>
              <w:pStyle w:val="Title"/>
              <w:jc w:val="both"/>
              <w:rPr>
                <w:rFonts w:ascii="Century Gothic" w:hAnsi="Century Gothic"/>
                <w:b w:val="0"/>
                <w:bCs w:val="0"/>
                <w:sz w:val="22"/>
                <w:u w:val="none"/>
              </w:rPr>
            </w:pPr>
            <w:r w:rsidRPr="001F31C8">
              <w:rPr>
                <w:rFonts w:ascii="Century Gothic" w:hAnsi="Century Gothic"/>
                <w:bCs w:val="0"/>
                <w:sz w:val="22"/>
                <w:u w:val="none"/>
              </w:rPr>
              <w:t>d)</w:t>
            </w:r>
            <w:r w:rsidRPr="001F31C8">
              <w:rPr>
                <w:rFonts w:ascii="Century Gothic" w:hAnsi="Century Gothic"/>
                <w:b w:val="0"/>
                <w:bCs w:val="0"/>
                <w:sz w:val="22"/>
                <w:u w:val="none"/>
              </w:rPr>
              <w:t xml:space="preserve"> However, if Successful tenderer withdraws their acceptance of our L.O.I before submission of Performance   Bank Guarantee, UCO Bank will have the right to forfeit the Earnest Money Deposit without making reference .</w:t>
            </w:r>
          </w:p>
          <w:p w:rsidR="0024156E" w:rsidRPr="001F31C8" w:rsidRDefault="0024156E" w:rsidP="00C9292C">
            <w:pPr>
              <w:pStyle w:val="Title"/>
              <w:jc w:val="both"/>
              <w:rPr>
                <w:rFonts w:ascii="Century Gothic" w:hAnsi="Century Gothic"/>
                <w:b w:val="0"/>
                <w:bCs w:val="0"/>
                <w:sz w:val="22"/>
                <w:u w:val="none"/>
              </w:rPr>
            </w:pPr>
          </w:p>
        </w:tc>
      </w:tr>
      <w:tr w:rsidR="00036CE6" w:rsidRPr="001F31C8" w:rsidTr="001F31C8">
        <w:trPr>
          <w:trHeight w:val="917"/>
        </w:trPr>
        <w:tc>
          <w:tcPr>
            <w:tcW w:w="2988" w:type="dxa"/>
          </w:tcPr>
          <w:p w:rsidR="00036CE6" w:rsidRPr="001F31C8" w:rsidRDefault="00036CE6" w:rsidP="00C9292C">
            <w:pPr>
              <w:pStyle w:val="Title"/>
              <w:jc w:val="both"/>
              <w:rPr>
                <w:rFonts w:ascii="Century Gothic" w:hAnsi="Century Gothic"/>
                <w:sz w:val="22"/>
                <w:u w:val="none"/>
              </w:rPr>
            </w:pPr>
            <w:r w:rsidRPr="001F31C8">
              <w:rPr>
                <w:rFonts w:ascii="Century Gothic" w:hAnsi="Century Gothic"/>
                <w:sz w:val="22"/>
                <w:u w:val="none"/>
              </w:rPr>
              <w:t xml:space="preserve">Last Date &amp;  Time for Submission of Tender  </w:t>
            </w:r>
          </w:p>
        </w:tc>
        <w:tc>
          <w:tcPr>
            <w:tcW w:w="6257" w:type="dxa"/>
          </w:tcPr>
          <w:p w:rsidR="00036CE6" w:rsidRPr="001F31C8" w:rsidRDefault="00996DD8" w:rsidP="009C5AE0">
            <w:pPr>
              <w:pStyle w:val="Title"/>
              <w:jc w:val="both"/>
              <w:rPr>
                <w:rFonts w:ascii="Century Gothic" w:hAnsi="Century Gothic"/>
                <w:b w:val="0"/>
                <w:bCs w:val="0"/>
                <w:sz w:val="22"/>
                <w:u w:val="none"/>
              </w:rPr>
            </w:pPr>
            <w:r w:rsidRPr="001F31C8">
              <w:rPr>
                <w:rFonts w:ascii="Century Gothic" w:hAnsi="Century Gothic"/>
                <w:b w:val="0"/>
                <w:bCs w:val="0"/>
                <w:sz w:val="22"/>
                <w:u w:val="none"/>
              </w:rPr>
              <w:t xml:space="preserve">Bids can be submitted before </w:t>
            </w:r>
            <w:r w:rsidR="009C5AE0" w:rsidRPr="009C5AE0">
              <w:rPr>
                <w:rFonts w:ascii="Century Gothic" w:hAnsi="Century Gothic"/>
                <w:sz w:val="22"/>
                <w:u w:val="none"/>
              </w:rPr>
              <w:t>06</w:t>
            </w:r>
            <w:r w:rsidR="00357CE9" w:rsidRPr="00357CE9">
              <w:rPr>
                <w:rFonts w:ascii="Century Gothic" w:hAnsi="Century Gothic"/>
                <w:bCs w:val="0"/>
                <w:sz w:val="22"/>
                <w:u w:val="none"/>
              </w:rPr>
              <w:t>.0</w:t>
            </w:r>
            <w:r w:rsidR="009C5AE0">
              <w:rPr>
                <w:rFonts w:ascii="Century Gothic" w:hAnsi="Century Gothic"/>
                <w:bCs w:val="0"/>
                <w:sz w:val="22"/>
                <w:u w:val="none"/>
              </w:rPr>
              <w:t>3</w:t>
            </w:r>
            <w:r w:rsidR="00357CE9" w:rsidRPr="00357CE9">
              <w:rPr>
                <w:rFonts w:ascii="Century Gothic" w:hAnsi="Century Gothic"/>
                <w:bCs w:val="0"/>
                <w:sz w:val="22"/>
                <w:u w:val="none"/>
              </w:rPr>
              <w:t>.202</w:t>
            </w:r>
            <w:r w:rsidR="009C5AE0">
              <w:rPr>
                <w:rFonts w:ascii="Century Gothic" w:hAnsi="Century Gothic"/>
                <w:bCs w:val="0"/>
                <w:sz w:val="22"/>
                <w:u w:val="none"/>
              </w:rPr>
              <w:t>5</w:t>
            </w:r>
            <w:r w:rsidRPr="00357CE9">
              <w:rPr>
                <w:rFonts w:ascii="Century Gothic" w:hAnsi="Century Gothic"/>
                <w:bCs w:val="0"/>
                <w:sz w:val="22"/>
                <w:u w:val="none"/>
              </w:rPr>
              <w:t xml:space="preserve"> upto </w:t>
            </w:r>
            <w:r w:rsidR="00357CE9">
              <w:rPr>
                <w:rFonts w:ascii="Century Gothic" w:hAnsi="Century Gothic"/>
                <w:bCs w:val="0"/>
                <w:sz w:val="22"/>
                <w:u w:val="none"/>
              </w:rPr>
              <w:t>5</w:t>
            </w:r>
            <w:r w:rsidR="00357CE9" w:rsidRPr="00357CE9">
              <w:rPr>
                <w:rFonts w:ascii="Century Gothic" w:hAnsi="Century Gothic"/>
                <w:bCs w:val="0"/>
                <w:sz w:val="22"/>
                <w:u w:val="none"/>
              </w:rPr>
              <w:t>:0</w:t>
            </w:r>
            <w:r w:rsidR="00FF66BF" w:rsidRPr="00357CE9">
              <w:rPr>
                <w:rFonts w:ascii="Century Gothic" w:hAnsi="Century Gothic"/>
                <w:bCs w:val="0"/>
                <w:sz w:val="22"/>
                <w:u w:val="none"/>
              </w:rPr>
              <w:t>0</w:t>
            </w:r>
            <w:r w:rsidRPr="001F31C8">
              <w:rPr>
                <w:rFonts w:ascii="Century Gothic" w:hAnsi="Century Gothic"/>
                <w:b w:val="0"/>
                <w:bCs w:val="0"/>
                <w:sz w:val="22"/>
                <w:u w:val="none"/>
              </w:rPr>
              <w:t xml:space="preserve"> pm at UCO Bank, </w:t>
            </w:r>
            <w:r w:rsidR="00910791" w:rsidRPr="001F31C8">
              <w:rPr>
                <w:rFonts w:ascii="Century Gothic" w:hAnsi="Century Gothic"/>
                <w:b w:val="0"/>
                <w:bCs w:val="0"/>
                <w:sz w:val="22"/>
                <w:u w:val="none"/>
              </w:rPr>
              <w:t xml:space="preserve">Kolkata Zonal Office at  </w:t>
            </w:r>
            <w:r w:rsidR="00B22340" w:rsidRPr="00B22340">
              <w:rPr>
                <w:rFonts w:ascii="Century Gothic" w:hAnsi="Century Gothic"/>
                <w:b w:val="0"/>
                <w:u w:val="none"/>
              </w:rPr>
              <w:t>No-5, 1st Floor, L.L.R Sarani,Kolkata – 700020</w:t>
            </w:r>
          </w:p>
        </w:tc>
      </w:tr>
      <w:tr w:rsidR="00036CE6" w:rsidRPr="001F31C8" w:rsidTr="00D17FA6">
        <w:tc>
          <w:tcPr>
            <w:tcW w:w="2988" w:type="dxa"/>
          </w:tcPr>
          <w:p w:rsidR="00036CE6" w:rsidRPr="001F31C8" w:rsidRDefault="00036CE6" w:rsidP="00C9292C">
            <w:pPr>
              <w:pStyle w:val="Title"/>
              <w:jc w:val="both"/>
              <w:rPr>
                <w:rFonts w:ascii="Century Gothic" w:hAnsi="Century Gothic"/>
                <w:sz w:val="22"/>
                <w:u w:val="none"/>
              </w:rPr>
            </w:pPr>
            <w:r w:rsidRPr="001F31C8">
              <w:rPr>
                <w:rFonts w:ascii="Century Gothic" w:hAnsi="Century Gothic"/>
                <w:sz w:val="22"/>
                <w:u w:val="none"/>
              </w:rPr>
              <w:t>Date and Time of Opening Technical Bid</w:t>
            </w:r>
            <w:r w:rsidR="00730963">
              <w:rPr>
                <w:rFonts w:ascii="Century Gothic" w:hAnsi="Century Gothic"/>
                <w:sz w:val="22"/>
                <w:u w:val="none"/>
              </w:rPr>
              <w:t xml:space="preserve"> &amp; Price Bid</w:t>
            </w:r>
            <w:r w:rsidRPr="001F31C8">
              <w:rPr>
                <w:rFonts w:ascii="Century Gothic" w:hAnsi="Century Gothic"/>
                <w:sz w:val="22"/>
                <w:u w:val="none"/>
              </w:rPr>
              <w:t xml:space="preserve"> i.e Part-I</w:t>
            </w:r>
            <w:r w:rsidR="00730963">
              <w:rPr>
                <w:rFonts w:ascii="Century Gothic" w:hAnsi="Century Gothic"/>
                <w:sz w:val="22"/>
                <w:u w:val="none"/>
              </w:rPr>
              <w:t xml:space="preserve"> &amp;II</w:t>
            </w:r>
          </w:p>
        </w:tc>
        <w:tc>
          <w:tcPr>
            <w:tcW w:w="6257" w:type="dxa"/>
          </w:tcPr>
          <w:p w:rsidR="00036CE6" w:rsidRPr="001F31C8" w:rsidRDefault="009C5AE0" w:rsidP="009C5AE0">
            <w:pPr>
              <w:pStyle w:val="Title"/>
              <w:jc w:val="both"/>
              <w:rPr>
                <w:rFonts w:ascii="Century Gothic" w:hAnsi="Century Gothic"/>
                <w:b w:val="0"/>
                <w:bCs w:val="0"/>
                <w:sz w:val="22"/>
                <w:u w:val="none"/>
              </w:rPr>
            </w:pPr>
            <w:r>
              <w:rPr>
                <w:rFonts w:ascii="Century Gothic" w:hAnsi="Century Gothic"/>
                <w:bCs w:val="0"/>
                <w:sz w:val="22"/>
                <w:u w:val="none"/>
                <w:lang w:val="en-US"/>
              </w:rPr>
              <w:t>07</w:t>
            </w:r>
            <w:r w:rsidR="004C56D8" w:rsidRPr="00357CE9">
              <w:rPr>
                <w:rFonts w:ascii="Century Gothic" w:hAnsi="Century Gothic"/>
                <w:bCs w:val="0"/>
                <w:sz w:val="22"/>
                <w:u w:val="none"/>
                <w:lang w:val="en-US"/>
              </w:rPr>
              <w:t>.</w:t>
            </w:r>
            <w:r w:rsidR="00654F24" w:rsidRPr="00357CE9">
              <w:rPr>
                <w:rFonts w:ascii="Century Gothic" w:hAnsi="Century Gothic"/>
                <w:bCs w:val="0"/>
                <w:sz w:val="22"/>
                <w:u w:val="none"/>
                <w:lang w:val="en-US"/>
              </w:rPr>
              <w:t>0</w:t>
            </w:r>
            <w:r>
              <w:rPr>
                <w:rFonts w:ascii="Century Gothic" w:hAnsi="Century Gothic"/>
                <w:bCs w:val="0"/>
                <w:sz w:val="22"/>
                <w:u w:val="none"/>
                <w:lang w:val="en-US"/>
              </w:rPr>
              <w:t>3</w:t>
            </w:r>
            <w:r w:rsidR="004C56D8" w:rsidRPr="00357CE9">
              <w:rPr>
                <w:rFonts w:ascii="Century Gothic" w:hAnsi="Century Gothic"/>
                <w:bCs w:val="0"/>
                <w:sz w:val="22"/>
                <w:u w:val="none"/>
                <w:lang w:val="en-US"/>
              </w:rPr>
              <w:t>.</w:t>
            </w:r>
            <w:r w:rsidR="002D5147" w:rsidRPr="00357CE9">
              <w:rPr>
                <w:rFonts w:ascii="Century Gothic" w:hAnsi="Century Gothic"/>
                <w:bCs w:val="0"/>
                <w:sz w:val="22"/>
                <w:u w:val="none"/>
                <w:lang w:val="en-US"/>
              </w:rPr>
              <w:t>202</w:t>
            </w:r>
            <w:r>
              <w:rPr>
                <w:rFonts w:ascii="Century Gothic" w:hAnsi="Century Gothic"/>
                <w:bCs w:val="0"/>
                <w:sz w:val="22"/>
                <w:u w:val="none"/>
                <w:lang w:val="en-US"/>
              </w:rPr>
              <w:t>5</w:t>
            </w:r>
            <w:r w:rsidR="00654F24" w:rsidRPr="00357CE9">
              <w:rPr>
                <w:rFonts w:ascii="Century Gothic" w:hAnsi="Century Gothic"/>
                <w:bCs w:val="0"/>
                <w:sz w:val="22"/>
                <w:u w:val="none"/>
                <w:lang w:val="en-US"/>
              </w:rPr>
              <w:t xml:space="preserve"> </w:t>
            </w:r>
            <w:r w:rsidR="00036CE6" w:rsidRPr="00357CE9">
              <w:rPr>
                <w:rFonts w:ascii="Century Gothic" w:hAnsi="Century Gothic"/>
                <w:bCs w:val="0"/>
                <w:sz w:val="22"/>
                <w:u w:val="none"/>
              </w:rPr>
              <w:t xml:space="preserve">at </w:t>
            </w:r>
            <w:r w:rsidR="00357CE9" w:rsidRPr="00357CE9">
              <w:rPr>
                <w:rFonts w:ascii="Century Gothic" w:hAnsi="Century Gothic"/>
                <w:bCs w:val="0"/>
                <w:sz w:val="22"/>
                <w:u w:val="none"/>
              </w:rPr>
              <w:t>3.00</w:t>
            </w:r>
            <w:r w:rsidR="00036CE6" w:rsidRPr="001F31C8">
              <w:rPr>
                <w:rFonts w:ascii="Century Gothic" w:hAnsi="Century Gothic"/>
                <w:b w:val="0"/>
                <w:bCs w:val="0"/>
                <w:sz w:val="22"/>
                <w:u w:val="none"/>
              </w:rPr>
              <w:t xml:space="preserve"> PM at UCO Bank, </w:t>
            </w:r>
            <w:r w:rsidR="00910791" w:rsidRPr="001F31C8">
              <w:rPr>
                <w:rFonts w:ascii="Century Gothic" w:hAnsi="Century Gothic"/>
                <w:b w:val="0"/>
                <w:bCs w:val="0"/>
                <w:sz w:val="22"/>
                <w:u w:val="none"/>
              </w:rPr>
              <w:t>Kolkata Zonal</w:t>
            </w:r>
            <w:r w:rsidR="00036CE6" w:rsidRPr="001F31C8">
              <w:rPr>
                <w:rFonts w:ascii="Century Gothic" w:hAnsi="Century Gothic"/>
                <w:b w:val="0"/>
                <w:bCs w:val="0"/>
                <w:sz w:val="22"/>
                <w:u w:val="none"/>
              </w:rPr>
              <w:t xml:space="preserve"> Office at </w:t>
            </w:r>
            <w:r w:rsidR="00B22340" w:rsidRPr="00B22340">
              <w:rPr>
                <w:rFonts w:ascii="Century Gothic" w:hAnsi="Century Gothic"/>
                <w:b w:val="0"/>
                <w:u w:val="none"/>
              </w:rPr>
              <w:t>No-5, 1st Floor, L.L.R Sarani,Kolkata – 700020</w:t>
            </w:r>
          </w:p>
        </w:tc>
      </w:tr>
      <w:tr w:rsidR="007346F2" w:rsidRPr="001F31C8" w:rsidTr="00D17FA6">
        <w:tc>
          <w:tcPr>
            <w:tcW w:w="2988" w:type="dxa"/>
          </w:tcPr>
          <w:p w:rsidR="007346F2" w:rsidRPr="001F31C8" w:rsidRDefault="007346F2" w:rsidP="007346F2">
            <w:pPr>
              <w:pStyle w:val="Footer"/>
              <w:tabs>
                <w:tab w:val="left" w:pos="720"/>
              </w:tabs>
              <w:rPr>
                <w:rFonts w:ascii="Century Gothic" w:eastAsia="Arial Unicode MS" w:hAnsi="Century Gothic" w:cs="Arial"/>
                <w:b/>
                <w:bCs/>
                <w:i/>
                <w:iCs/>
                <w:color w:val="000000"/>
                <w:szCs w:val="22"/>
              </w:rPr>
            </w:pPr>
            <w:r w:rsidRPr="001F31C8">
              <w:rPr>
                <w:rFonts w:ascii="Century Gothic" w:hAnsi="Century Gothic" w:cs="Arial"/>
                <w:b/>
                <w:bCs/>
                <w:i/>
                <w:iCs/>
                <w:color w:val="000000"/>
                <w:szCs w:val="22"/>
              </w:rPr>
              <w:t>Address of Communication</w:t>
            </w:r>
          </w:p>
        </w:tc>
        <w:tc>
          <w:tcPr>
            <w:tcW w:w="6257" w:type="dxa"/>
          </w:tcPr>
          <w:p w:rsidR="007346F2" w:rsidRPr="001F31C8" w:rsidRDefault="007346F2" w:rsidP="001E5320">
            <w:pPr>
              <w:ind w:left="360" w:hanging="360"/>
              <w:rPr>
                <w:rFonts w:ascii="Century Gothic" w:eastAsia="Arial Unicode MS" w:hAnsi="Century Gothic" w:cs="Arial"/>
                <w:b/>
                <w:bCs/>
                <w:i/>
                <w:iCs/>
                <w:color w:val="000000"/>
                <w:szCs w:val="22"/>
              </w:rPr>
            </w:pPr>
            <w:r w:rsidRPr="001F31C8">
              <w:rPr>
                <w:rFonts w:ascii="Century Gothic" w:hAnsi="Century Gothic" w:cs="Arial"/>
                <w:color w:val="000000"/>
                <w:szCs w:val="22"/>
              </w:rPr>
              <w:t xml:space="preserve">UCO Bank, </w:t>
            </w:r>
            <w:r w:rsidR="00910791" w:rsidRPr="001F31C8">
              <w:rPr>
                <w:rFonts w:ascii="Century Gothic" w:hAnsi="Century Gothic"/>
                <w:bCs/>
                <w:szCs w:val="22"/>
              </w:rPr>
              <w:t>Kolkata Zonal</w:t>
            </w:r>
            <w:r w:rsidR="00910791" w:rsidRPr="001F31C8">
              <w:rPr>
                <w:rFonts w:ascii="Century Gothic" w:hAnsi="Century Gothic"/>
                <w:szCs w:val="22"/>
              </w:rPr>
              <w:t xml:space="preserve"> Office at  </w:t>
            </w:r>
            <w:r w:rsidR="00B22340" w:rsidRPr="00501E9D">
              <w:rPr>
                <w:rFonts w:ascii="Century Gothic" w:hAnsi="Century Gothic" w:cs="Times New Roman"/>
                <w:noProof/>
                <w:szCs w:val="22"/>
                <w:lang w:val="en-IN"/>
              </w:rPr>
              <w:t>No-5, 1st Floor, L.L.R Sarani,Kolkata – 700020</w:t>
            </w:r>
          </w:p>
        </w:tc>
      </w:tr>
      <w:tr w:rsidR="007346F2" w:rsidRPr="001F31C8" w:rsidTr="00D17FA6">
        <w:tc>
          <w:tcPr>
            <w:tcW w:w="2988" w:type="dxa"/>
          </w:tcPr>
          <w:p w:rsidR="007346F2" w:rsidRPr="001F31C8" w:rsidRDefault="007346F2" w:rsidP="007346F2">
            <w:pPr>
              <w:pStyle w:val="Footer"/>
              <w:tabs>
                <w:tab w:val="left" w:pos="720"/>
              </w:tabs>
              <w:rPr>
                <w:rFonts w:ascii="Century Gothic" w:eastAsia="Arial Unicode MS" w:hAnsi="Century Gothic" w:cs="Arial"/>
                <w:b/>
                <w:bCs/>
                <w:i/>
                <w:iCs/>
                <w:color w:val="000000"/>
                <w:szCs w:val="22"/>
              </w:rPr>
            </w:pPr>
            <w:r w:rsidRPr="001F31C8">
              <w:rPr>
                <w:rFonts w:ascii="Century Gothic" w:hAnsi="Century Gothic" w:cs="Arial"/>
                <w:b/>
                <w:bCs/>
                <w:i/>
                <w:iCs/>
                <w:color w:val="000000"/>
                <w:szCs w:val="22"/>
              </w:rPr>
              <w:lastRenderedPageBreak/>
              <w:t>Email address</w:t>
            </w:r>
          </w:p>
        </w:tc>
        <w:tc>
          <w:tcPr>
            <w:tcW w:w="6257" w:type="dxa"/>
          </w:tcPr>
          <w:p w:rsidR="007346F2" w:rsidRPr="001F31C8" w:rsidRDefault="001E5320" w:rsidP="007346F2">
            <w:pPr>
              <w:rPr>
                <w:rFonts w:ascii="Century Gothic" w:eastAsia="Arial Unicode MS" w:hAnsi="Century Gothic" w:cs="Arial"/>
                <w:i/>
                <w:iCs/>
                <w:color w:val="000000"/>
                <w:szCs w:val="22"/>
              </w:rPr>
            </w:pPr>
            <w:r w:rsidRPr="001F31C8">
              <w:rPr>
                <w:rFonts w:ascii="Century Gothic" w:hAnsi="Century Gothic"/>
                <w:i/>
                <w:iCs/>
                <w:color w:val="000000"/>
                <w:szCs w:val="22"/>
              </w:rPr>
              <w:t>Z</w:t>
            </w:r>
            <w:r w:rsidR="00910791" w:rsidRPr="001F31C8">
              <w:rPr>
                <w:rFonts w:ascii="Century Gothic" w:hAnsi="Century Gothic"/>
                <w:i/>
                <w:iCs/>
                <w:color w:val="000000"/>
                <w:szCs w:val="22"/>
              </w:rPr>
              <w:t>o</w:t>
            </w:r>
            <w:r w:rsidR="007346F2" w:rsidRPr="001F31C8">
              <w:rPr>
                <w:rFonts w:ascii="Century Gothic" w:hAnsi="Century Gothic"/>
                <w:i/>
                <w:iCs/>
                <w:color w:val="000000"/>
                <w:szCs w:val="22"/>
              </w:rPr>
              <w:t>calcutta</w:t>
            </w:r>
            <w:r w:rsidRPr="001F31C8">
              <w:rPr>
                <w:rFonts w:ascii="Century Gothic" w:hAnsi="Century Gothic"/>
                <w:i/>
                <w:iCs/>
                <w:color w:val="000000"/>
                <w:szCs w:val="22"/>
              </w:rPr>
              <w:t>.gad</w:t>
            </w:r>
            <w:r w:rsidR="007346F2" w:rsidRPr="001F31C8">
              <w:rPr>
                <w:rFonts w:ascii="Century Gothic" w:hAnsi="Century Gothic"/>
                <w:i/>
                <w:iCs/>
                <w:color w:val="000000"/>
                <w:szCs w:val="22"/>
              </w:rPr>
              <w:t>@ucobank.co.in</w:t>
            </w:r>
          </w:p>
        </w:tc>
      </w:tr>
      <w:tr w:rsidR="007346F2" w:rsidRPr="001F31C8" w:rsidTr="00D17FA6">
        <w:tc>
          <w:tcPr>
            <w:tcW w:w="2988" w:type="dxa"/>
          </w:tcPr>
          <w:p w:rsidR="007346F2" w:rsidRPr="001F31C8" w:rsidRDefault="007346F2" w:rsidP="007346F2">
            <w:pPr>
              <w:rPr>
                <w:rFonts w:ascii="Century Gothic" w:eastAsia="Arial Unicode MS" w:hAnsi="Century Gothic" w:cs="Arial"/>
                <w:b/>
                <w:bCs/>
                <w:i/>
                <w:iCs/>
                <w:color w:val="000000"/>
                <w:szCs w:val="22"/>
              </w:rPr>
            </w:pPr>
            <w:r w:rsidRPr="001F31C8">
              <w:rPr>
                <w:rFonts w:ascii="Century Gothic" w:hAnsi="Century Gothic" w:cs="Arial"/>
                <w:b/>
                <w:bCs/>
                <w:i/>
                <w:iCs/>
                <w:color w:val="000000"/>
                <w:szCs w:val="22"/>
              </w:rPr>
              <w:t>Contact Telephone/Fax Numbers</w:t>
            </w:r>
          </w:p>
        </w:tc>
        <w:tc>
          <w:tcPr>
            <w:tcW w:w="6257" w:type="dxa"/>
          </w:tcPr>
          <w:p w:rsidR="007346F2" w:rsidRPr="001F31C8" w:rsidRDefault="007346F2" w:rsidP="00EE2DC5">
            <w:pPr>
              <w:rPr>
                <w:rFonts w:ascii="Century Gothic" w:eastAsia="Arial Unicode MS" w:hAnsi="Century Gothic" w:cs="Arial"/>
                <w:i/>
                <w:iCs/>
                <w:color w:val="000000"/>
                <w:szCs w:val="22"/>
              </w:rPr>
            </w:pPr>
            <w:r w:rsidRPr="001F31C8">
              <w:rPr>
                <w:rFonts w:ascii="Century Gothic" w:eastAsia="Arial Unicode MS" w:hAnsi="Century Gothic" w:cs="Arial"/>
                <w:i/>
                <w:iCs/>
                <w:color w:val="000000"/>
                <w:szCs w:val="22"/>
              </w:rPr>
              <w:t>Tel :033-</w:t>
            </w:r>
            <w:r w:rsidR="001E5320" w:rsidRPr="001F31C8">
              <w:rPr>
                <w:rFonts w:ascii="Century Gothic" w:eastAsia="Arial Unicode MS" w:hAnsi="Century Gothic" w:cs="Arial"/>
                <w:i/>
                <w:iCs/>
                <w:color w:val="000000"/>
                <w:szCs w:val="22"/>
              </w:rPr>
              <w:t>4</w:t>
            </w:r>
            <w:r w:rsidR="00EE2DC5">
              <w:rPr>
                <w:rFonts w:ascii="Century Gothic" w:eastAsia="Arial Unicode MS" w:hAnsi="Century Gothic" w:cs="Arial"/>
                <w:i/>
                <w:iCs/>
                <w:color w:val="000000"/>
                <w:szCs w:val="22"/>
              </w:rPr>
              <w:t>80</w:t>
            </w:r>
            <w:r w:rsidR="001E5320" w:rsidRPr="001F31C8">
              <w:rPr>
                <w:rFonts w:ascii="Century Gothic" w:eastAsia="Arial Unicode MS" w:hAnsi="Century Gothic" w:cs="Arial"/>
                <w:i/>
                <w:iCs/>
                <w:color w:val="000000"/>
                <w:szCs w:val="22"/>
              </w:rPr>
              <w:t>9</w:t>
            </w:r>
            <w:r w:rsidR="00EE2DC5">
              <w:rPr>
                <w:rFonts w:ascii="Century Gothic" w:eastAsia="Arial Unicode MS" w:hAnsi="Century Gothic" w:cs="Arial"/>
                <w:i/>
                <w:iCs/>
                <w:color w:val="000000"/>
                <w:szCs w:val="22"/>
              </w:rPr>
              <w:t>0884</w:t>
            </w:r>
          </w:p>
        </w:tc>
      </w:tr>
      <w:tr w:rsidR="007346F2" w:rsidRPr="001F31C8" w:rsidTr="00D17FA6">
        <w:tc>
          <w:tcPr>
            <w:tcW w:w="2988" w:type="dxa"/>
          </w:tcPr>
          <w:p w:rsidR="007346F2" w:rsidRPr="001F31C8" w:rsidRDefault="007346F2" w:rsidP="007346F2">
            <w:pPr>
              <w:rPr>
                <w:rFonts w:ascii="Century Gothic" w:eastAsia="Arial Unicode MS" w:hAnsi="Century Gothic" w:cs="Arial"/>
                <w:b/>
                <w:bCs/>
                <w:i/>
                <w:iCs/>
                <w:color w:val="000000"/>
                <w:szCs w:val="22"/>
              </w:rPr>
            </w:pPr>
            <w:r w:rsidRPr="001F31C8">
              <w:rPr>
                <w:rFonts w:ascii="Century Gothic" w:hAnsi="Century Gothic" w:cs="Arial"/>
                <w:b/>
                <w:bCs/>
                <w:i/>
                <w:iCs/>
                <w:color w:val="000000"/>
                <w:szCs w:val="22"/>
              </w:rPr>
              <w:t>Bids to be submitted</w:t>
            </w:r>
          </w:p>
        </w:tc>
        <w:tc>
          <w:tcPr>
            <w:tcW w:w="6257" w:type="dxa"/>
          </w:tcPr>
          <w:p w:rsidR="007346F2" w:rsidRPr="001F31C8" w:rsidRDefault="007346F2" w:rsidP="007346F2">
            <w:pPr>
              <w:rPr>
                <w:rFonts w:ascii="Century Gothic" w:eastAsia="Arial Unicode MS" w:hAnsi="Century Gothic" w:cs="Arial"/>
                <w:i/>
                <w:iCs/>
                <w:color w:val="000000"/>
                <w:szCs w:val="22"/>
              </w:rPr>
            </w:pPr>
            <w:r w:rsidRPr="001F31C8">
              <w:rPr>
                <w:rFonts w:ascii="Century Gothic" w:eastAsia="Arial Unicode MS" w:hAnsi="Century Gothic" w:cs="Arial"/>
                <w:i/>
                <w:iCs/>
                <w:color w:val="000000"/>
                <w:szCs w:val="22"/>
              </w:rPr>
              <w:t>Tender box placed at above address</w:t>
            </w:r>
          </w:p>
        </w:tc>
      </w:tr>
      <w:tr w:rsidR="008660C3" w:rsidRPr="001F31C8" w:rsidTr="00D17FA6">
        <w:tc>
          <w:tcPr>
            <w:tcW w:w="2988" w:type="dxa"/>
          </w:tcPr>
          <w:p w:rsidR="008660C3" w:rsidRPr="001F31C8" w:rsidRDefault="008660C3" w:rsidP="007346F2">
            <w:pPr>
              <w:rPr>
                <w:rFonts w:ascii="Century Gothic" w:hAnsi="Century Gothic" w:cs="Arial"/>
                <w:b/>
                <w:bCs/>
                <w:i/>
                <w:iCs/>
                <w:color w:val="000000"/>
                <w:szCs w:val="22"/>
              </w:rPr>
            </w:pPr>
            <w:r w:rsidRPr="001F31C8">
              <w:rPr>
                <w:rFonts w:ascii="Century Gothic" w:hAnsi="Century Gothic" w:cs="Arial"/>
                <w:b/>
                <w:bCs/>
                <w:i/>
                <w:iCs/>
                <w:color w:val="000000"/>
                <w:szCs w:val="22"/>
              </w:rPr>
              <w:t>Architect for Technical Clarifications/drawing</w:t>
            </w:r>
          </w:p>
        </w:tc>
        <w:tc>
          <w:tcPr>
            <w:tcW w:w="6257" w:type="dxa"/>
          </w:tcPr>
          <w:p w:rsidR="008660C3" w:rsidRPr="001F31C8" w:rsidRDefault="008660C3" w:rsidP="00F14B2B">
            <w:pPr>
              <w:rPr>
                <w:rFonts w:ascii="Century Gothic" w:eastAsia="Arial Unicode MS" w:hAnsi="Century Gothic" w:cs="Arial"/>
                <w:i/>
                <w:iCs/>
                <w:color w:val="000000"/>
                <w:szCs w:val="22"/>
                <w:lang w:val="en-IN"/>
              </w:rPr>
            </w:pPr>
            <w:r w:rsidRPr="001F31C8">
              <w:rPr>
                <w:rFonts w:ascii="Century Gothic" w:eastAsia="Arial Unicode MS" w:hAnsi="Century Gothic" w:cs="Arial"/>
                <w:i/>
                <w:iCs/>
                <w:color w:val="000000"/>
                <w:szCs w:val="22"/>
                <w:lang w:val="en-IN"/>
              </w:rPr>
              <w:t xml:space="preserve">M/s </w:t>
            </w:r>
            <w:r w:rsidR="009C5AE0">
              <w:rPr>
                <w:rFonts w:ascii="Century Gothic" w:eastAsia="Arial Unicode MS" w:hAnsi="Century Gothic" w:cs="Arial"/>
                <w:i/>
                <w:iCs/>
                <w:color w:val="000000"/>
                <w:szCs w:val="22"/>
                <w:lang w:val="en-IN"/>
              </w:rPr>
              <w:t>Sanjoy Paul&amp; Associates</w:t>
            </w:r>
            <w:r w:rsidR="009C5AE0">
              <w:rPr>
                <w:rFonts w:ascii="Century Gothic" w:eastAsia="Arial Unicode MS" w:hAnsi="Century Gothic" w:cs="Arial"/>
                <w:i/>
                <w:iCs/>
                <w:color w:val="000000"/>
                <w:szCs w:val="22"/>
                <w:lang w:val="en-IN"/>
              </w:rPr>
              <w:br/>
            </w:r>
            <w:r w:rsidRPr="001F31C8">
              <w:rPr>
                <w:rFonts w:ascii="Century Gothic" w:eastAsia="Arial Unicode MS" w:hAnsi="Century Gothic" w:cs="Arial"/>
                <w:i/>
                <w:iCs/>
                <w:color w:val="000000"/>
                <w:szCs w:val="22"/>
                <w:lang w:val="en-IN"/>
              </w:rPr>
              <w:t>(M) 9</w:t>
            </w:r>
            <w:r w:rsidR="00F14B2B">
              <w:rPr>
                <w:rFonts w:ascii="Century Gothic" w:eastAsia="Arial Unicode MS" w:hAnsi="Century Gothic" w:cs="Arial"/>
                <w:i/>
                <w:iCs/>
                <w:color w:val="000000"/>
                <w:szCs w:val="22"/>
                <w:lang w:val="en-IN"/>
              </w:rPr>
              <w:t>333921690</w:t>
            </w:r>
          </w:p>
        </w:tc>
      </w:tr>
      <w:tr w:rsidR="007346F2" w:rsidRPr="001F31C8" w:rsidTr="00D17FA6">
        <w:tc>
          <w:tcPr>
            <w:tcW w:w="2988" w:type="dxa"/>
          </w:tcPr>
          <w:p w:rsidR="007346F2" w:rsidRPr="001F31C8" w:rsidRDefault="007346F2" w:rsidP="007346F2">
            <w:pPr>
              <w:pStyle w:val="Title"/>
              <w:jc w:val="both"/>
              <w:rPr>
                <w:rFonts w:ascii="Century Gothic" w:hAnsi="Century Gothic"/>
                <w:sz w:val="22"/>
                <w:u w:val="none"/>
              </w:rPr>
            </w:pPr>
            <w:r w:rsidRPr="001F31C8">
              <w:rPr>
                <w:rFonts w:ascii="Century Gothic" w:hAnsi="Century Gothic"/>
                <w:sz w:val="22"/>
                <w:u w:val="none"/>
              </w:rPr>
              <w:t>Submission of Bids</w:t>
            </w:r>
          </w:p>
        </w:tc>
        <w:tc>
          <w:tcPr>
            <w:tcW w:w="6257" w:type="dxa"/>
          </w:tcPr>
          <w:p w:rsidR="007346F2" w:rsidRPr="001F31C8" w:rsidRDefault="007346F2" w:rsidP="007346F2">
            <w:pPr>
              <w:pStyle w:val="Title"/>
              <w:jc w:val="both"/>
              <w:rPr>
                <w:rFonts w:ascii="Century Gothic" w:hAnsi="Century Gothic"/>
                <w:b w:val="0"/>
                <w:bCs w:val="0"/>
                <w:sz w:val="22"/>
                <w:u w:val="none"/>
              </w:rPr>
            </w:pPr>
            <w:r w:rsidRPr="001F31C8">
              <w:rPr>
                <w:rFonts w:ascii="Century Gothic" w:hAnsi="Century Gothic"/>
                <w:b w:val="0"/>
                <w:bCs w:val="0"/>
                <w:sz w:val="22"/>
                <w:u w:val="none"/>
              </w:rPr>
              <w:t xml:space="preserve">Bid must be submitted in </w:t>
            </w:r>
            <w:r w:rsidRPr="001F31C8">
              <w:rPr>
                <w:rFonts w:ascii="Century Gothic" w:hAnsi="Century Gothic"/>
                <w:b w:val="0"/>
                <w:bCs w:val="0"/>
                <w:color w:val="000000"/>
                <w:sz w:val="22"/>
              </w:rPr>
              <w:t>Two Bid System</w:t>
            </w:r>
          </w:p>
          <w:p w:rsidR="007346F2" w:rsidRPr="001F31C8" w:rsidRDefault="007346F2" w:rsidP="007346F2">
            <w:pPr>
              <w:pStyle w:val="Title"/>
              <w:jc w:val="both"/>
              <w:rPr>
                <w:rFonts w:ascii="Century Gothic" w:hAnsi="Century Gothic"/>
                <w:b w:val="0"/>
                <w:bCs w:val="0"/>
                <w:sz w:val="22"/>
                <w:u w:val="none"/>
              </w:rPr>
            </w:pPr>
          </w:p>
        </w:tc>
      </w:tr>
      <w:tr w:rsidR="007346F2" w:rsidRPr="001F31C8" w:rsidTr="00D17FA6">
        <w:tc>
          <w:tcPr>
            <w:tcW w:w="2988" w:type="dxa"/>
          </w:tcPr>
          <w:p w:rsidR="007346F2" w:rsidRPr="001F31C8" w:rsidRDefault="007346F2" w:rsidP="007346F2">
            <w:pPr>
              <w:pStyle w:val="Title"/>
              <w:jc w:val="both"/>
              <w:rPr>
                <w:rFonts w:ascii="Century Gothic" w:hAnsi="Century Gothic"/>
                <w:sz w:val="22"/>
                <w:u w:val="none"/>
              </w:rPr>
            </w:pPr>
            <w:r w:rsidRPr="001F31C8">
              <w:rPr>
                <w:rFonts w:ascii="Century Gothic" w:hAnsi="Century Gothic"/>
                <w:sz w:val="22"/>
                <w:u w:val="none"/>
              </w:rPr>
              <w:t>Validity of Tenders</w:t>
            </w:r>
          </w:p>
        </w:tc>
        <w:tc>
          <w:tcPr>
            <w:tcW w:w="6257" w:type="dxa"/>
          </w:tcPr>
          <w:p w:rsidR="007346F2" w:rsidRPr="001F31C8" w:rsidRDefault="007346F2" w:rsidP="007346F2">
            <w:pPr>
              <w:pStyle w:val="Title"/>
              <w:jc w:val="both"/>
              <w:rPr>
                <w:rFonts w:ascii="Century Gothic" w:hAnsi="Century Gothic"/>
                <w:b w:val="0"/>
                <w:bCs w:val="0"/>
                <w:sz w:val="22"/>
                <w:u w:val="none"/>
              </w:rPr>
            </w:pPr>
            <w:r w:rsidRPr="001F31C8">
              <w:rPr>
                <w:rFonts w:ascii="Century Gothic" w:hAnsi="Century Gothic"/>
                <w:b w:val="0"/>
                <w:bCs w:val="0"/>
                <w:sz w:val="22"/>
                <w:u w:val="none"/>
              </w:rPr>
              <w:t>90 (Ninety) days from the date of opening.</w:t>
            </w:r>
          </w:p>
        </w:tc>
      </w:tr>
    </w:tbl>
    <w:p w:rsidR="00C47A1F" w:rsidRPr="001F31C8" w:rsidRDefault="00C47A1F" w:rsidP="0000300F">
      <w:pPr>
        <w:autoSpaceDE w:val="0"/>
        <w:autoSpaceDN w:val="0"/>
        <w:adjustRightInd w:val="0"/>
        <w:spacing w:after="0" w:line="240" w:lineRule="auto"/>
        <w:rPr>
          <w:rFonts w:ascii="Century Gothic" w:hAnsi="Century Gothic" w:cs="Times New Roman"/>
          <w:color w:val="000000"/>
          <w:szCs w:val="22"/>
        </w:rPr>
      </w:pPr>
    </w:p>
    <w:p w:rsidR="00783905" w:rsidRPr="001F31C8" w:rsidRDefault="00783905" w:rsidP="0000300F">
      <w:pPr>
        <w:autoSpaceDE w:val="0"/>
        <w:autoSpaceDN w:val="0"/>
        <w:adjustRightInd w:val="0"/>
        <w:spacing w:after="0" w:line="240" w:lineRule="auto"/>
        <w:rPr>
          <w:rFonts w:ascii="Century Gothic" w:hAnsi="Century Gothic" w:cs="Times New Roman"/>
          <w:color w:val="000000"/>
          <w:szCs w:val="22"/>
        </w:rPr>
      </w:pPr>
    </w:p>
    <w:p w:rsidR="00C22A3D" w:rsidRPr="001F31C8" w:rsidRDefault="00F20D26" w:rsidP="00C22A3D">
      <w:pPr>
        <w:spacing w:after="120" w:line="240" w:lineRule="auto"/>
        <w:jc w:val="both"/>
        <w:rPr>
          <w:rFonts w:ascii="Century Gothic" w:hAnsi="Century Gothic" w:cs="Century Gothic"/>
          <w:b/>
          <w:bCs/>
          <w:szCs w:val="22"/>
        </w:rPr>
      </w:pPr>
      <w:r w:rsidRPr="001F31C8">
        <w:rPr>
          <w:rFonts w:ascii="Century Gothic" w:hAnsi="Century Gothic"/>
          <w:b/>
          <w:bCs/>
          <w:color w:val="000000"/>
          <w:szCs w:val="22"/>
        </w:rPr>
        <w:t>C)</w:t>
      </w:r>
      <w:r w:rsidR="00C22A3D" w:rsidRPr="001F31C8">
        <w:rPr>
          <w:rFonts w:ascii="Century Gothic" w:hAnsi="Century Gothic" w:cs="Century Gothic"/>
          <w:b/>
          <w:bCs/>
          <w:szCs w:val="22"/>
        </w:rPr>
        <w:t xml:space="preserve">Mode of submission of Two Bid System Tender: </w:t>
      </w:r>
    </w:p>
    <w:p w:rsidR="00FC5309" w:rsidRPr="001F31C8" w:rsidRDefault="00C22A3D" w:rsidP="00C22A3D">
      <w:pPr>
        <w:pStyle w:val="ListParagraph"/>
        <w:jc w:val="both"/>
        <w:rPr>
          <w:rFonts w:ascii="Century Gothic" w:hAnsi="Century Gothic" w:cs="Times New Roman"/>
          <w:b/>
          <w:bCs/>
          <w:color w:val="000000"/>
        </w:rPr>
      </w:pPr>
      <w:r w:rsidRPr="001F31C8">
        <w:rPr>
          <w:rFonts w:ascii="Century Gothic" w:hAnsi="Century Gothic"/>
        </w:rPr>
        <w:t>The envelope containing Part-I of tender should be super scribed clearly “ Part-I (Technical Bid)” and the name of work whereas the separate envelope containing Part-II should be super scribed clearly “Part-II (Price Bid)” and the name of work. Both Part-I and Part-II should be sealed in a third envelop and  should be super scribed clearly name of the work at top and will be addressed to ‘The</w:t>
      </w:r>
      <w:r w:rsidR="00910791" w:rsidRPr="001F31C8">
        <w:rPr>
          <w:rFonts w:ascii="Century Gothic" w:hAnsi="Century Gothic"/>
        </w:rPr>
        <w:t xml:space="preserve"> </w:t>
      </w:r>
      <w:r w:rsidR="00D71286" w:rsidRPr="001F31C8">
        <w:rPr>
          <w:rFonts w:ascii="Century Gothic" w:hAnsi="Century Gothic"/>
        </w:rPr>
        <w:t>Zonal</w:t>
      </w:r>
      <w:r w:rsidRPr="001F31C8">
        <w:rPr>
          <w:rFonts w:ascii="Century Gothic" w:hAnsi="Century Gothic"/>
        </w:rPr>
        <w:t xml:space="preserve"> Manager, UCO Bank, </w:t>
      </w:r>
      <w:r w:rsidR="00910791" w:rsidRPr="001F31C8">
        <w:rPr>
          <w:rFonts w:ascii="Century Gothic" w:hAnsi="Century Gothic"/>
        </w:rPr>
        <w:t>Kolkata zonal office</w:t>
      </w:r>
      <w:r w:rsidRPr="001F31C8">
        <w:rPr>
          <w:rFonts w:ascii="Century Gothic" w:hAnsi="Century Gothic"/>
        </w:rPr>
        <w:t>,</w:t>
      </w:r>
      <w:r w:rsidR="00910791" w:rsidRPr="001F31C8">
        <w:rPr>
          <w:rFonts w:ascii="Century Gothic" w:hAnsi="Century Gothic"/>
        </w:rPr>
        <w:t xml:space="preserve"> </w:t>
      </w:r>
      <w:r w:rsidR="00B22340" w:rsidRPr="00501E9D">
        <w:rPr>
          <w:rFonts w:ascii="Century Gothic" w:hAnsi="Century Gothic" w:cs="Times New Roman"/>
          <w:noProof/>
          <w:lang w:val="en-IN"/>
        </w:rPr>
        <w:t>No-5, 1st Floor</w:t>
      </w:r>
      <w:r w:rsidR="00B22340">
        <w:rPr>
          <w:rFonts w:ascii="Century Gothic" w:hAnsi="Century Gothic" w:cs="Times New Roman"/>
          <w:noProof/>
          <w:lang w:val="en-IN"/>
        </w:rPr>
        <w:t xml:space="preserve">, L.L.R Sarani,Kolkata – 700020” </w:t>
      </w:r>
      <w:r w:rsidRPr="001F31C8">
        <w:rPr>
          <w:rFonts w:ascii="Century Gothic" w:hAnsi="Century Gothic"/>
        </w:rPr>
        <w:t xml:space="preserve">and   must be submitted   </w:t>
      </w:r>
      <w:r w:rsidRPr="001F31C8">
        <w:rPr>
          <w:rFonts w:ascii="Century Gothic" w:hAnsi="Century Gothic"/>
          <w:b/>
          <w:bCs/>
        </w:rPr>
        <w:t>on or before the  date</w:t>
      </w:r>
      <w:r w:rsidR="001E5320" w:rsidRPr="001F31C8">
        <w:rPr>
          <w:rFonts w:ascii="Century Gothic" w:hAnsi="Century Gothic"/>
          <w:b/>
          <w:bCs/>
        </w:rPr>
        <w:t xml:space="preserve"> </w:t>
      </w:r>
      <w:r w:rsidRPr="001F31C8">
        <w:rPr>
          <w:rFonts w:ascii="Century Gothic" w:hAnsi="Century Gothic"/>
          <w:b/>
          <w:bCs/>
        </w:rPr>
        <w:t>&amp; time of submission of tender.</w:t>
      </w:r>
      <w:r w:rsidR="00FC5309" w:rsidRPr="001F31C8">
        <w:rPr>
          <w:rFonts w:ascii="Century Gothic" w:hAnsi="Century Gothic" w:cs="Times New Roman"/>
          <w:b/>
          <w:bCs/>
          <w:color w:val="000000"/>
        </w:rPr>
        <w:t>.</w:t>
      </w:r>
    </w:p>
    <w:p w:rsidR="00FC5309" w:rsidRPr="001F31C8" w:rsidRDefault="00FC5309" w:rsidP="00FC5309">
      <w:pPr>
        <w:pStyle w:val="Title"/>
        <w:jc w:val="both"/>
        <w:rPr>
          <w:rFonts w:ascii="Century Gothic" w:hAnsi="Century Gothic"/>
          <w:sz w:val="22"/>
          <w:u w:val="none"/>
        </w:rPr>
      </w:pPr>
      <w:r w:rsidRPr="001F31C8">
        <w:rPr>
          <w:rFonts w:ascii="Century Gothic" w:hAnsi="Century Gothic"/>
          <w:sz w:val="22"/>
          <w:u w:val="none"/>
        </w:rPr>
        <w:t xml:space="preserve">           Contents of </w:t>
      </w:r>
      <w:r w:rsidRPr="001F31C8">
        <w:rPr>
          <w:rFonts w:ascii="Century Gothic" w:hAnsi="Century Gothic" w:cs="Century Gothic"/>
          <w:sz w:val="22"/>
          <w:u w:val="none"/>
        </w:rPr>
        <w:t>Hard Copy</w:t>
      </w:r>
      <w:r w:rsidRPr="001F31C8">
        <w:rPr>
          <w:rFonts w:ascii="Century Gothic" w:hAnsi="Century Gothic"/>
          <w:sz w:val="22"/>
          <w:u w:val="none"/>
        </w:rPr>
        <w:t xml:space="preserve"> for Technical Bid(Part-I) to be submitted:</w:t>
      </w:r>
    </w:p>
    <w:p w:rsidR="00FC5309" w:rsidRPr="001F31C8" w:rsidRDefault="00D71286" w:rsidP="00EB0D34">
      <w:pPr>
        <w:pStyle w:val="Title"/>
        <w:numPr>
          <w:ilvl w:val="0"/>
          <w:numId w:val="23"/>
        </w:numPr>
        <w:ind w:hanging="436"/>
        <w:jc w:val="both"/>
        <w:rPr>
          <w:rFonts w:ascii="Century Gothic" w:hAnsi="Century Gothic"/>
          <w:b w:val="0"/>
          <w:bCs w:val="0"/>
          <w:sz w:val="22"/>
          <w:u w:val="none"/>
        </w:rPr>
      </w:pPr>
      <w:r w:rsidRPr="001F31C8">
        <w:rPr>
          <w:rFonts w:ascii="Century Gothic" w:hAnsi="Century Gothic" w:cs="Century Gothic"/>
          <w:b w:val="0"/>
          <w:bCs w:val="0"/>
          <w:sz w:val="22"/>
          <w:u w:val="none"/>
        </w:rPr>
        <w:t xml:space="preserve"> </w:t>
      </w:r>
      <w:r w:rsidR="00FC5309" w:rsidRPr="001F31C8">
        <w:rPr>
          <w:rFonts w:ascii="Century Gothic" w:hAnsi="Century Gothic" w:cs="Century Gothic"/>
          <w:b w:val="0"/>
          <w:bCs w:val="0"/>
          <w:sz w:val="22"/>
          <w:u w:val="none"/>
        </w:rPr>
        <w:t>Original Demand Draft of Tender Cost and EMD</w:t>
      </w:r>
      <w:r w:rsidR="00FC5309" w:rsidRPr="001F31C8">
        <w:rPr>
          <w:rFonts w:ascii="Century Gothic" w:hAnsi="Century Gothic"/>
          <w:b w:val="0"/>
          <w:bCs w:val="0"/>
          <w:sz w:val="22"/>
          <w:u w:val="none"/>
        </w:rPr>
        <w:t xml:space="preserve"> (Not Applicable for</w:t>
      </w:r>
    </w:p>
    <w:p w:rsidR="00FC5309" w:rsidRPr="001F31C8" w:rsidRDefault="00D71286" w:rsidP="00FC5309">
      <w:pPr>
        <w:pStyle w:val="Title"/>
        <w:ind w:left="720"/>
        <w:jc w:val="both"/>
        <w:rPr>
          <w:rFonts w:ascii="Century Gothic" w:hAnsi="Century Gothic"/>
          <w:b w:val="0"/>
          <w:bCs w:val="0"/>
          <w:sz w:val="22"/>
          <w:u w:val="none"/>
        </w:rPr>
      </w:pPr>
      <w:r w:rsidRPr="001F31C8">
        <w:rPr>
          <w:rFonts w:ascii="Century Gothic" w:hAnsi="Century Gothic"/>
          <w:b w:val="0"/>
          <w:bCs w:val="0"/>
          <w:sz w:val="22"/>
          <w:u w:val="none"/>
        </w:rPr>
        <w:t xml:space="preserve"> </w:t>
      </w:r>
      <w:r w:rsidR="00FC5309" w:rsidRPr="001F31C8">
        <w:rPr>
          <w:rFonts w:ascii="Century Gothic" w:hAnsi="Century Gothic"/>
          <w:b w:val="0"/>
          <w:bCs w:val="0"/>
          <w:sz w:val="22"/>
          <w:u w:val="none"/>
        </w:rPr>
        <w:t>MSME(Document related MSME to be furnished Under Part-I)</w:t>
      </w:r>
    </w:p>
    <w:p w:rsidR="00FC5309" w:rsidRPr="001F31C8" w:rsidRDefault="00D71286" w:rsidP="00D71286">
      <w:pPr>
        <w:pStyle w:val="Title"/>
        <w:tabs>
          <w:tab w:val="left" w:pos="180"/>
          <w:tab w:val="left" w:pos="360"/>
        </w:tabs>
        <w:jc w:val="both"/>
        <w:rPr>
          <w:rFonts w:ascii="Century Gothic" w:hAnsi="Century Gothic"/>
          <w:b w:val="0"/>
          <w:bCs w:val="0"/>
          <w:sz w:val="22"/>
          <w:u w:val="none"/>
        </w:rPr>
      </w:pPr>
      <w:r w:rsidRPr="001F31C8">
        <w:rPr>
          <w:rFonts w:ascii="Century Gothic" w:hAnsi="Century Gothic"/>
          <w:sz w:val="22"/>
          <w:u w:val="none"/>
        </w:rPr>
        <w:t xml:space="preserve">     </w:t>
      </w:r>
      <w:r w:rsidR="00FC5309" w:rsidRPr="001F31C8">
        <w:rPr>
          <w:rFonts w:ascii="Century Gothic" w:hAnsi="Century Gothic"/>
          <w:sz w:val="22"/>
          <w:u w:val="none"/>
        </w:rPr>
        <w:t>b</w:t>
      </w:r>
      <w:r w:rsidR="00FC5309" w:rsidRPr="001F31C8">
        <w:rPr>
          <w:rFonts w:ascii="Century Gothic" w:hAnsi="Century Gothic"/>
          <w:b w:val="0"/>
          <w:bCs w:val="0"/>
          <w:sz w:val="22"/>
          <w:u w:val="none"/>
        </w:rPr>
        <w:t xml:space="preserve">.   </w:t>
      </w:r>
      <w:r w:rsidR="001F31C8">
        <w:rPr>
          <w:rFonts w:ascii="Century Gothic" w:hAnsi="Century Gothic"/>
          <w:b w:val="0"/>
          <w:bCs w:val="0"/>
          <w:sz w:val="22"/>
          <w:u w:val="none"/>
        </w:rPr>
        <w:t xml:space="preserve"> </w:t>
      </w:r>
      <w:r w:rsidR="00FC5309" w:rsidRPr="001F31C8">
        <w:rPr>
          <w:rFonts w:ascii="Century Gothic" w:hAnsi="Century Gothic"/>
          <w:b w:val="0"/>
          <w:bCs w:val="0"/>
          <w:sz w:val="22"/>
          <w:u w:val="none"/>
        </w:rPr>
        <w:t xml:space="preserve">Bidder’s Covering letter    </w:t>
      </w:r>
    </w:p>
    <w:p w:rsidR="00FC5309" w:rsidRPr="001F31C8" w:rsidRDefault="00D71286" w:rsidP="008660C3">
      <w:pPr>
        <w:pStyle w:val="Title"/>
        <w:jc w:val="both"/>
        <w:rPr>
          <w:rFonts w:ascii="Century Gothic" w:hAnsi="Century Gothic"/>
          <w:b w:val="0"/>
          <w:bCs w:val="0"/>
          <w:sz w:val="22"/>
          <w:u w:val="none"/>
        </w:rPr>
      </w:pPr>
      <w:r w:rsidRPr="001F31C8">
        <w:rPr>
          <w:rFonts w:ascii="Century Gothic" w:hAnsi="Century Gothic"/>
          <w:sz w:val="22"/>
          <w:u w:val="none"/>
        </w:rPr>
        <w:t xml:space="preserve">     </w:t>
      </w:r>
      <w:r w:rsidR="00FC5309" w:rsidRPr="001F31C8">
        <w:rPr>
          <w:rFonts w:ascii="Century Gothic" w:hAnsi="Century Gothic"/>
          <w:sz w:val="22"/>
          <w:u w:val="none"/>
        </w:rPr>
        <w:t>c</w:t>
      </w:r>
      <w:r w:rsidR="00FC5309" w:rsidRPr="001F31C8">
        <w:rPr>
          <w:rFonts w:ascii="Century Gothic" w:hAnsi="Century Gothic"/>
          <w:b w:val="0"/>
          <w:bCs w:val="0"/>
          <w:sz w:val="22"/>
          <w:u w:val="none"/>
        </w:rPr>
        <w:t xml:space="preserve">. </w:t>
      </w:r>
      <w:r w:rsidRPr="001F31C8">
        <w:rPr>
          <w:rFonts w:ascii="Century Gothic" w:hAnsi="Century Gothic"/>
          <w:b w:val="0"/>
          <w:bCs w:val="0"/>
          <w:sz w:val="22"/>
          <w:u w:val="none"/>
        </w:rPr>
        <w:t xml:space="preserve">     </w:t>
      </w:r>
      <w:r w:rsidR="00F4784D">
        <w:rPr>
          <w:rFonts w:ascii="Century Gothic" w:hAnsi="Century Gothic"/>
          <w:b w:val="0"/>
          <w:bCs w:val="0"/>
          <w:sz w:val="22"/>
          <w:u w:val="none"/>
        </w:rPr>
        <w:t>Copy of PAN,</w:t>
      </w:r>
      <w:r w:rsidR="008660C3" w:rsidRPr="001F31C8">
        <w:rPr>
          <w:rFonts w:ascii="Century Gothic" w:hAnsi="Century Gothic"/>
          <w:b w:val="0"/>
          <w:bCs w:val="0"/>
          <w:sz w:val="22"/>
          <w:u w:val="none"/>
        </w:rPr>
        <w:t xml:space="preserve"> GST</w:t>
      </w:r>
      <w:r w:rsidR="00F4784D">
        <w:rPr>
          <w:rFonts w:ascii="Century Gothic" w:hAnsi="Century Gothic"/>
          <w:b w:val="0"/>
          <w:bCs w:val="0"/>
          <w:sz w:val="22"/>
          <w:u w:val="none"/>
        </w:rPr>
        <w:t xml:space="preserve"> and Latest Empanelment letter of HO</w:t>
      </w:r>
    </w:p>
    <w:p w:rsidR="00D71286" w:rsidRPr="001F31C8" w:rsidRDefault="00D71286" w:rsidP="001F31C8">
      <w:pPr>
        <w:ind w:left="709" w:hanging="709"/>
        <w:jc w:val="both"/>
        <w:rPr>
          <w:rFonts w:ascii="Century Gothic" w:hAnsi="Century Gothic"/>
          <w:szCs w:val="22"/>
        </w:rPr>
      </w:pPr>
      <w:r w:rsidRPr="001F31C8">
        <w:rPr>
          <w:rFonts w:ascii="Century Gothic" w:hAnsi="Century Gothic"/>
          <w:b/>
          <w:bCs/>
          <w:szCs w:val="22"/>
        </w:rPr>
        <w:t xml:space="preserve">     </w:t>
      </w:r>
      <w:r w:rsidR="008660C3" w:rsidRPr="001F31C8">
        <w:rPr>
          <w:rFonts w:ascii="Century Gothic" w:hAnsi="Century Gothic"/>
          <w:b/>
          <w:bCs/>
          <w:szCs w:val="22"/>
        </w:rPr>
        <w:t>d</w:t>
      </w:r>
      <w:r w:rsidR="00FC5309" w:rsidRPr="001F31C8">
        <w:rPr>
          <w:rFonts w:ascii="Century Gothic" w:hAnsi="Century Gothic"/>
          <w:szCs w:val="22"/>
        </w:rPr>
        <w:t xml:space="preserve">. </w:t>
      </w:r>
      <w:r w:rsidRPr="001F31C8">
        <w:rPr>
          <w:rFonts w:ascii="Century Gothic" w:hAnsi="Century Gothic"/>
          <w:szCs w:val="22"/>
        </w:rPr>
        <w:t xml:space="preserve">   </w:t>
      </w:r>
      <w:r w:rsidR="00FC5309" w:rsidRPr="001F31C8">
        <w:rPr>
          <w:rFonts w:ascii="Century Gothic" w:hAnsi="Century Gothic"/>
          <w:szCs w:val="22"/>
        </w:rPr>
        <w:t>All pages of this RFP as downloaded from the website duly signed by the</w:t>
      </w:r>
      <w:r w:rsidRPr="001F31C8">
        <w:rPr>
          <w:rFonts w:ascii="Century Gothic" w:hAnsi="Century Gothic"/>
          <w:szCs w:val="22"/>
        </w:rPr>
        <w:t xml:space="preserve"> </w:t>
      </w:r>
      <w:r w:rsidR="001F31C8">
        <w:rPr>
          <w:rFonts w:ascii="Century Gothic" w:hAnsi="Century Gothic"/>
          <w:szCs w:val="22"/>
        </w:rPr>
        <w:t xml:space="preserve">                           </w:t>
      </w:r>
      <w:r w:rsidR="00FC5309" w:rsidRPr="001F31C8">
        <w:rPr>
          <w:rFonts w:ascii="Century Gothic" w:hAnsi="Century Gothic"/>
          <w:szCs w:val="22"/>
        </w:rPr>
        <w:t xml:space="preserve">authorized representative of the company on all pages including all </w:t>
      </w:r>
      <w:r w:rsidR="00310F47" w:rsidRPr="001F31C8">
        <w:rPr>
          <w:rFonts w:ascii="Century Gothic" w:hAnsi="Century Gothic"/>
          <w:szCs w:val="22"/>
        </w:rPr>
        <w:t>Annexure</w:t>
      </w:r>
      <w:r w:rsidR="00FC5309" w:rsidRPr="001F31C8">
        <w:rPr>
          <w:rFonts w:ascii="Century Gothic" w:hAnsi="Century Gothic"/>
          <w:szCs w:val="22"/>
        </w:rPr>
        <w:t>.</w:t>
      </w:r>
    </w:p>
    <w:p w:rsidR="009A5847" w:rsidRPr="001F31C8" w:rsidRDefault="00D71286" w:rsidP="004335F6">
      <w:pPr>
        <w:tabs>
          <w:tab w:val="left" w:pos="180"/>
        </w:tabs>
        <w:ind w:left="709" w:hanging="709"/>
        <w:jc w:val="both"/>
        <w:rPr>
          <w:rFonts w:ascii="Century Gothic" w:hAnsi="Century Gothic"/>
          <w:color w:val="000000"/>
        </w:rPr>
      </w:pPr>
      <w:r w:rsidRPr="001F31C8">
        <w:rPr>
          <w:rFonts w:ascii="Century Gothic" w:hAnsi="Century Gothic"/>
          <w:b/>
          <w:bCs/>
          <w:szCs w:val="22"/>
        </w:rPr>
        <w:t xml:space="preserve">     </w:t>
      </w:r>
    </w:p>
    <w:p w:rsidR="00783905" w:rsidRPr="001F31C8" w:rsidRDefault="00C22A3D" w:rsidP="002E2512">
      <w:pPr>
        <w:pStyle w:val="Title"/>
        <w:jc w:val="both"/>
        <w:rPr>
          <w:rFonts w:ascii="Century Gothic" w:hAnsi="Century Gothic"/>
          <w:color w:val="000000"/>
          <w:sz w:val="22"/>
          <w:u w:val="none"/>
        </w:rPr>
      </w:pPr>
      <w:r w:rsidRPr="001F31C8">
        <w:rPr>
          <w:rFonts w:ascii="Century Gothic" w:hAnsi="Century Gothic"/>
          <w:color w:val="000000"/>
          <w:sz w:val="22"/>
          <w:u w:val="none"/>
          <w:lang w:val="en-US"/>
        </w:rPr>
        <w:t>Price Bid(Part-II)should contain only the Price of the work and item rates as per the bills of quantities and Technical Specification of the tender.</w:t>
      </w:r>
    </w:p>
    <w:p w:rsidR="00783905" w:rsidRPr="001F31C8" w:rsidRDefault="00783905" w:rsidP="002E2512">
      <w:pPr>
        <w:pStyle w:val="Title"/>
        <w:jc w:val="both"/>
        <w:rPr>
          <w:rFonts w:ascii="Century Gothic" w:hAnsi="Century Gothic"/>
          <w:color w:val="000000"/>
          <w:sz w:val="22"/>
          <w:u w:val="none"/>
        </w:rPr>
      </w:pPr>
    </w:p>
    <w:p w:rsidR="00783905" w:rsidRDefault="00783905" w:rsidP="002E2512">
      <w:pPr>
        <w:pStyle w:val="Title"/>
        <w:jc w:val="both"/>
        <w:rPr>
          <w:rFonts w:ascii="Century Gothic" w:hAnsi="Century Gothic"/>
          <w:color w:val="000000"/>
          <w:sz w:val="22"/>
          <w:u w:val="none"/>
        </w:rPr>
      </w:pPr>
    </w:p>
    <w:p w:rsidR="00B22340" w:rsidRPr="001F31C8" w:rsidRDefault="00B22340" w:rsidP="002E2512">
      <w:pPr>
        <w:pStyle w:val="Title"/>
        <w:jc w:val="both"/>
        <w:rPr>
          <w:rFonts w:ascii="Century Gothic" w:hAnsi="Century Gothic"/>
          <w:color w:val="000000"/>
          <w:sz w:val="22"/>
          <w:u w:val="none"/>
        </w:rPr>
      </w:pPr>
    </w:p>
    <w:p w:rsidR="008B10A5" w:rsidRPr="001F31C8" w:rsidRDefault="00403663" w:rsidP="002E2512">
      <w:pPr>
        <w:pStyle w:val="Title"/>
        <w:jc w:val="both"/>
        <w:rPr>
          <w:rFonts w:ascii="Century Gothic" w:hAnsi="Century Gothic"/>
          <w:color w:val="000000"/>
          <w:sz w:val="22"/>
          <w:u w:val="none"/>
        </w:rPr>
      </w:pPr>
      <w:r w:rsidRPr="001F31C8">
        <w:rPr>
          <w:rFonts w:ascii="Century Gothic" w:hAnsi="Century Gothic"/>
          <w:color w:val="000000"/>
          <w:sz w:val="22"/>
          <w:u w:val="none"/>
        </w:rPr>
        <w:t xml:space="preserve">D) </w:t>
      </w:r>
      <w:r w:rsidR="000C74BA" w:rsidRPr="001F31C8">
        <w:rPr>
          <w:rFonts w:ascii="Century Gothic" w:hAnsi="Century Gothic"/>
          <w:color w:val="000000"/>
          <w:sz w:val="22"/>
          <w:u w:val="none"/>
        </w:rPr>
        <w:t xml:space="preserve">Miscellaneous Items: </w:t>
      </w:r>
    </w:p>
    <w:p w:rsidR="008A1838" w:rsidRPr="001F31C8" w:rsidRDefault="008A1838" w:rsidP="002E2512">
      <w:pPr>
        <w:pStyle w:val="Title"/>
        <w:jc w:val="both"/>
        <w:rPr>
          <w:rFonts w:ascii="Century Gothic" w:hAnsi="Century Gothic"/>
          <w:color w:val="000000"/>
          <w:sz w:val="22"/>
          <w:u w:val="none"/>
        </w:rPr>
      </w:pPr>
    </w:p>
    <w:p w:rsidR="00C22A3D" w:rsidRPr="001F31C8" w:rsidRDefault="008B10A5" w:rsidP="002E2512">
      <w:pPr>
        <w:pStyle w:val="Title"/>
        <w:jc w:val="both"/>
        <w:rPr>
          <w:rFonts w:ascii="Century Gothic" w:hAnsi="Century Gothic"/>
          <w:b w:val="0"/>
          <w:bCs w:val="0"/>
          <w:sz w:val="22"/>
          <w:u w:val="none"/>
        </w:rPr>
      </w:pPr>
      <w:r w:rsidRPr="001F31C8">
        <w:rPr>
          <w:rFonts w:ascii="Century Gothic" w:hAnsi="Century Gothic"/>
          <w:color w:val="000000"/>
          <w:sz w:val="22"/>
          <w:u w:val="none"/>
        </w:rPr>
        <w:t xml:space="preserve">1) </w:t>
      </w:r>
      <w:r w:rsidR="002E2512" w:rsidRPr="001F31C8">
        <w:rPr>
          <w:rFonts w:ascii="Century Gothic" w:hAnsi="Century Gothic"/>
          <w:b w:val="0"/>
          <w:bCs w:val="0"/>
          <w:sz w:val="22"/>
          <w:u w:val="none"/>
        </w:rPr>
        <w:t>All the information relating to corrigendum</w:t>
      </w:r>
      <w:r w:rsidRPr="001F31C8">
        <w:rPr>
          <w:rFonts w:ascii="Century Gothic" w:hAnsi="Century Gothic"/>
          <w:b w:val="0"/>
          <w:bCs w:val="0"/>
          <w:sz w:val="22"/>
          <w:u w:val="none"/>
        </w:rPr>
        <w:t xml:space="preserve"> if any</w:t>
      </w:r>
      <w:r w:rsidR="002E2512" w:rsidRPr="001F31C8">
        <w:rPr>
          <w:rFonts w:ascii="Century Gothic" w:hAnsi="Century Gothic"/>
          <w:b w:val="0"/>
          <w:bCs w:val="0"/>
          <w:sz w:val="22"/>
          <w:u w:val="none"/>
        </w:rPr>
        <w:t xml:space="preserve">, result of pre-bid meeting ,  </w:t>
      </w:r>
      <w:r w:rsidRPr="001F31C8">
        <w:rPr>
          <w:rFonts w:ascii="Century Gothic" w:hAnsi="Century Gothic"/>
          <w:b w:val="0"/>
          <w:bCs w:val="0"/>
          <w:sz w:val="22"/>
          <w:u w:val="none"/>
        </w:rPr>
        <w:t>selection of</w:t>
      </w:r>
      <w:r w:rsidR="002E2512" w:rsidRPr="001F31C8">
        <w:rPr>
          <w:rFonts w:ascii="Century Gothic" w:hAnsi="Century Gothic"/>
          <w:b w:val="0"/>
          <w:bCs w:val="0"/>
          <w:sz w:val="22"/>
          <w:u w:val="none"/>
        </w:rPr>
        <w:t xml:space="preserve"> bidders to participate in Price Bid  , name of L-1 bidders etc. will be </w:t>
      </w:r>
      <w:r w:rsidRPr="001F31C8">
        <w:rPr>
          <w:rFonts w:ascii="Century Gothic" w:hAnsi="Century Gothic"/>
          <w:b w:val="0"/>
          <w:bCs w:val="0"/>
          <w:sz w:val="22"/>
          <w:u w:val="none"/>
        </w:rPr>
        <w:t>uploaded</w:t>
      </w:r>
      <w:r w:rsidR="002E2512" w:rsidRPr="001F31C8">
        <w:rPr>
          <w:rFonts w:ascii="Century Gothic" w:hAnsi="Century Gothic"/>
          <w:b w:val="0"/>
          <w:bCs w:val="0"/>
          <w:sz w:val="22"/>
          <w:u w:val="none"/>
        </w:rPr>
        <w:t xml:space="preserve"> in Bank’s website  which may please be noted. </w:t>
      </w:r>
    </w:p>
    <w:p w:rsidR="00C22A3D" w:rsidRPr="001F31C8" w:rsidRDefault="00C22A3D" w:rsidP="002E2512">
      <w:pPr>
        <w:pStyle w:val="Title"/>
        <w:jc w:val="both"/>
        <w:rPr>
          <w:rFonts w:ascii="Century Gothic" w:hAnsi="Century Gothic"/>
          <w:b w:val="0"/>
          <w:bCs w:val="0"/>
          <w:sz w:val="22"/>
          <w:u w:val="none"/>
        </w:rPr>
      </w:pPr>
    </w:p>
    <w:p w:rsidR="002E2512" w:rsidRPr="001F31C8" w:rsidRDefault="008B10A5" w:rsidP="002E2512">
      <w:pPr>
        <w:pStyle w:val="Title"/>
        <w:jc w:val="both"/>
        <w:rPr>
          <w:rFonts w:ascii="Century Gothic" w:hAnsi="Century Gothic"/>
          <w:b w:val="0"/>
          <w:bCs w:val="0"/>
          <w:sz w:val="22"/>
          <w:u w:val="none"/>
        </w:rPr>
      </w:pPr>
      <w:r w:rsidRPr="001F31C8">
        <w:rPr>
          <w:rFonts w:ascii="Century Gothic" w:hAnsi="Century Gothic"/>
          <w:sz w:val="22"/>
          <w:u w:val="none"/>
        </w:rPr>
        <w:t>2</w:t>
      </w:r>
      <w:r w:rsidR="00F20D26" w:rsidRPr="001F31C8">
        <w:rPr>
          <w:rFonts w:ascii="Century Gothic" w:hAnsi="Century Gothic"/>
          <w:sz w:val="22"/>
          <w:u w:val="none"/>
        </w:rPr>
        <w:t>)</w:t>
      </w:r>
      <w:r w:rsidRPr="001F31C8">
        <w:rPr>
          <w:rFonts w:ascii="Century Gothic" w:hAnsi="Century Gothic"/>
          <w:b w:val="0"/>
          <w:bCs w:val="0"/>
          <w:sz w:val="22"/>
          <w:u w:val="none"/>
        </w:rPr>
        <w:t xml:space="preserve"> V</w:t>
      </w:r>
      <w:r w:rsidR="002E2512" w:rsidRPr="001F31C8">
        <w:rPr>
          <w:rFonts w:ascii="Century Gothic" w:hAnsi="Century Gothic"/>
          <w:b w:val="0"/>
          <w:bCs w:val="0"/>
          <w:sz w:val="22"/>
          <w:u w:val="none"/>
        </w:rPr>
        <w:t xml:space="preserve">endor’s representatives </w:t>
      </w:r>
      <w:r w:rsidRPr="001F31C8">
        <w:rPr>
          <w:rFonts w:ascii="Century Gothic" w:hAnsi="Century Gothic"/>
          <w:b w:val="0"/>
          <w:bCs w:val="0"/>
          <w:sz w:val="22"/>
          <w:u w:val="none"/>
        </w:rPr>
        <w:t>will be allo</w:t>
      </w:r>
      <w:r w:rsidR="002E2512" w:rsidRPr="001F31C8">
        <w:rPr>
          <w:rFonts w:ascii="Century Gothic" w:hAnsi="Century Gothic"/>
          <w:b w:val="0"/>
          <w:bCs w:val="0"/>
          <w:sz w:val="22"/>
          <w:u w:val="none"/>
        </w:rPr>
        <w:t>w</w:t>
      </w:r>
      <w:r w:rsidRPr="001F31C8">
        <w:rPr>
          <w:rFonts w:ascii="Century Gothic" w:hAnsi="Century Gothic"/>
          <w:b w:val="0"/>
          <w:bCs w:val="0"/>
          <w:sz w:val="22"/>
          <w:u w:val="none"/>
        </w:rPr>
        <w:t xml:space="preserve">ed to be prsesnt during opening of bids at their cost. </w:t>
      </w:r>
    </w:p>
    <w:p w:rsidR="008B10A5" w:rsidRPr="001F31C8" w:rsidRDefault="008B10A5" w:rsidP="002E2512">
      <w:pPr>
        <w:pStyle w:val="Title"/>
        <w:jc w:val="both"/>
        <w:rPr>
          <w:rFonts w:ascii="Century Gothic" w:hAnsi="Century Gothic"/>
          <w:b w:val="0"/>
          <w:bCs w:val="0"/>
          <w:sz w:val="22"/>
          <w:u w:val="none"/>
        </w:rPr>
      </w:pPr>
    </w:p>
    <w:p w:rsidR="002E2512" w:rsidRPr="001F31C8" w:rsidRDefault="008B10A5" w:rsidP="002E2512">
      <w:pPr>
        <w:pStyle w:val="Title"/>
        <w:jc w:val="both"/>
        <w:rPr>
          <w:rFonts w:ascii="Century Gothic" w:hAnsi="Century Gothic"/>
          <w:b w:val="0"/>
          <w:bCs w:val="0"/>
          <w:sz w:val="22"/>
          <w:u w:val="none"/>
        </w:rPr>
      </w:pPr>
      <w:r w:rsidRPr="001F31C8">
        <w:rPr>
          <w:rFonts w:ascii="Century Gothic" w:hAnsi="Century Gothic"/>
          <w:sz w:val="22"/>
          <w:u w:val="none"/>
        </w:rPr>
        <w:t>3</w:t>
      </w:r>
      <w:r w:rsidR="00F20D26" w:rsidRPr="001F31C8">
        <w:rPr>
          <w:rFonts w:ascii="Century Gothic" w:hAnsi="Century Gothic"/>
          <w:sz w:val="22"/>
          <w:u w:val="none"/>
        </w:rPr>
        <w:t>)</w:t>
      </w:r>
      <w:r w:rsidR="002E2512" w:rsidRPr="001F31C8">
        <w:rPr>
          <w:rFonts w:ascii="Century Gothic" w:hAnsi="Century Gothic"/>
          <w:b w:val="0"/>
          <w:bCs w:val="0"/>
          <w:sz w:val="22"/>
          <w:u w:val="none"/>
        </w:rPr>
        <w:t xml:space="preserve">In case  date of pre-bid meeting, last date of  receipt </w:t>
      </w:r>
      <w:r w:rsidR="00734E35" w:rsidRPr="001F31C8">
        <w:rPr>
          <w:rFonts w:ascii="Century Gothic" w:hAnsi="Century Gothic"/>
          <w:b w:val="0"/>
          <w:bCs w:val="0"/>
          <w:sz w:val="22"/>
          <w:u w:val="none"/>
        </w:rPr>
        <w:t xml:space="preserve">or </w:t>
      </w:r>
      <w:r w:rsidR="002E2512" w:rsidRPr="001F31C8">
        <w:rPr>
          <w:rFonts w:ascii="Century Gothic" w:hAnsi="Century Gothic"/>
          <w:b w:val="0"/>
          <w:bCs w:val="0"/>
          <w:sz w:val="22"/>
          <w:u w:val="none"/>
        </w:rPr>
        <w:t>opening of tender are declared as holiday, the respective date shall be treated as deferred</w:t>
      </w:r>
      <w:r w:rsidR="00734E35" w:rsidRPr="001F31C8">
        <w:rPr>
          <w:rFonts w:ascii="Century Gothic" w:hAnsi="Century Gothic"/>
          <w:b w:val="0"/>
          <w:bCs w:val="0"/>
          <w:sz w:val="22"/>
          <w:u w:val="none"/>
        </w:rPr>
        <w:t xml:space="preserve"> and will be </w:t>
      </w:r>
      <w:r w:rsidR="002E2512" w:rsidRPr="001F31C8">
        <w:rPr>
          <w:rFonts w:ascii="Century Gothic" w:hAnsi="Century Gothic"/>
          <w:b w:val="0"/>
          <w:bCs w:val="0"/>
          <w:sz w:val="22"/>
          <w:u w:val="none"/>
        </w:rPr>
        <w:t>re-scheduled to next working day correspondingly.</w:t>
      </w:r>
    </w:p>
    <w:p w:rsidR="008B10A5" w:rsidRPr="001F31C8" w:rsidRDefault="008B10A5" w:rsidP="002E2512">
      <w:pPr>
        <w:pStyle w:val="Title"/>
        <w:jc w:val="both"/>
        <w:rPr>
          <w:rFonts w:ascii="Century Gothic" w:hAnsi="Century Gothic"/>
          <w:b w:val="0"/>
          <w:bCs w:val="0"/>
          <w:sz w:val="22"/>
          <w:u w:val="none"/>
        </w:rPr>
      </w:pPr>
    </w:p>
    <w:p w:rsidR="00341FC9" w:rsidRPr="001F31C8" w:rsidRDefault="000F22BF" w:rsidP="00341FC9">
      <w:pPr>
        <w:pStyle w:val="Title"/>
        <w:jc w:val="both"/>
        <w:rPr>
          <w:rFonts w:ascii="Century Gothic" w:hAnsi="Century Gothic"/>
          <w:b w:val="0"/>
          <w:bCs w:val="0"/>
          <w:sz w:val="22"/>
          <w:u w:val="none"/>
        </w:rPr>
      </w:pPr>
      <w:r w:rsidRPr="001F31C8">
        <w:rPr>
          <w:rFonts w:ascii="Century Gothic" w:hAnsi="Century Gothic"/>
          <w:sz w:val="22"/>
          <w:u w:val="none"/>
        </w:rPr>
        <w:t>4</w:t>
      </w:r>
      <w:r w:rsidR="00F20D26" w:rsidRPr="001F31C8">
        <w:rPr>
          <w:rFonts w:ascii="Century Gothic" w:hAnsi="Century Gothic"/>
          <w:sz w:val="22"/>
          <w:u w:val="none"/>
        </w:rPr>
        <w:t>)</w:t>
      </w:r>
      <w:r w:rsidR="00341FC9" w:rsidRPr="001F31C8">
        <w:rPr>
          <w:rFonts w:ascii="Century Gothic" w:hAnsi="Century Gothic"/>
          <w:b w:val="0"/>
          <w:bCs w:val="0"/>
          <w:sz w:val="22"/>
          <w:u w:val="none"/>
        </w:rPr>
        <w:t xml:space="preserve">It may be noted that the requirement given in this RFP is indicative only </w:t>
      </w:r>
      <w:r w:rsidR="000622EF" w:rsidRPr="001F31C8">
        <w:rPr>
          <w:rFonts w:ascii="Century Gothic" w:hAnsi="Century Gothic"/>
          <w:b w:val="0"/>
          <w:bCs w:val="0"/>
          <w:sz w:val="22"/>
          <w:u w:val="none"/>
        </w:rPr>
        <w:t>.</w:t>
      </w:r>
    </w:p>
    <w:p w:rsidR="000F22BF" w:rsidRPr="001F31C8" w:rsidRDefault="000F22BF" w:rsidP="00341FC9">
      <w:pPr>
        <w:pStyle w:val="Title"/>
        <w:jc w:val="both"/>
        <w:rPr>
          <w:rFonts w:ascii="Century Gothic" w:hAnsi="Century Gothic"/>
          <w:b w:val="0"/>
          <w:bCs w:val="0"/>
          <w:sz w:val="22"/>
          <w:u w:val="none"/>
        </w:rPr>
      </w:pPr>
    </w:p>
    <w:p w:rsidR="002E2512" w:rsidRPr="001F31C8" w:rsidRDefault="000F22BF" w:rsidP="002E2512">
      <w:pPr>
        <w:pStyle w:val="Title"/>
        <w:jc w:val="both"/>
        <w:rPr>
          <w:rFonts w:ascii="Century Gothic" w:hAnsi="Century Gothic" w:cs="Arial"/>
          <w:b w:val="0"/>
          <w:bCs w:val="0"/>
          <w:sz w:val="22"/>
          <w:u w:val="none"/>
        </w:rPr>
      </w:pPr>
      <w:r w:rsidRPr="001F31C8">
        <w:rPr>
          <w:rFonts w:ascii="Century Gothic" w:hAnsi="Century Gothic"/>
          <w:sz w:val="22"/>
          <w:u w:val="none"/>
        </w:rPr>
        <w:t>5</w:t>
      </w:r>
      <w:r w:rsidR="00F20D26" w:rsidRPr="001F31C8">
        <w:rPr>
          <w:rFonts w:ascii="Century Gothic" w:hAnsi="Century Gothic"/>
          <w:sz w:val="22"/>
          <w:u w:val="none"/>
        </w:rPr>
        <w:t>)</w:t>
      </w:r>
      <w:r w:rsidR="00A04592" w:rsidRPr="001F31C8">
        <w:rPr>
          <w:rFonts w:ascii="Century Gothic" w:hAnsi="Century Gothic"/>
          <w:b w:val="0"/>
          <w:bCs w:val="0"/>
          <w:sz w:val="22"/>
          <w:u w:val="none"/>
        </w:rPr>
        <w:t>T</w:t>
      </w:r>
      <w:r w:rsidR="002E2512" w:rsidRPr="001F31C8">
        <w:rPr>
          <w:rFonts w:ascii="Century Gothic" w:hAnsi="Century Gothic"/>
          <w:b w:val="0"/>
          <w:bCs w:val="0"/>
          <w:sz w:val="22"/>
          <w:u w:val="none"/>
        </w:rPr>
        <w:t xml:space="preserve">enders/offers </w:t>
      </w:r>
      <w:r w:rsidR="00A04592" w:rsidRPr="001F31C8">
        <w:rPr>
          <w:rFonts w:ascii="Century Gothic" w:hAnsi="Century Gothic"/>
          <w:b w:val="0"/>
          <w:bCs w:val="0"/>
          <w:sz w:val="22"/>
          <w:u w:val="none"/>
        </w:rPr>
        <w:t xml:space="preserve">through email </w:t>
      </w:r>
      <w:r w:rsidR="002E2512" w:rsidRPr="001F31C8">
        <w:rPr>
          <w:rFonts w:ascii="Century Gothic" w:hAnsi="Century Gothic"/>
          <w:b w:val="0"/>
          <w:bCs w:val="0"/>
          <w:sz w:val="22"/>
          <w:u w:val="none"/>
        </w:rPr>
        <w:t>will not be accepted.</w:t>
      </w:r>
    </w:p>
    <w:p w:rsidR="000F22BF" w:rsidRPr="001F31C8" w:rsidRDefault="000F22BF" w:rsidP="002E2512">
      <w:pPr>
        <w:pStyle w:val="Title"/>
        <w:jc w:val="both"/>
        <w:rPr>
          <w:rFonts w:ascii="Century Gothic" w:hAnsi="Century Gothic" w:cs="Arial"/>
          <w:b w:val="0"/>
          <w:bCs w:val="0"/>
          <w:sz w:val="22"/>
          <w:u w:val="none"/>
        </w:rPr>
      </w:pPr>
    </w:p>
    <w:p w:rsidR="00F53173" w:rsidRPr="001F31C8" w:rsidRDefault="000F22BF" w:rsidP="00D45A0A">
      <w:pPr>
        <w:jc w:val="both"/>
        <w:rPr>
          <w:rFonts w:ascii="Century Gothic" w:eastAsia="Calibri" w:hAnsi="Century Gothic" w:cs="CenturyGothic"/>
          <w:szCs w:val="22"/>
        </w:rPr>
      </w:pPr>
      <w:r w:rsidRPr="001F31C8">
        <w:rPr>
          <w:rFonts w:ascii="Century Gothic" w:hAnsi="Century Gothic" w:cs="Arial"/>
          <w:b/>
          <w:bCs/>
          <w:szCs w:val="22"/>
        </w:rPr>
        <w:t>5</w:t>
      </w:r>
      <w:r w:rsidR="00F20D26" w:rsidRPr="001F31C8">
        <w:rPr>
          <w:rFonts w:ascii="Century Gothic" w:hAnsi="Century Gothic" w:cs="Arial"/>
          <w:b/>
          <w:bCs/>
          <w:szCs w:val="22"/>
        </w:rPr>
        <w:t xml:space="preserve">) </w:t>
      </w:r>
      <w:r w:rsidR="00F53173" w:rsidRPr="001F31C8">
        <w:rPr>
          <w:rFonts w:ascii="Century Gothic" w:eastAsia="Calibri" w:hAnsi="Century Gothic" w:cs="CenturyGothic"/>
          <w:szCs w:val="22"/>
        </w:rPr>
        <w:t xml:space="preserve">Bank </w:t>
      </w:r>
      <w:r w:rsidR="006C019A" w:rsidRPr="001F31C8">
        <w:rPr>
          <w:rFonts w:ascii="Century Gothic" w:eastAsia="Calibri" w:hAnsi="Century Gothic" w:cs="CenturyGothic"/>
          <w:szCs w:val="22"/>
        </w:rPr>
        <w:t>reserves</w:t>
      </w:r>
      <w:r w:rsidR="00F53173" w:rsidRPr="001F31C8">
        <w:rPr>
          <w:rFonts w:ascii="Century Gothic" w:eastAsia="Calibri" w:hAnsi="Century Gothic" w:cs="CenturyGothic"/>
          <w:szCs w:val="22"/>
        </w:rPr>
        <w:t xml:space="preserve"> the authority to accept or cancel any or all tenders without assigning any reason.</w:t>
      </w:r>
    </w:p>
    <w:p w:rsidR="00D45A0A" w:rsidRPr="001F31C8" w:rsidRDefault="00F53173" w:rsidP="00D45A0A">
      <w:pPr>
        <w:jc w:val="both"/>
        <w:rPr>
          <w:rFonts w:ascii="Century Gothic" w:eastAsia="Calibri" w:hAnsi="Century Gothic" w:cs="CenturyGothic"/>
          <w:szCs w:val="22"/>
        </w:rPr>
      </w:pPr>
      <w:r w:rsidRPr="001F31C8">
        <w:rPr>
          <w:rFonts w:ascii="Century Gothic" w:eastAsia="Calibri" w:hAnsi="Century Gothic" w:cs="CenturyGothic"/>
          <w:b/>
          <w:szCs w:val="22"/>
        </w:rPr>
        <w:t>6)</w:t>
      </w:r>
      <w:r w:rsidR="00D45A0A" w:rsidRPr="001F31C8">
        <w:rPr>
          <w:rFonts w:ascii="Century Gothic" w:eastAsia="Calibri" w:hAnsi="Century Gothic" w:cs="CenturyGothic"/>
          <w:szCs w:val="22"/>
        </w:rPr>
        <w:t xml:space="preserve"> All tenders in which any of the prescribed conditions are not fulfilled or are incomplete in any respect or there is any correction</w:t>
      </w:r>
      <w:r w:rsidR="00BD2666" w:rsidRPr="001F31C8">
        <w:rPr>
          <w:rFonts w:ascii="Century Gothic" w:eastAsia="Calibri" w:hAnsi="Century Gothic" w:cs="CenturyGothic"/>
          <w:szCs w:val="22"/>
        </w:rPr>
        <w:t xml:space="preserve"> in Price Bid is</w:t>
      </w:r>
      <w:r w:rsidR="00D45A0A" w:rsidRPr="001F31C8">
        <w:rPr>
          <w:rFonts w:ascii="Century Gothic" w:eastAsia="Calibri" w:hAnsi="Century Gothic" w:cs="CenturyGothic"/>
          <w:szCs w:val="22"/>
        </w:rPr>
        <w:t xml:space="preserve"> not duly signed and dated by the bidder are liable to be rejected.</w:t>
      </w:r>
    </w:p>
    <w:p w:rsidR="002E2512" w:rsidRPr="001F31C8" w:rsidRDefault="002E2512" w:rsidP="002E2512">
      <w:pPr>
        <w:pStyle w:val="Title"/>
        <w:jc w:val="both"/>
        <w:rPr>
          <w:rFonts w:ascii="Century Gothic" w:hAnsi="Century Gothic"/>
          <w:b w:val="0"/>
          <w:bCs w:val="0"/>
          <w:sz w:val="22"/>
          <w:u w:val="none"/>
        </w:rPr>
      </w:pPr>
    </w:p>
    <w:p w:rsidR="0000300F" w:rsidRPr="001F31C8" w:rsidRDefault="0000300F" w:rsidP="0000300F">
      <w:pPr>
        <w:autoSpaceDE w:val="0"/>
        <w:autoSpaceDN w:val="0"/>
        <w:adjustRightInd w:val="0"/>
        <w:spacing w:after="0" w:line="240" w:lineRule="auto"/>
        <w:rPr>
          <w:rFonts w:ascii="Century Gothic" w:hAnsi="Century Gothic" w:cs="Times New Roman"/>
          <w:b/>
          <w:bCs/>
          <w:color w:val="000000"/>
          <w:szCs w:val="22"/>
        </w:rPr>
      </w:pPr>
    </w:p>
    <w:p w:rsidR="00C509DD" w:rsidRPr="001F31C8" w:rsidRDefault="001F31C8" w:rsidP="00C509DD">
      <w:pPr>
        <w:pStyle w:val="Title"/>
        <w:jc w:val="right"/>
        <w:rPr>
          <w:rFonts w:ascii="Century Gothic" w:hAnsi="Century Gothic"/>
          <w:b w:val="0"/>
          <w:bCs w:val="0"/>
          <w:sz w:val="22"/>
          <w:u w:val="none"/>
        </w:rPr>
      </w:pPr>
      <w:r w:rsidRPr="001F31C8">
        <w:rPr>
          <w:rFonts w:ascii="Century Gothic" w:hAnsi="Century Gothic"/>
          <w:b w:val="0"/>
          <w:bCs w:val="0"/>
          <w:sz w:val="22"/>
          <w:u w:val="none"/>
        </w:rPr>
        <w:t>Zonal</w:t>
      </w:r>
      <w:r w:rsidR="00C509DD" w:rsidRPr="001F31C8">
        <w:rPr>
          <w:rFonts w:ascii="Century Gothic" w:hAnsi="Century Gothic"/>
          <w:b w:val="0"/>
          <w:bCs w:val="0"/>
          <w:sz w:val="22"/>
          <w:u w:val="none"/>
        </w:rPr>
        <w:t xml:space="preserve"> Manager,</w:t>
      </w:r>
    </w:p>
    <w:p w:rsidR="00C509DD" w:rsidRPr="001F31C8" w:rsidRDefault="00265267" w:rsidP="00C509DD">
      <w:pPr>
        <w:pStyle w:val="Title"/>
        <w:jc w:val="right"/>
        <w:rPr>
          <w:rFonts w:ascii="Century Gothic" w:hAnsi="Century Gothic"/>
          <w:b w:val="0"/>
          <w:bCs w:val="0"/>
          <w:sz w:val="22"/>
          <w:u w:val="none"/>
        </w:rPr>
      </w:pPr>
      <w:r w:rsidRPr="001F31C8">
        <w:rPr>
          <w:rFonts w:ascii="Century Gothic" w:hAnsi="Century Gothic"/>
          <w:b w:val="0"/>
          <w:bCs w:val="0"/>
          <w:sz w:val="22"/>
          <w:u w:val="none"/>
        </w:rPr>
        <w:t>Kolkata Zonal Office</w:t>
      </w:r>
    </w:p>
    <w:p w:rsidR="00C509DD" w:rsidRPr="001F31C8" w:rsidRDefault="00C509DD" w:rsidP="00C509DD">
      <w:pPr>
        <w:pStyle w:val="Title"/>
        <w:jc w:val="right"/>
        <w:rPr>
          <w:rFonts w:ascii="Century Gothic" w:hAnsi="Century Gothic"/>
          <w:b w:val="0"/>
          <w:bCs w:val="0"/>
          <w:sz w:val="22"/>
          <w:u w:val="none"/>
        </w:rPr>
      </w:pPr>
      <w:r w:rsidRPr="001F31C8">
        <w:rPr>
          <w:rFonts w:ascii="Century Gothic" w:hAnsi="Century Gothic"/>
          <w:b w:val="0"/>
          <w:bCs w:val="0"/>
          <w:sz w:val="22"/>
          <w:u w:val="none"/>
        </w:rPr>
        <w:t xml:space="preserve">                                                                                 UCO Bank, Kolkata</w:t>
      </w:r>
    </w:p>
    <w:p w:rsidR="00C509DD" w:rsidRPr="001F31C8" w:rsidRDefault="00C509DD" w:rsidP="00C509DD">
      <w:pPr>
        <w:pStyle w:val="Title"/>
        <w:jc w:val="right"/>
        <w:rPr>
          <w:rFonts w:ascii="Century Gothic" w:hAnsi="Century Gothic"/>
          <w:b w:val="0"/>
          <w:bCs w:val="0"/>
          <w:sz w:val="22"/>
          <w:u w:val="none"/>
        </w:rPr>
      </w:pPr>
    </w:p>
    <w:p w:rsidR="0000300F" w:rsidRPr="001F31C8" w:rsidRDefault="0000300F" w:rsidP="0000300F">
      <w:pPr>
        <w:autoSpaceDE w:val="0"/>
        <w:autoSpaceDN w:val="0"/>
        <w:adjustRightInd w:val="0"/>
        <w:spacing w:after="0" w:line="240" w:lineRule="auto"/>
        <w:rPr>
          <w:rFonts w:ascii="Century Gothic" w:hAnsi="Century Gothic" w:cs="Calibri"/>
          <w:color w:val="000000"/>
          <w:szCs w:val="22"/>
        </w:rPr>
      </w:pPr>
    </w:p>
    <w:p w:rsidR="005A5F10" w:rsidRPr="001F31C8" w:rsidRDefault="005A5F10" w:rsidP="0000300F">
      <w:pPr>
        <w:autoSpaceDE w:val="0"/>
        <w:autoSpaceDN w:val="0"/>
        <w:adjustRightInd w:val="0"/>
        <w:spacing w:after="0" w:line="240" w:lineRule="auto"/>
        <w:rPr>
          <w:rFonts w:ascii="Century Gothic" w:hAnsi="Century Gothic" w:cs="Calibri"/>
          <w:color w:val="000000"/>
          <w:szCs w:val="22"/>
        </w:rPr>
      </w:pPr>
    </w:p>
    <w:p w:rsidR="005A5F10" w:rsidRPr="001F31C8" w:rsidRDefault="005A5F10" w:rsidP="0000300F">
      <w:pPr>
        <w:autoSpaceDE w:val="0"/>
        <w:autoSpaceDN w:val="0"/>
        <w:adjustRightInd w:val="0"/>
        <w:spacing w:after="0" w:line="240" w:lineRule="auto"/>
        <w:rPr>
          <w:rFonts w:ascii="Century Gothic" w:hAnsi="Century Gothic" w:cs="Calibri"/>
          <w:color w:val="000000"/>
          <w:szCs w:val="22"/>
        </w:rPr>
      </w:pPr>
    </w:p>
    <w:p w:rsidR="005A5F10" w:rsidRPr="001F31C8" w:rsidRDefault="005A5F10" w:rsidP="0000300F">
      <w:pPr>
        <w:autoSpaceDE w:val="0"/>
        <w:autoSpaceDN w:val="0"/>
        <w:adjustRightInd w:val="0"/>
        <w:spacing w:after="0" w:line="240" w:lineRule="auto"/>
        <w:rPr>
          <w:rFonts w:ascii="Century Gothic" w:hAnsi="Century Gothic" w:cs="Calibri"/>
          <w:color w:val="000000"/>
          <w:szCs w:val="22"/>
        </w:rPr>
      </w:pPr>
    </w:p>
    <w:p w:rsidR="005A5F10" w:rsidRPr="001F31C8" w:rsidRDefault="005A5F10" w:rsidP="0000300F">
      <w:pPr>
        <w:autoSpaceDE w:val="0"/>
        <w:autoSpaceDN w:val="0"/>
        <w:adjustRightInd w:val="0"/>
        <w:spacing w:after="0" w:line="240" w:lineRule="auto"/>
        <w:rPr>
          <w:rFonts w:ascii="Century Gothic" w:hAnsi="Century Gothic" w:cs="Calibri"/>
          <w:color w:val="000000"/>
          <w:szCs w:val="22"/>
        </w:rPr>
      </w:pPr>
    </w:p>
    <w:p w:rsidR="005A5F10" w:rsidRPr="001F31C8" w:rsidRDefault="005A5F10" w:rsidP="0000300F">
      <w:pPr>
        <w:autoSpaceDE w:val="0"/>
        <w:autoSpaceDN w:val="0"/>
        <w:adjustRightInd w:val="0"/>
        <w:spacing w:after="0" w:line="240" w:lineRule="auto"/>
        <w:rPr>
          <w:rFonts w:ascii="Century Gothic" w:hAnsi="Century Gothic" w:cs="Calibri"/>
          <w:color w:val="000000"/>
          <w:szCs w:val="22"/>
        </w:rPr>
      </w:pPr>
    </w:p>
    <w:p w:rsidR="00910791" w:rsidRDefault="00910791" w:rsidP="00D9754E">
      <w:pPr>
        <w:autoSpaceDE w:val="0"/>
        <w:autoSpaceDN w:val="0"/>
        <w:adjustRightInd w:val="0"/>
        <w:spacing w:after="0" w:line="240" w:lineRule="auto"/>
        <w:ind w:left="720"/>
        <w:rPr>
          <w:rFonts w:ascii="Century Gothic" w:hAnsi="Century Gothic" w:cs="Arial"/>
          <w:b/>
          <w:bCs/>
          <w:color w:val="000000"/>
          <w:szCs w:val="22"/>
        </w:rPr>
      </w:pPr>
    </w:p>
    <w:p w:rsidR="00A331AD" w:rsidRDefault="00A331AD" w:rsidP="00D9754E">
      <w:pPr>
        <w:autoSpaceDE w:val="0"/>
        <w:autoSpaceDN w:val="0"/>
        <w:adjustRightInd w:val="0"/>
        <w:spacing w:after="0" w:line="240" w:lineRule="auto"/>
        <w:ind w:left="720"/>
        <w:rPr>
          <w:rFonts w:ascii="Century Gothic" w:hAnsi="Century Gothic" w:cs="Arial"/>
          <w:b/>
          <w:bCs/>
          <w:color w:val="000000"/>
          <w:szCs w:val="22"/>
        </w:rPr>
      </w:pPr>
    </w:p>
    <w:p w:rsidR="00A331AD" w:rsidRDefault="00A331AD" w:rsidP="00D9754E">
      <w:pPr>
        <w:autoSpaceDE w:val="0"/>
        <w:autoSpaceDN w:val="0"/>
        <w:adjustRightInd w:val="0"/>
        <w:spacing w:after="0" w:line="240" w:lineRule="auto"/>
        <w:ind w:left="720"/>
        <w:rPr>
          <w:rFonts w:ascii="Century Gothic" w:hAnsi="Century Gothic" w:cs="Arial"/>
          <w:b/>
          <w:bCs/>
          <w:color w:val="000000"/>
          <w:szCs w:val="22"/>
        </w:rPr>
      </w:pPr>
    </w:p>
    <w:p w:rsidR="00A331AD" w:rsidRDefault="00A331AD" w:rsidP="00D9754E">
      <w:pPr>
        <w:autoSpaceDE w:val="0"/>
        <w:autoSpaceDN w:val="0"/>
        <w:adjustRightInd w:val="0"/>
        <w:spacing w:after="0" w:line="240" w:lineRule="auto"/>
        <w:ind w:left="720"/>
        <w:rPr>
          <w:rFonts w:ascii="Century Gothic" w:hAnsi="Century Gothic" w:cs="Arial"/>
          <w:b/>
          <w:bCs/>
          <w:color w:val="000000"/>
          <w:szCs w:val="22"/>
        </w:rPr>
      </w:pPr>
    </w:p>
    <w:p w:rsidR="00A331AD" w:rsidRDefault="00A331AD" w:rsidP="00D9754E">
      <w:pPr>
        <w:autoSpaceDE w:val="0"/>
        <w:autoSpaceDN w:val="0"/>
        <w:adjustRightInd w:val="0"/>
        <w:spacing w:after="0" w:line="240" w:lineRule="auto"/>
        <w:ind w:left="720"/>
        <w:rPr>
          <w:rFonts w:ascii="Century Gothic" w:hAnsi="Century Gothic" w:cs="Arial"/>
          <w:b/>
          <w:bCs/>
          <w:color w:val="000000"/>
          <w:szCs w:val="22"/>
        </w:rPr>
      </w:pPr>
    </w:p>
    <w:p w:rsidR="00A331AD" w:rsidRDefault="00A331AD" w:rsidP="00D9754E">
      <w:pPr>
        <w:autoSpaceDE w:val="0"/>
        <w:autoSpaceDN w:val="0"/>
        <w:adjustRightInd w:val="0"/>
        <w:spacing w:after="0" w:line="240" w:lineRule="auto"/>
        <w:ind w:left="720"/>
        <w:rPr>
          <w:rFonts w:ascii="Century Gothic" w:hAnsi="Century Gothic" w:cs="Arial"/>
          <w:b/>
          <w:bCs/>
          <w:color w:val="000000"/>
          <w:szCs w:val="22"/>
        </w:rPr>
      </w:pPr>
    </w:p>
    <w:p w:rsidR="00A331AD" w:rsidRPr="001F31C8" w:rsidRDefault="00A331AD" w:rsidP="00D9754E">
      <w:pPr>
        <w:autoSpaceDE w:val="0"/>
        <w:autoSpaceDN w:val="0"/>
        <w:adjustRightInd w:val="0"/>
        <w:spacing w:after="0" w:line="240" w:lineRule="auto"/>
        <w:ind w:left="720"/>
        <w:rPr>
          <w:rFonts w:ascii="Century Gothic" w:hAnsi="Century Gothic" w:cs="Arial"/>
          <w:b/>
          <w:bCs/>
          <w:color w:val="000000"/>
          <w:szCs w:val="22"/>
        </w:rPr>
      </w:pPr>
    </w:p>
    <w:p w:rsidR="00A331AD" w:rsidRDefault="00A331AD" w:rsidP="004C56D8">
      <w:pPr>
        <w:autoSpaceDE w:val="0"/>
        <w:autoSpaceDN w:val="0"/>
        <w:adjustRightInd w:val="0"/>
        <w:spacing w:after="0" w:line="240" w:lineRule="auto"/>
        <w:ind w:left="720"/>
        <w:jc w:val="center"/>
        <w:rPr>
          <w:rFonts w:ascii="Century Gothic" w:hAnsi="Century Gothic" w:cs="Arial"/>
          <w:b/>
          <w:bCs/>
          <w:color w:val="000000"/>
          <w:szCs w:val="22"/>
        </w:rPr>
      </w:pPr>
    </w:p>
    <w:p w:rsidR="00A331AD" w:rsidRDefault="00A331AD" w:rsidP="004C56D8">
      <w:pPr>
        <w:autoSpaceDE w:val="0"/>
        <w:autoSpaceDN w:val="0"/>
        <w:adjustRightInd w:val="0"/>
        <w:spacing w:after="0" w:line="240" w:lineRule="auto"/>
        <w:ind w:left="720"/>
        <w:jc w:val="center"/>
        <w:rPr>
          <w:rFonts w:ascii="Century Gothic" w:hAnsi="Century Gothic" w:cs="Arial"/>
          <w:b/>
          <w:bCs/>
          <w:color w:val="000000"/>
          <w:szCs w:val="22"/>
        </w:rPr>
      </w:pPr>
    </w:p>
    <w:p w:rsidR="00B22340" w:rsidRDefault="00A331AD" w:rsidP="00A331AD">
      <w:pPr>
        <w:autoSpaceDE w:val="0"/>
        <w:autoSpaceDN w:val="0"/>
        <w:adjustRightInd w:val="0"/>
        <w:spacing w:after="0" w:line="240" w:lineRule="auto"/>
        <w:ind w:left="720"/>
        <w:rPr>
          <w:rFonts w:ascii="Century Gothic" w:hAnsi="Century Gothic" w:cs="Arial"/>
          <w:b/>
          <w:bCs/>
          <w:color w:val="000000"/>
          <w:szCs w:val="22"/>
        </w:rPr>
      </w:pPr>
      <w:r>
        <w:rPr>
          <w:rFonts w:ascii="Century Gothic" w:hAnsi="Century Gothic" w:cs="Arial"/>
          <w:b/>
          <w:bCs/>
          <w:color w:val="000000"/>
          <w:szCs w:val="22"/>
        </w:rPr>
        <w:t xml:space="preserve">                                         </w:t>
      </w:r>
    </w:p>
    <w:p w:rsidR="00B22340" w:rsidRDefault="00B22340" w:rsidP="00A331AD">
      <w:pPr>
        <w:autoSpaceDE w:val="0"/>
        <w:autoSpaceDN w:val="0"/>
        <w:adjustRightInd w:val="0"/>
        <w:spacing w:after="0" w:line="240" w:lineRule="auto"/>
        <w:ind w:left="720"/>
        <w:rPr>
          <w:rFonts w:ascii="Century Gothic" w:hAnsi="Century Gothic" w:cs="Arial"/>
          <w:b/>
          <w:bCs/>
          <w:color w:val="000000"/>
          <w:szCs w:val="22"/>
        </w:rPr>
      </w:pPr>
    </w:p>
    <w:p w:rsidR="00B22340" w:rsidRDefault="00B22340" w:rsidP="00A331AD">
      <w:pPr>
        <w:autoSpaceDE w:val="0"/>
        <w:autoSpaceDN w:val="0"/>
        <w:adjustRightInd w:val="0"/>
        <w:spacing w:after="0" w:line="240" w:lineRule="auto"/>
        <w:ind w:left="720"/>
        <w:rPr>
          <w:rFonts w:ascii="Century Gothic" w:hAnsi="Century Gothic" w:cs="Arial"/>
          <w:b/>
          <w:bCs/>
          <w:color w:val="000000"/>
          <w:szCs w:val="22"/>
        </w:rPr>
      </w:pPr>
    </w:p>
    <w:p w:rsidR="00B22340" w:rsidRDefault="00B22340" w:rsidP="00A331AD">
      <w:pPr>
        <w:autoSpaceDE w:val="0"/>
        <w:autoSpaceDN w:val="0"/>
        <w:adjustRightInd w:val="0"/>
        <w:spacing w:after="0" w:line="240" w:lineRule="auto"/>
        <w:ind w:left="720"/>
        <w:rPr>
          <w:rFonts w:ascii="Century Gothic" w:hAnsi="Century Gothic" w:cs="Arial"/>
          <w:b/>
          <w:bCs/>
          <w:color w:val="000000"/>
          <w:szCs w:val="22"/>
        </w:rPr>
      </w:pPr>
    </w:p>
    <w:p w:rsidR="00D6194E" w:rsidRDefault="00D6194E" w:rsidP="00B22340">
      <w:pPr>
        <w:autoSpaceDE w:val="0"/>
        <w:autoSpaceDN w:val="0"/>
        <w:adjustRightInd w:val="0"/>
        <w:spacing w:after="0" w:line="240" w:lineRule="auto"/>
        <w:ind w:left="720"/>
        <w:jc w:val="center"/>
        <w:rPr>
          <w:rFonts w:ascii="Century Gothic" w:hAnsi="Century Gothic" w:cs="Arial"/>
          <w:b/>
          <w:bCs/>
          <w:color w:val="000000"/>
          <w:szCs w:val="22"/>
        </w:rPr>
      </w:pPr>
    </w:p>
    <w:p w:rsidR="00D6194E" w:rsidRDefault="00D6194E" w:rsidP="00B22340">
      <w:pPr>
        <w:autoSpaceDE w:val="0"/>
        <w:autoSpaceDN w:val="0"/>
        <w:adjustRightInd w:val="0"/>
        <w:spacing w:after="0" w:line="240" w:lineRule="auto"/>
        <w:ind w:left="720"/>
        <w:jc w:val="center"/>
        <w:rPr>
          <w:rFonts w:ascii="Century Gothic" w:hAnsi="Century Gothic" w:cs="Arial"/>
          <w:b/>
          <w:bCs/>
          <w:color w:val="000000"/>
          <w:szCs w:val="22"/>
        </w:rPr>
      </w:pPr>
    </w:p>
    <w:p w:rsidR="00D6194E" w:rsidRDefault="00D6194E" w:rsidP="00B22340">
      <w:pPr>
        <w:autoSpaceDE w:val="0"/>
        <w:autoSpaceDN w:val="0"/>
        <w:adjustRightInd w:val="0"/>
        <w:spacing w:after="0" w:line="240" w:lineRule="auto"/>
        <w:ind w:left="720"/>
        <w:jc w:val="center"/>
        <w:rPr>
          <w:rFonts w:ascii="Century Gothic" w:hAnsi="Century Gothic" w:cs="Arial"/>
          <w:b/>
          <w:bCs/>
          <w:color w:val="000000"/>
          <w:szCs w:val="22"/>
        </w:rPr>
      </w:pPr>
    </w:p>
    <w:p w:rsidR="00D6194E" w:rsidRDefault="00D6194E" w:rsidP="00B22340">
      <w:pPr>
        <w:autoSpaceDE w:val="0"/>
        <w:autoSpaceDN w:val="0"/>
        <w:adjustRightInd w:val="0"/>
        <w:spacing w:after="0" w:line="240" w:lineRule="auto"/>
        <w:ind w:left="720"/>
        <w:jc w:val="center"/>
        <w:rPr>
          <w:rFonts w:ascii="Century Gothic" w:hAnsi="Century Gothic" w:cs="Arial"/>
          <w:b/>
          <w:bCs/>
          <w:color w:val="000000"/>
          <w:szCs w:val="22"/>
        </w:rPr>
      </w:pPr>
    </w:p>
    <w:p w:rsidR="00E440CD" w:rsidRDefault="00E440CD" w:rsidP="00B22340">
      <w:pPr>
        <w:autoSpaceDE w:val="0"/>
        <w:autoSpaceDN w:val="0"/>
        <w:adjustRightInd w:val="0"/>
        <w:spacing w:after="0" w:line="240" w:lineRule="auto"/>
        <w:ind w:left="720"/>
        <w:jc w:val="center"/>
        <w:rPr>
          <w:rFonts w:ascii="Century Gothic" w:hAnsi="Century Gothic" w:cs="Arial"/>
          <w:b/>
          <w:bCs/>
          <w:color w:val="000000"/>
          <w:szCs w:val="22"/>
        </w:rPr>
      </w:pPr>
    </w:p>
    <w:p w:rsidR="00E440CD" w:rsidRDefault="00E440CD" w:rsidP="00B22340">
      <w:pPr>
        <w:autoSpaceDE w:val="0"/>
        <w:autoSpaceDN w:val="0"/>
        <w:adjustRightInd w:val="0"/>
        <w:spacing w:after="0" w:line="240" w:lineRule="auto"/>
        <w:ind w:left="720"/>
        <w:jc w:val="center"/>
        <w:rPr>
          <w:rFonts w:ascii="Century Gothic" w:hAnsi="Century Gothic" w:cs="Arial"/>
          <w:b/>
          <w:bCs/>
          <w:color w:val="000000"/>
          <w:szCs w:val="22"/>
        </w:rPr>
      </w:pPr>
    </w:p>
    <w:p w:rsidR="00E440CD" w:rsidRDefault="00E440CD" w:rsidP="00B22340">
      <w:pPr>
        <w:autoSpaceDE w:val="0"/>
        <w:autoSpaceDN w:val="0"/>
        <w:adjustRightInd w:val="0"/>
        <w:spacing w:after="0" w:line="240" w:lineRule="auto"/>
        <w:ind w:left="720"/>
        <w:jc w:val="center"/>
        <w:rPr>
          <w:rFonts w:ascii="Century Gothic" w:hAnsi="Century Gothic" w:cs="Arial"/>
          <w:b/>
          <w:bCs/>
          <w:color w:val="000000"/>
          <w:szCs w:val="22"/>
        </w:rPr>
      </w:pPr>
    </w:p>
    <w:p w:rsidR="00E440CD" w:rsidRDefault="00E440CD" w:rsidP="00B22340">
      <w:pPr>
        <w:autoSpaceDE w:val="0"/>
        <w:autoSpaceDN w:val="0"/>
        <w:adjustRightInd w:val="0"/>
        <w:spacing w:after="0" w:line="240" w:lineRule="auto"/>
        <w:ind w:left="720"/>
        <w:jc w:val="center"/>
        <w:rPr>
          <w:rFonts w:ascii="Century Gothic" w:hAnsi="Century Gothic" w:cs="Arial"/>
          <w:b/>
          <w:bCs/>
          <w:color w:val="000000"/>
          <w:szCs w:val="22"/>
        </w:rPr>
      </w:pPr>
    </w:p>
    <w:p w:rsidR="00A076AA" w:rsidRPr="001F31C8" w:rsidRDefault="00D165FB" w:rsidP="00B22340">
      <w:pPr>
        <w:autoSpaceDE w:val="0"/>
        <w:autoSpaceDN w:val="0"/>
        <w:adjustRightInd w:val="0"/>
        <w:spacing w:after="0" w:line="240" w:lineRule="auto"/>
        <w:ind w:left="720"/>
        <w:jc w:val="center"/>
        <w:rPr>
          <w:rFonts w:ascii="Century Gothic" w:hAnsi="Century Gothic" w:cs="Arial"/>
          <w:b/>
          <w:bCs/>
          <w:color w:val="000000"/>
          <w:szCs w:val="22"/>
        </w:rPr>
      </w:pPr>
      <w:r w:rsidRPr="001F31C8">
        <w:rPr>
          <w:rFonts w:ascii="Century Gothic" w:hAnsi="Century Gothic" w:cs="Arial"/>
          <w:b/>
          <w:bCs/>
          <w:color w:val="000000"/>
          <w:szCs w:val="22"/>
        </w:rPr>
        <w:lastRenderedPageBreak/>
        <w:t>Evaluation Criteria</w:t>
      </w:r>
    </w:p>
    <w:p w:rsidR="00000C9F" w:rsidRPr="001F31C8" w:rsidRDefault="00000C9F" w:rsidP="00000C9F">
      <w:pPr>
        <w:pStyle w:val="Title"/>
        <w:ind w:left="720"/>
        <w:jc w:val="both"/>
        <w:rPr>
          <w:rFonts w:ascii="Century Gothic" w:hAnsi="Century Gothic"/>
          <w:b w:val="0"/>
          <w:bCs w:val="0"/>
          <w:sz w:val="22"/>
          <w:u w:val="none"/>
        </w:rPr>
      </w:pPr>
    </w:p>
    <w:p w:rsidR="00000C9F" w:rsidRPr="00A331AD" w:rsidRDefault="00000C9F" w:rsidP="00A331AD">
      <w:pPr>
        <w:pStyle w:val="ListParagraph"/>
        <w:numPr>
          <w:ilvl w:val="0"/>
          <w:numId w:val="37"/>
        </w:numPr>
        <w:autoSpaceDE w:val="0"/>
        <w:autoSpaceDN w:val="0"/>
        <w:adjustRightInd w:val="0"/>
        <w:spacing w:after="0" w:line="240" w:lineRule="auto"/>
        <w:rPr>
          <w:rFonts w:ascii="Century Gothic" w:hAnsi="Century Gothic" w:cs="Times New Roman"/>
          <w:color w:val="000000"/>
        </w:rPr>
      </w:pPr>
      <w:r w:rsidRPr="00A331AD">
        <w:rPr>
          <w:rFonts w:ascii="Century Gothic" w:hAnsi="Century Gothic" w:cs="Times New Roman"/>
          <w:color w:val="000000"/>
        </w:rPr>
        <w:t>Lowest Bid Value</w:t>
      </w:r>
      <w:r w:rsidRPr="00A331AD">
        <w:rPr>
          <w:rFonts w:ascii="Century Gothic" w:hAnsi="Century Gothic"/>
        </w:rPr>
        <w:t xml:space="preserve"> will be evaluated on   lowest price offered by the bidder against Price Bid</w:t>
      </w:r>
      <w:r w:rsidR="00F52A51" w:rsidRPr="00A331AD">
        <w:rPr>
          <w:rFonts w:ascii="Century Gothic" w:hAnsi="Century Gothic"/>
        </w:rPr>
        <w:t>.</w:t>
      </w:r>
    </w:p>
    <w:p w:rsidR="00000C9F" w:rsidRPr="001F31C8" w:rsidRDefault="00000C9F" w:rsidP="00000C9F">
      <w:pPr>
        <w:pStyle w:val="Title"/>
        <w:ind w:left="720"/>
        <w:jc w:val="both"/>
        <w:rPr>
          <w:rFonts w:ascii="Century Gothic" w:hAnsi="Century Gothic"/>
          <w:b w:val="0"/>
          <w:bCs w:val="0"/>
          <w:sz w:val="22"/>
          <w:u w:val="none"/>
        </w:rPr>
      </w:pPr>
    </w:p>
    <w:p w:rsidR="00CE5EAA" w:rsidRPr="001F31C8" w:rsidRDefault="00CE5EAA" w:rsidP="00AD2638">
      <w:pPr>
        <w:autoSpaceDE w:val="0"/>
        <w:autoSpaceDN w:val="0"/>
        <w:adjustRightInd w:val="0"/>
        <w:spacing w:after="0" w:line="240" w:lineRule="auto"/>
        <w:rPr>
          <w:rFonts w:ascii="Century Gothic" w:hAnsi="Century Gothic" w:cs="Times New Roman"/>
          <w:color w:val="000000"/>
          <w:szCs w:val="22"/>
        </w:rPr>
      </w:pPr>
    </w:p>
    <w:p w:rsidR="00CE5EAA" w:rsidRPr="001F31C8" w:rsidRDefault="00CE5EAA" w:rsidP="007B059C">
      <w:pPr>
        <w:jc w:val="center"/>
        <w:rPr>
          <w:rFonts w:ascii="Century Gothic" w:hAnsi="Century Gothic"/>
          <w:b/>
          <w:szCs w:val="22"/>
          <w:u w:val="single"/>
        </w:rPr>
      </w:pPr>
      <w:r w:rsidRPr="001F31C8">
        <w:rPr>
          <w:rFonts w:ascii="Century Gothic" w:hAnsi="Century Gothic"/>
          <w:b/>
          <w:szCs w:val="22"/>
          <w:u w:val="single"/>
        </w:rPr>
        <w:t>REJECTION OF BID:</w:t>
      </w:r>
    </w:p>
    <w:p w:rsidR="00CE5EAA" w:rsidRPr="001F31C8" w:rsidRDefault="00CE5EAA" w:rsidP="00CE5EAA">
      <w:pPr>
        <w:ind w:left="180"/>
        <w:rPr>
          <w:rFonts w:ascii="Century Gothic" w:hAnsi="Century Gothic"/>
          <w:szCs w:val="22"/>
        </w:rPr>
      </w:pPr>
      <w:r w:rsidRPr="001F31C8">
        <w:rPr>
          <w:rFonts w:ascii="Century Gothic" w:hAnsi="Century Gothic"/>
          <w:szCs w:val="22"/>
        </w:rPr>
        <w:t>The bid is liable to be rejected</w:t>
      </w:r>
      <w:r w:rsidR="009A2791" w:rsidRPr="001F31C8">
        <w:rPr>
          <w:rFonts w:ascii="Century Gothic" w:hAnsi="Century Gothic"/>
          <w:szCs w:val="22"/>
        </w:rPr>
        <w:t xml:space="preserve"> summarily</w:t>
      </w:r>
      <w:r w:rsidRPr="001F31C8">
        <w:rPr>
          <w:rFonts w:ascii="Century Gothic" w:hAnsi="Century Gothic"/>
          <w:szCs w:val="22"/>
        </w:rPr>
        <w:t xml:space="preserve"> if:</w:t>
      </w:r>
    </w:p>
    <w:p w:rsidR="00CE5EAA" w:rsidRPr="001F31C8" w:rsidRDefault="00CE5EAA" w:rsidP="00CE5EAA">
      <w:pPr>
        <w:ind w:left="180"/>
        <w:rPr>
          <w:rFonts w:ascii="Century Gothic" w:hAnsi="Century Gothic"/>
          <w:szCs w:val="22"/>
        </w:rPr>
      </w:pPr>
      <w:r w:rsidRPr="001F31C8">
        <w:rPr>
          <w:rFonts w:ascii="Century Gothic" w:hAnsi="Century Gothic"/>
          <w:szCs w:val="22"/>
        </w:rPr>
        <w:t xml:space="preserve">● Tenders </w:t>
      </w:r>
      <w:r w:rsidR="009A2791" w:rsidRPr="001F31C8">
        <w:rPr>
          <w:rFonts w:ascii="Century Gothic" w:hAnsi="Century Gothic"/>
          <w:szCs w:val="22"/>
        </w:rPr>
        <w:t xml:space="preserve">are </w:t>
      </w:r>
      <w:r w:rsidRPr="001F31C8">
        <w:rPr>
          <w:rFonts w:ascii="Century Gothic" w:hAnsi="Century Gothic"/>
          <w:szCs w:val="22"/>
        </w:rPr>
        <w:t xml:space="preserve">not received in two parts in separate envelopes    </w:t>
      </w:r>
      <w:r w:rsidR="009A2791" w:rsidRPr="001F31C8">
        <w:rPr>
          <w:rFonts w:ascii="Century Gothic" w:hAnsi="Century Gothic"/>
          <w:szCs w:val="22"/>
        </w:rPr>
        <w:t>.</w:t>
      </w:r>
    </w:p>
    <w:p w:rsidR="00CE5EAA" w:rsidRPr="001F31C8" w:rsidRDefault="00CE5EAA" w:rsidP="00CE5EAA">
      <w:pPr>
        <w:ind w:left="180"/>
        <w:rPr>
          <w:rFonts w:ascii="Century Gothic" w:hAnsi="Century Gothic"/>
          <w:szCs w:val="22"/>
        </w:rPr>
      </w:pPr>
      <w:r w:rsidRPr="001F31C8">
        <w:rPr>
          <w:rFonts w:ascii="Century Gothic" w:hAnsi="Century Gothic"/>
          <w:szCs w:val="22"/>
        </w:rPr>
        <w:t>●It is not in conformity with the instruction mentioned in this tender document.</w:t>
      </w:r>
    </w:p>
    <w:p w:rsidR="00CE5EAA" w:rsidRPr="001F31C8" w:rsidRDefault="00CE5EAA" w:rsidP="00CE5EAA">
      <w:pPr>
        <w:ind w:left="180"/>
        <w:rPr>
          <w:rFonts w:ascii="Century Gothic" w:hAnsi="Century Gothic"/>
          <w:szCs w:val="22"/>
        </w:rPr>
      </w:pPr>
      <w:r w:rsidRPr="001F31C8">
        <w:rPr>
          <w:rFonts w:ascii="Century Gothic" w:hAnsi="Century Gothic"/>
          <w:szCs w:val="22"/>
        </w:rPr>
        <w:t>● If it is not accomp</w:t>
      </w:r>
      <w:r w:rsidR="006C019A">
        <w:rPr>
          <w:rFonts w:ascii="Century Gothic" w:hAnsi="Century Gothic"/>
          <w:szCs w:val="22"/>
        </w:rPr>
        <w:t xml:space="preserve">anied by requisite tender cost </w:t>
      </w:r>
      <w:r w:rsidR="0024156E" w:rsidRPr="001F31C8">
        <w:rPr>
          <w:rFonts w:ascii="Century Gothic" w:hAnsi="Century Gothic"/>
          <w:szCs w:val="22"/>
        </w:rPr>
        <w:t xml:space="preserve">and EMD </w:t>
      </w:r>
      <w:r w:rsidRPr="001F31C8">
        <w:rPr>
          <w:rFonts w:ascii="Century Gothic" w:hAnsi="Century Gothic"/>
          <w:szCs w:val="22"/>
        </w:rPr>
        <w:t>as stated above.</w:t>
      </w:r>
    </w:p>
    <w:p w:rsidR="00CE5EAA" w:rsidRPr="001F31C8" w:rsidRDefault="00CE5EAA" w:rsidP="00CE5EAA">
      <w:pPr>
        <w:ind w:left="180"/>
        <w:rPr>
          <w:rFonts w:ascii="Century Gothic" w:hAnsi="Century Gothic"/>
          <w:szCs w:val="22"/>
        </w:rPr>
      </w:pPr>
      <w:r w:rsidRPr="001F31C8">
        <w:rPr>
          <w:rFonts w:ascii="Century Gothic" w:hAnsi="Century Gothic"/>
          <w:szCs w:val="22"/>
        </w:rPr>
        <w:t>● It is received after expiry of the due date and /or time.</w:t>
      </w:r>
    </w:p>
    <w:p w:rsidR="00CE5EAA" w:rsidRPr="001F31C8" w:rsidRDefault="00CE5EAA" w:rsidP="00CE5EAA">
      <w:pPr>
        <w:ind w:left="180"/>
        <w:rPr>
          <w:rFonts w:ascii="Century Gothic" w:hAnsi="Century Gothic"/>
          <w:szCs w:val="22"/>
        </w:rPr>
      </w:pPr>
      <w:r w:rsidRPr="001F31C8">
        <w:rPr>
          <w:rFonts w:ascii="Century Gothic" w:hAnsi="Century Gothic"/>
          <w:szCs w:val="22"/>
        </w:rPr>
        <w:t>● It is evasive and contains incorrect information.</w:t>
      </w:r>
    </w:p>
    <w:p w:rsidR="00CE5EAA" w:rsidRPr="001F31C8" w:rsidRDefault="00CE5EAA" w:rsidP="00CE5EAA">
      <w:pPr>
        <w:rPr>
          <w:rFonts w:ascii="Century Gothic" w:hAnsi="Century Gothic"/>
          <w:szCs w:val="22"/>
        </w:rPr>
      </w:pPr>
      <w:r w:rsidRPr="001F31C8">
        <w:rPr>
          <w:rFonts w:ascii="Century Gothic" w:hAnsi="Century Gothic"/>
          <w:szCs w:val="22"/>
        </w:rPr>
        <w:t xml:space="preserve">   ●If there is canvassing of any kind.</w:t>
      </w:r>
    </w:p>
    <w:p w:rsidR="00CE5EAA" w:rsidRPr="001F31C8" w:rsidRDefault="00CE5EAA" w:rsidP="00CE5EAA">
      <w:pPr>
        <w:pStyle w:val="Title"/>
        <w:jc w:val="both"/>
        <w:rPr>
          <w:rFonts w:ascii="Century Gothic" w:hAnsi="Century Gothic"/>
          <w:b w:val="0"/>
          <w:bCs w:val="0"/>
          <w:sz w:val="22"/>
          <w:u w:val="none"/>
        </w:rPr>
      </w:pPr>
      <w:r w:rsidRPr="001F31C8">
        <w:rPr>
          <w:rFonts w:ascii="Century Gothic" w:hAnsi="Century Gothic"/>
          <w:sz w:val="22"/>
          <w:u w:val="none"/>
        </w:rPr>
        <w:t xml:space="preserve">   ●</w:t>
      </w:r>
      <w:r w:rsidRPr="001F31C8">
        <w:rPr>
          <w:rFonts w:ascii="Century Gothic" w:hAnsi="Century Gothic"/>
          <w:b w:val="0"/>
          <w:bCs w:val="0"/>
          <w:sz w:val="22"/>
          <w:u w:val="none"/>
        </w:rPr>
        <w:t>It is submitted anywhere other than the tender box or to the addressee.</w:t>
      </w:r>
    </w:p>
    <w:p w:rsidR="00CE5EAA" w:rsidRPr="001F31C8" w:rsidRDefault="00CE5EAA" w:rsidP="00CE5EAA">
      <w:pPr>
        <w:pStyle w:val="Title"/>
        <w:jc w:val="both"/>
        <w:rPr>
          <w:rFonts w:ascii="Century Gothic" w:hAnsi="Century Gothic"/>
          <w:b w:val="0"/>
          <w:bCs w:val="0"/>
          <w:sz w:val="22"/>
          <w:u w:val="none"/>
        </w:rPr>
      </w:pPr>
    </w:p>
    <w:p w:rsidR="00CE5EAA" w:rsidRPr="001F31C8" w:rsidRDefault="00CE5EAA" w:rsidP="00CE5EAA">
      <w:pPr>
        <w:pStyle w:val="BodyText2"/>
        <w:rPr>
          <w:rFonts w:ascii="Century Gothic" w:hAnsi="Century Gothic"/>
          <w:sz w:val="22"/>
          <w:szCs w:val="22"/>
        </w:rPr>
      </w:pPr>
      <w:r w:rsidRPr="001F31C8">
        <w:rPr>
          <w:rFonts w:ascii="Century Gothic" w:hAnsi="Century Gothic"/>
          <w:sz w:val="22"/>
          <w:szCs w:val="22"/>
        </w:rPr>
        <w:t xml:space="preserve">   ●If any indication of price/rate/charges is being found in Part-I of the tender. </w:t>
      </w:r>
    </w:p>
    <w:p w:rsidR="00CE5EAA" w:rsidRPr="001F31C8" w:rsidRDefault="00CE5EAA" w:rsidP="00CE5EAA">
      <w:pPr>
        <w:pStyle w:val="BodyText2"/>
        <w:rPr>
          <w:rFonts w:ascii="Century Gothic" w:hAnsi="Century Gothic"/>
          <w:sz w:val="22"/>
          <w:szCs w:val="22"/>
        </w:rPr>
      </w:pPr>
    </w:p>
    <w:p w:rsidR="00CE5EAA" w:rsidRPr="001F31C8" w:rsidRDefault="00CE5EAA" w:rsidP="00CE5EAA">
      <w:pPr>
        <w:pStyle w:val="Title"/>
        <w:jc w:val="both"/>
        <w:rPr>
          <w:rFonts w:ascii="Century Gothic" w:hAnsi="Century Gothic"/>
          <w:b w:val="0"/>
          <w:bCs w:val="0"/>
          <w:sz w:val="22"/>
          <w:u w:val="none"/>
        </w:rPr>
      </w:pPr>
      <w:r w:rsidRPr="001F31C8">
        <w:rPr>
          <w:rFonts w:ascii="Century Gothic" w:hAnsi="Century Gothic"/>
          <w:b w:val="0"/>
          <w:bCs w:val="0"/>
          <w:sz w:val="22"/>
          <w:u w:val="none"/>
        </w:rPr>
        <w:t xml:space="preserve">    ● If t</w:t>
      </w:r>
      <w:r w:rsidR="00D26114" w:rsidRPr="001F31C8">
        <w:rPr>
          <w:rFonts w:ascii="Century Gothic" w:hAnsi="Century Gothic"/>
          <w:b w:val="0"/>
          <w:bCs w:val="0"/>
          <w:sz w:val="22"/>
          <w:u w:val="none"/>
        </w:rPr>
        <w:t>he tender/R.F.P is conditional</w:t>
      </w:r>
      <w:r w:rsidRPr="001F31C8">
        <w:rPr>
          <w:rFonts w:ascii="Century Gothic" w:hAnsi="Century Gothic"/>
          <w:b w:val="0"/>
          <w:bCs w:val="0"/>
          <w:sz w:val="22"/>
          <w:u w:val="none"/>
        </w:rPr>
        <w:t>.</w:t>
      </w:r>
    </w:p>
    <w:p w:rsidR="00CE5EAA" w:rsidRPr="001F31C8" w:rsidRDefault="00CE5EAA" w:rsidP="00CE5EAA">
      <w:pPr>
        <w:pStyle w:val="Title"/>
        <w:jc w:val="both"/>
        <w:rPr>
          <w:rFonts w:ascii="Century Gothic" w:hAnsi="Century Gothic"/>
          <w:b w:val="0"/>
          <w:bCs w:val="0"/>
          <w:sz w:val="22"/>
          <w:u w:val="none"/>
        </w:rPr>
      </w:pPr>
    </w:p>
    <w:p w:rsidR="00AF3461" w:rsidRPr="001F31C8" w:rsidRDefault="00AF3461" w:rsidP="00EB0D34">
      <w:pPr>
        <w:pStyle w:val="Title"/>
        <w:numPr>
          <w:ilvl w:val="0"/>
          <w:numId w:val="16"/>
        </w:numPr>
        <w:ind w:left="426" w:hanging="284"/>
        <w:jc w:val="both"/>
        <w:rPr>
          <w:rFonts w:ascii="Century Gothic" w:hAnsi="Century Gothic"/>
          <w:b w:val="0"/>
          <w:bCs w:val="0"/>
          <w:sz w:val="22"/>
          <w:u w:val="none"/>
        </w:rPr>
      </w:pPr>
      <w:r w:rsidRPr="001F31C8">
        <w:rPr>
          <w:rFonts w:ascii="Century Gothic" w:hAnsi="Century Gothic"/>
          <w:b w:val="0"/>
          <w:bCs w:val="0"/>
          <w:sz w:val="22"/>
          <w:u w:val="none"/>
        </w:rPr>
        <w:t>If there is any conflict of Interest between Bank and Tendorer</w:t>
      </w:r>
      <w:r w:rsidR="00F63455" w:rsidRPr="001F31C8">
        <w:rPr>
          <w:rFonts w:ascii="Century Gothic" w:hAnsi="Century Gothic"/>
          <w:b w:val="0"/>
          <w:bCs w:val="0"/>
          <w:sz w:val="22"/>
          <w:u w:val="none"/>
        </w:rPr>
        <w:t xml:space="preserve"> at any stage</w:t>
      </w:r>
      <w:r w:rsidRPr="001F31C8">
        <w:rPr>
          <w:rFonts w:ascii="Century Gothic" w:hAnsi="Century Gothic"/>
          <w:b w:val="0"/>
          <w:bCs w:val="0"/>
          <w:sz w:val="22"/>
          <w:u w:val="none"/>
        </w:rPr>
        <w:t>.</w:t>
      </w:r>
    </w:p>
    <w:p w:rsidR="00AF3461" w:rsidRPr="001F31C8" w:rsidRDefault="00AF3461" w:rsidP="00CE5EAA">
      <w:pPr>
        <w:pStyle w:val="Title"/>
        <w:jc w:val="both"/>
        <w:rPr>
          <w:rFonts w:ascii="Century Gothic" w:hAnsi="Century Gothic"/>
          <w:b w:val="0"/>
          <w:bCs w:val="0"/>
          <w:sz w:val="22"/>
          <w:u w:val="none"/>
        </w:rPr>
      </w:pPr>
    </w:p>
    <w:p w:rsidR="00CE5EAA" w:rsidRPr="001F31C8" w:rsidRDefault="00CE5EAA" w:rsidP="00AD2638">
      <w:pPr>
        <w:autoSpaceDE w:val="0"/>
        <w:autoSpaceDN w:val="0"/>
        <w:adjustRightInd w:val="0"/>
        <w:spacing w:after="0" w:line="240" w:lineRule="auto"/>
        <w:rPr>
          <w:rFonts w:ascii="Century Gothic" w:hAnsi="Century Gothic" w:cs="Calibri"/>
          <w:color w:val="000000"/>
          <w:szCs w:val="22"/>
        </w:rPr>
      </w:pPr>
    </w:p>
    <w:p w:rsidR="00CE5EAA" w:rsidRPr="001F31C8" w:rsidRDefault="00CE5EAA" w:rsidP="00AD2638">
      <w:pPr>
        <w:autoSpaceDE w:val="0"/>
        <w:autoSpaceDN w:val="0"/>
        <w:adjustRightInd w:val="0"/>
        <w:spacing w:after="0" w:line="240" w:lineRule="auto"/>
        <w:rPr>
          <w:rFonts w:ascii="Century Gothic" w:hAnsi="Century Gothic" w:cs="Calibri"/>
          <w:color w:val="000000"/>
          <w:szCs w:val="22"/>
        </w:rPr>
      </w:pPr>
    </w:p>
    <w:p w:rsidR="00662D52" w:rsidRPr="001F31C8" w:rsidRDefault="00662D52" w:rsidP="00AD2638">
      <w:pPr>
        <w:autoSpaceDE w:val="0"/>
        <w:autoSpaceDN w:val="0"/>
        <w:adjustRightInd w:val="0"/>
        <w:spacing w:after="0" w:line="240" w:lineRule="auto"/>
        <w:rPr>
          <w:rFonts w:ascii="Century Gothic" w:hAnsi="Century Gothic" w:cs="Calibri"/>
          <w:color w:val="000000"/>
          <w:szCs w:val="22"/>
        </w:rPr>
      </w:pPr>
    </w:p>
    <w:p w:rsidR="00662D52" w:rsidRPr="001F31C8" w:rsidRDefault="00662D52" w:rsidP="00AD2638">
      <w:pPr>
        <w:autoSpaceDE w:val="0"/>
        <w:autoSpaceDN w:val="0"/>
        <w:adjustRightInd w:val="0"/>
        <w:spacing w:after="0" w:line="240" w:lineRule="auto"/>
        <w:rPr>
          <w:rFonts w:ascii="Century Gothic" w:hAnsi="Century Gothic" w:cs="Calibri"/>
          <w:color w:val="000000"/>
          <w:szCs w:val="22"/>
        </w:rPr>
      </w:pPr>
    </w:p>
    <w:p w:rsidR="00662D52" w:rsidRPr="001F31C8" w:rsidRDefault="00662D52" w:rsidP="00AD2638">
      <w:pPr>
        <w:autoSpaceDE w:val="0"/>
        <w:autoSpaceDN w:val="0"/>
        <w:adjustRightInd w:val="0"/>
        <w:spacing w:after="0" w:line="240" w:lineRule="auto"/>
        <w:rPr>
          <w:rFonts w:ascii="Century Gothic" w:hAnsi="Century Gothic" w:cs="Calibri"/>
          <w:color w:val="000000"/>
          <w:szCs w:val="22"/>
        </w:rPr>
      </w:pPr>
    </w:p>
    <w:p w:rsidR="00662D52" w:rsidRPr="001F31C8" w:rsidRDefault="00662D52" w:rsidP="00AD2638">
      <w:pPr>
        <w:autoSpaceDE w:val="0"/>
        <w:autoSpaceDN w:val="0"/>
        <w:adjustRightInd w:val="0"/>
        <w:spacing w:after="0" w:line="240" w:lineRule="auto"/>
        <w:rPr>
          <w:rFonts w:ascii="Century Gothic" w:hAnsi="Century Gothic" w:cs="Calibri"/>
          <w:color w:val="000000"/>
          <w:szCs w:val="22"/>
        </w:rPr>
      </w:pPr>
    </w:p>
    <w:p w:rsidR="00662D52" w:rsidRPr="001F31C8" w:rsidRDefault="00662D52" w:rsidP="00AD2638">
      <w:pPr>
        <w:autoSpaceDE w:val="0"/>
        <w:autoSpaceDN w:val="0"/>
        <w:adjustRightInd w:val="0"/>
        <w:spacing w:after="0" w:line="240" w:lineRule="auto"/>
        <w:rPr>
          <w:rFonts w:ascii="Century Gothic" w:hAnsi="Century Gothic" w:cs="Calibri"/>
          <w:color w:val="000000"/>
          <w:szCs w:val="22"/>
        </w:rPr>
      </w:pPr>
    </w:p>
    <w:p w:rsidR="00662D52" w:rsidRPr="001F31C8" w:rsidRDefault="00662D52" w:rsidP="00AD2638">
      <w:pPr>
        <w:autoSpaceDE w:val="0"/>
        <w:autoSpaceDN w:val="0"/>
        <w:adjustRightInd w:val="0"/>
        <w:spacing w:after="0" w:line="240" w:lineRule="auto"/>
        <w:rPr>
          <w:rFonts w:ascii="Century Gothic" w:hAnsi="Century Gothic" w:cs="Calibri"/>
          <w:color w:val="000000"/>
          <w:szCs w:val="22"/>
        </w:rPr>
      </w:pPr>
    </w:p>
    <w:p w:rsidR="00662D52" w:rsidRPr="001F31C8" w:rsidRDefault="00662D52" w:rsidP="00AD2638">
      <w:pPr>
        <w:autoSpaceDE w:val="0"/>
        <w:autoSpaceDN w:val="0"/>
        <w:adjustRightInd w:val="0"/>
        <w:spacing w:after="0" w:line="240" w:lineRule="auto"/>
        <w:rPr>
          <w:rFonts w:ascii="Century Gothic" w:hAnsi="Century Gothic" w:cs="Calibri"/>
          <w:color w:val="000000"/>
          <w:szCs w:val="22"/>
        </w:rPr>
      </w:pPr>
    </w:p>
    <w:p w:rsidR="00662D52" w:rsidRPr="001F31C8" w:rsidRDefault="00662D52" w:rsidP="00AD2638">
      <w:pPr>
        <w:autoSpaceDE w:val="0"/>
        <w:autoSpaceDN w:val="0"/>
        <w:adjustRightInd w:val="0"/>
        <w:spacing w:after="0" w:line="240" w:lineRule="auto"/>
        <w:rPr>
          <w:rFonts w:ascii="Century Gothic" w:hAnsi="Century Gothic" w:cs="Calibri"/>
          <w:color w:val="000000"/>
          <w:szCs w:val="22"/>
        </w:rPr>
      </w:pPr>
    </w:p>
    <w:p w:rsidR="00662D52" w:rsidRPr="001F31C8" w:rsidRDefault="00662D52" w:rsidP="00AD2638">
      <w:pPr>
        <w:autoSpaceDE w:val="0"/>
        <w:autoSpaceDN w:val="0"/>
        <w:adjustRightInd w:val="0"/>
        <w:spacing w:after="0" w:line="240" w:lineRule="auto"/>
        <w:rPr>
          <w:rFonts w:ascii="Century Gothic" w:hAnsi="Century Gothic" w:cs="Calibri"/>
          <w:color w:val="000000"/>
          <w:szCs w:val="22"/>
        </w:rPr>
      </w:pPr>
    </w:p>
    <w:p w:rsidR="00662D52" w:rsidRPr="001F31C8" w:rsidRDefault="00662D52" w:rsidP="00AD2638">
      <w:pPr>
        <w:autoSpaceDE w:val="0"/>
        <w:autoSpaceDN w:val="0"/>
        <w:adjustRightInd w:val="0"/>
        <w:spacing w:after="0" w:line="240" w:lineRule="auto"/>
        <w:rPr>
          <w:rFonts w:ascii="Century Gothic" w:hAnsi="Century Gothic" w:cs="Calibri"/>
          <w:color w:val="000000"/>
          <w:szCs w:val="22"/>
        </w:rPr>
      </w:pPr>
    </w:p>
    <w:p w:rsidR="00662D52" w:rsidRPr="001F31C8" w:rsidRDefault="00662D52" w:rsidP="00AD2638">
      <w:pPr>
        <w:autoSpaceDE w:val="0"/>
        <w:autoSpaceDN w:val="0"/>
        <w:adjustRightInd w:val="0"/>
        <w:spacing w:after="0" w:line="240" w:lineRule="auto"/>
        <w:rPr>
          <w:rFonts w:ascii="Century Gothic" w:hAnsi="Century Gothic" w:cs="Calibri"/>
          <w:color w:val="000000"/>
          <w:szCs w:val="22"/>
        </w:rPr>
      </w:pPr>
    </w:p>
    <w:p w:rsidR="00662D52" w:rsidRPr="001F31C8" w:rsidRDefault="00662D52" w:rsidP="00AD2638">
      <w:pPr>
        <w:autoSpaceDE w:val="0"/>
        <w:autoSpaceDN w:val="0"/>
        <w:adjustRightInd w:val="0"/>
        <w:spacing w:after="0" w:line="240" w:lineRule="auto"/>
        <w:rPr>
          <w:rFonts w:ascii="Century Gothic" w:hAnsi="Century Gothic" w:cs="Calibri"/>
          <w:color w:val="000000"/>
          <w:szCs w:val="22"/>
        </w:rPr>
      </w:pPr>
    </w:p>
    <w:p w:rsidR="00662D52" w:rsidRPr="001F31C8" w:rsidRDefault="00662D52" w:rsidP="00AD2638">
      <w:pPr>
        <w:autoSpaceDE w:val="0"/>
        <w:autoSpaceDN w:val="0"/>
        <w:adjustRightInd w:val="0"/>
        <w:spacing w:after="0" w:line="240" w:lineRule="auto"/>
        <w:rPr>
          <w:rFonts w:ascii="Century Gothic" w:hAnsi="Century Gothic" w:cs="Calibri"/>
          <w:color w:val="000000"/>
          <w:szCs w:val="22"/>
        </w:rPr>
      </w:pPr>
    </w:p>
    <w:p w:rsidR="00662D52" w:rsidRPr="001F31C8" w:rsidRDefault="00662D52" w:rsidP="00AD2638">
      <w:pPr>
        <w:autoSpaceDE w:val="0"/>
        <w:autoSpaceDN w:val="0"/>
        <w:adjustRightInd w:val="0"/>
        <w:spacing w:after="0" w:line="240" w:lineRule="auto"/>
        <w:rPr>
          <w:rFonts w:ascii="Century Gothic" w:hAnsi="Century Gothic" w:cs="Calibri"/>
          <w:color w:val="000000"/>
          <w:szCs w:val="22"/>
        </w:rPr>
      </w:pPr>
    </w:p>
    <w:p w:rsidR="004C56D8" w:rsidRPr="001F31C8" w:rsidRDefault="004C56D8" w:rsidP="00AD2638">
      <w:pPr>
        <w:autoSpaceDE w:val="0"/>
        <w:autoSpaceDN w:val="0"/>
        <w:adjustRightInd w:val="0"/>
        <w:spacing w:after="0" w:line="240" w:lineRule="auto"/>
        <w:rPr>
          <w:rFonts w:ascii="Century Gothic" w:hAnsi="Century Gothic" w:cs="Calibri"/>
          <w:color w:val="000000"/>
          <w:szCs w:val="22"/>
        </w:rPr>
      </w:pPr>
    </w:p>
    <w:p w:rsidR="004C56D8" w:rsidRPr="001F31C8" w:rsidRDefault="004C56D8" w:rsidP="00AD2638">
      <w:pPr>
        <w:autoSpaceDE w:val="0"/>
        <w:autoSpaceDN w:val="0"/>
        <w:adjustRightInd w:val="0"/>
        <w:spacing w:after="0" w:line="240" w:lineRule="auto"/>
        <w:rPr>
          <w:rFonts w:ascii="Century Gothic" w:hAnsi="Century Gothic" w:cs="Calibri"/>
          <w:color w:val="000000"/>
          <w:szCs w:val="22"/>
        </w:rPr>
      </w:pPr>
    </w:p>
    <w:p w:rsidR="00662D52" w:rsidRPr="001F31C8" w:rsidRDefault="00662D52" w:rsidP="00AD2638">
      <w:pPr>
        <w:autoSpaceDE w:val="0"/>
        <w:autoSpaceDN w:val="0"/>
        <w:adjustRightInd w:val="0"/>
        <w:spacing w:after="0" w:line="240" w:lineRule="auto"/>
        <w:rPr>
          <w:rFonts w:ascii="Century Gothic" w:hAnsi="Century Gothic" w:cs="Calibri"/>
          <w:color w:val="000000"/>
          <w:szCs w:val="22"/>
        </w:rPr>
      </w:pPr>
    </w:p>
    <w:p w:rsidR="002E177E" w:rsidRDefault="002E177E" w:rsidP="001B45CB">
      <w:pPr>
        <w:autoSpaceDE w:val="0"/>
        <w:autoSpaceDN w:val="0"/>
        <w:adjustRightInd w:val="0"/>
        <w:spacing w:after="0" w:line="240" w:lineRule="auto"/>
        <w:jc w:val="center"/>
        <w:rPr>
          <w:rFonts w:ascii="Century Gothic" w:hAnsi="Century Gothic" w:cs="Calibri"/>
          <w:b/>
          <w:color w:val="000000"/>
          <w:szCs w:val="22"/>
          <w:u w:val="single"/>
          <w:lang w:val="en-IN"/>
        </w:rPr>
      </w:pPr>
    </w:p>
    <w:p w:rsidR="00662D52" w:rsidRPr="001F31C8" w:rsidRDefault="00662D52" w:rsidP="001B45CB">
      <w:pPr>
        <w:autoSpaceDE w:val="0"/>
        <w:autoSpaceDN w:val="0"/>
        <w:adjustRightInd w:val="0"/>
        <w:spacing w:after="0" w:line="240" w:lineRule="auto"/>
        <w:jc w:val="center"/>
        <w:rPr>
          <w:rFonts w:ascii="Century Gothic" w:hAnsi="Century Gothic" w:cs="Calibri"/>
          <w:b/>
          <w:color w:val="000000"/>
          <w:szCs w:val="22"/>
          <w:u w:val="single"/>
          <w:lang w:val="en-IN"/>
        </w:rPr>
      </w:pPr>
      <w:r w:rsidRPr="001F31C8">
        <w:rPr>
          <w:rFonts w:ascii="Century Gothic" w:hAnsi="Century Gothic" w:cs="Calibri"/>
          <w:b/>
          <w:color w:val="000000"/>
          <w:szCs w:val="22"/>
          <w:u w:val="single"/>
          <w:lang w:val="en-IN"/>
        </w:rPr>
        <w:lastRenderedPageBreak/>
        <w:t>GENERAL TERMS &amp; CONDITIONS</w:t>
      </w:r>
    </w:p>
    <w:p w:rsidR="00662D52" w:rsidRPr="001F31C8" w:rsidRDefault="00662D52" w:rsidP="00662D52">
      <w:pPr>
        <w:autoSpaceDE w:val="0"/>
        <w:autoSpaceDN w:val="0"/>
        <w:adjustRightInd w:val="0"/>
        <w:spacing w:after="0" w:line="240" w:lineRule="auto"/>
        <w:rPr>
          <w:rFonts w:ascii="Century Gothic" w:hAnsi="Century Gothic" w:cs="Calibri"/>
          <w:b/>
          <w:bCs/>
          <w:color w:val="000000"/>
          <w:szCs w:val="22"/>
        </w:rPr>
      </w:pPr>
    </w:p>
    <w:p w:rsidR="00662D52" w:rsidRPr="001F31C8" w:rsidRDefault="00662D52" w:rsidP="001B45CB">
      <w:pPr>
        <w:autoSpaceDE w:val="0"/>
        <w:autoSpaceDN w:val="0"/>
        <w:adjustRightInd w:val="0"/>
        <w:spacing w:after="0" w:line="240" w:lineRule="auto"/>
        <w:jc w:val="both"/>
        <w:rPr>
          <w:rFonts w:ascii="Century Gothic" w:hAnsi="Century Gothic" w:cs="Calibri"/>
          <w:b/>
          <w:color w:val="000000"/>
          <w:szCs w:val="22"/>
        </w:rPr>
      </w:pPr>
      <w:r w:rsidRPr="001F31C8">
        <w:rPr>
          <w:rFonts w:ascii="Century Gothic" w:hAnsi="Century Gothic" w:cs="Calibri"/>
          <w:b/>
          <w:bCs/>
          <w:color w:val="000000"/>
          <w:szCs w:val="22"/>
        </w:rPr>
        <w:t>1</w:t>
      </w:r>
      <w:r w:rsidRPr="001F31C8">
        <w:rPr>
          <w:rFonts w:ascii="Century Gothic" w:hAnsi="Century Gothic" w:cs="Calibri"/>
          <w:b/>
          <w:color w:val="000000"/>
          <w:szCs w:val="22"/>
        </w:rPr>
        <w:t xml:space="preserve"> .Price and Taxes:</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lang w:val="en-IN"/>
        </w:rPr>
      </w:pPr>
      <w:r w:rsidRPr="001F31C8">
        <w:rPr>
          <w:rFonts w:ascii="Century Gothic" w:hAnsi="Century Gothic" w:cs="Calibri"/>
          <w:b/>
          <w:bCs/>
          <w:color w:val="000000"/>
          <w:szCs w:val="22"/>
          <w:lang w:val="en-IN"/>
        </w:rPr>
        <w:t xml:space="preserve">i) </w:t>
      </w:r>
      <w:r w:rsidRPr="001F31C8">
        <w:rPr>
          <w:rFonts w:ascii="Century Gothic" w:hAnsi="Century Gothic" w:cs="Calibri"/>
          <w:color w:val="000000"/>
          <w:szCs w:val="22"/>
          <w:lang w:val="en-IN"/>
        </w:rPr>
        <w:t>The price shall be firm and binding</w:t>
      </w:r>
      <w:r w:rsidR="00A331AD">
        <w:rPr>
          <w:rFonts w:ascii="Century Gothic" w:hAnsi="Century Gothic" w:cs="Calibri"/>
          <w:color w:val="000000"/>
          <w:szCs w:val="22"/>
          <w:lang w:val="en-IN"/>
        </w:rPr>
        <w:t xml:space="preserve"> without any escalation through</w:t>
      </w:r>
      <w:r w:rsidRPr="001F31C8">
        <w:rPr>
          <w:rFonts w:ascii="Century Gothic" w:hAnsi="Century Gothic" w:cs="Calibri"/>
          <w:color w:val="000000"/>
          <w:szCs w:val="22"/>
          <w:lang w:val="en-IN"/>
        </w:rPr>
        <w:t xml:space="preserve">out the contract period i.e(Till Completion of Work).The prices (in Indian Rupees) should indicate All inclusive Price of the equipment </w:t>
      </w:r>
      <w:r w:rsidRPr="001F31C8">
        <w:rPr>
          <w:rFonts w:ascii="Century Gothic" w:hAnsi="Century Gothic" w:cs="Calibri"/>
          <w:b/>
          <w:bCs/>
          <w:color w:val="000000"/>
          <w:szCs w:val="22"/>
          <w:lang w:val="en-IN"/>
        </w:rPr>
        <w:t>[</w:t>
      </w:r>
      <w:r w:rsidRPr="001F31C8">
        <w:rPr>
          <w:rFonts w:ascii="Century Gothic" w:hAnsi="Century Gothic" w:cs="Calibri"/>
          <w:color w:val="000000"/>
          <w:szCs w:val="22"/>
          <w:lang w:val="en-IN"/>
        </w:rPr>
        <w:t>i.e.   basic price, transportation, insurance (to cover equipment during the transit, installation at site and handing it over to the Bank), Duti</w:t>
      </w:r>
      <w:r w:rsidR="00A331AD">
        <w:rPr>
          <w:rFonts w:ascii="Century Gothic" w:hAnsi="Century Gothic" w:cs="Calibri"/>
          <w:color w:val="000000"/>
          <w:szCs w:val="22"/>
          <w:lang w:val="en-IN"/>
        </w:rPr>
        <w:t>es, installation charges, comprehensive on</w:t>
      </w:r>
      <w:r w:rsidRPr="001F31C8">
        <w:rPr>
          <w:rFonts w:ascii="Century Gothic" w:hAnsi="Century Gothic" w:cs="Calibri"/>
          <w:color w:val="000000"/>
          <w:szCs w:val="22"/>
          <w:lang w:val="en-IN"/>
        </w:rPr>
        <w:t>site warranty of one year covering all parts, consumables, labour etc</w:t>
      </w:r>
      <w:r w:rsidRPr="001F31C8">
        <w:rPr>
          <w:rFonts w:ascii="Century Gothic" w:hAnsi="Century Gothic" w:cs="Calibri"/>
          <w:b/>
          <w:bCs/>
          <w:color w:val="000000"/>
          <w:szCs w:val="22"/>
          <w:lang w:val="en-IN"/>
        </w:rPr>
        <w:t>]</w:t>
      </w:r>
      <w:r w:rsidRPr="001F31C8">
        <w:rPr>
          <w:rFonts w:ascii="Century Gothic" w:hAnsi="Century Gothic" w:cs="Calibri"/>
          <w:color w:val="000000"/>
          <w:szCs w:val="22"/>
          <w:lang w:val="en-IN"/>
        </w:rPr>
        <w:t xml:space="preserve"> GST should be shown separately  . If the Bidders fails to include them in the tender, no claim thereof will be considered by the Bank afterwards.</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lang w:val="en-IN"/>
        </w:rPr>
      </w:pPr>
    </w:p>
    <w:p w:rsidR="00662D52" w:rsidRPr="001F31C8" w:rsidRDefault="00662D52" w:rsidP="001B45CB">
      <w:pPr>
        <w:autoSpaceDE w:val="0"/>
        <w:autoSpaceDN w:val="0"/>
        <w:adjustRightInd w:val="0"/>
        <w:spacing w:after="0" w:line="240" w:lineRule="auto"/>
        <w:jc w:val="both"/>
        <w:rPr>
          <w:rFonts w:ascii="Century Gothic" w:hAnsi="Century Gothic" w:cs="Calibri"/>
          <w:b/>
          <w:bCs/>
          <w:color w:val="000000"/>
          <w:szCs w:val="22"/>
        </w:rPr>
      </w:pPr>
      <w:r w:rsidRPr="001F31C8">
        <w:rPr>
          <w:rFonts w:ascii="Century Gothic" w:hAnsi="Century Gothic" w:cs="Calibri"/>
          <w:color w:val="000000"/>
          <w:szCs w:val="22"/>
        </w:rPr>
        <w:t xml:space="preserve">ii) </w:t>
      </w:r>
      <w:r w:rsidRPr="001F31C8">
        <w:rPr>
          <w:rFonts w:ascii="Century Gothic" w:hAnsi="Century Gothic" w:cs="Calibri"/>
          <w:b/>
          <w:bCs/>
          <w:color w:val="000000"/>
          <w:szCs w:val="22"/>
        </w:rPr>
        <w:t>Additional Terms &amp; Condition on GST are as follows:</w:t>
      </w:r>
    </w:p>
    <w:p w:rsidR="00662D52" w:rsidRPr="001F31C8" w:rsidRDefault="00662D52" w:rsidP="001B45CB">
      <w:pPr>
        <w:autoSpaceDE w:val="0"/>
        <w:autoSpaceDN w:val="0"/>
        <w:adjustRightInd w:val="0"/>
        <w:spacing w:after="0" w:line="240" w:lineRule="auto"/>
        <w:jc w:val="both"/>
        <w:rPr>
          <w:rFonts w:ascii="Century Gothic" w:hAnsi="Century Gothic" w:cs="Calibri"/>
          <w:b/>
          <w:color w:val="000000"/>
          <w:szCs w:val="22"/>
          <w:lang w:val="en-IN"/>
        </w:rPr>
      </w:pPr>
      <w:r w:rsidRPr="001F31C8">
        <w:rPr>
          <w:rFonts w:ascii="Century Gothic" w:hAnsi="Century Gothic" w:cs="Calibri"/>
          <w:b/>
          <w:color w:val="000000"/>
          <w:szCs w:val="22"/>
          <w:lang w:val="en-IN"/>
        </w:rPr>
        <w:tab/>
      </w:r>
    </w:p>
    <w:p w:rsidR="00662D52" w:rsidRPr="001F31C8" w:rsidRDefault="00662D52" w:rsidP="00EB0D34">
      <w:pPr>
        <w:numPr>
          <w:ilvl w:val="0"/>
          <w:numId w:val="14"/>
        </w:num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Supplier/service provider to confirm that the GST amount charged in invoice is declared in its returns and payment of taxes is also made.</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p>
    <w:p w:rsidR="00662D52" w:rsidRPr="001F31C8" w:rsidRDefault="00662D52" w:rsidP="00EB0D34">
      <w:pPr>
        <w:numPr>
          <w:ilvl w:val="0"/>
          <w:numId w:val="14"/>
        </w:numPr>
        <w:autoSpaceDE w:val="0"/>
        <w:autoSpaceDN w:val="0"/>
        <w:adjustRightInd w:val="0"/>
        <w:spacing w:after="0" w:line="240" w:lineRule="auto"/>
        <w:jc w:val="both"/>
        <w:rPr>
          <w:rStyle w:val="Emphasis"/>
          <w:rFonts w:ascii="Century Gothic" w:hAnsi="Century Gothic"/>
          <w:szCs w:val="22"/>
        </w:rPr>
      </w:pPr>
      <w:r w:rsidRPr="001F31C8">
        <w:rPr>
          <w:rFonts w:ascii="Century Gothic" w:hAnsi="Century Gothic" w:cs="Calibri"/>
          <w:color w:val="000000"/>
          <w:szCs w:val="22"/>
          <w:lang w:val="en-IN"/>
        </w:rPr>
        <w:t>The</w:t>
      </w:r>
      <w:r w:rsidRPr="001F31C8">
        <w:rPr>
          <w:rFonts w:ascii="Century Gothic" w:hAnsi="Century Gothic" w:cs="Calibri"/>
          <w:color w:val="000000"/>
          <w:szCs w:val="22"/>
        </w:rPr>
        <w:t xml:space="preserve"> Supplier/ Service Provider agrees to comply with all applicable GST laws, including GST acts, rules, regulations, procedures, circulars &amp; instructions there  under applicable in India from time to time and to ensure that such compliance is done within the time prescribed under such laws. Supplier/Service Provider should ensure that accurate transaction details, as required by GST laws, are timely uploaded in GSTN</w:t>
      </w:r>
      <w:r w:rsidRPr="001F31C8">
        <w:rPr>
          <w:rFonts w:ascii="Century Gothic" w:hAnsi="Century Gothic" w:cs="Calibri"/>
          <w:color w:val="000000"/>
          <w:szCs w:val="22"/>
          <w:vertAlign w:val="superscript"/>
        </w:rPr>
        <w:footnoteReference w:id="1"/>
      </w:r>
      <w:r w:rsidRPr="001F31C8">
        <w:rPr>
          <w:rFonts w:ascii="Century Gothic" w:hAnsi="Century Gothic" w:cs="Calibri"/>
          <w:color w:val="000000"/>
          <w:szCs w:val="22"/>
        </w:rPr>
        <w:t xml:space="preserve">. In case there is any mismatch between the details so uploaded in GSTN by Supplier/ Service Provider and details available with UCO Bank, then payments to Supplier/Service Provider to the extent of GST relating to the invoices/s under mismatch  may be retained from due payments till such time the accurate tax amount is finally reflected in the GSTN to UCO Bank’s Account and is finally available </w:t>
      </w:r>
      <w:r w:rsidRPr="001F31C8">
        <w:rPr>
          <w:rStyle w:val="Emphasis"/>
          <w:rFonts w:ascii="Century Gothic" w:hAnsi="Century Gothic"/>
          <w:szCs w:val="22"/>
        </w:rPr>
        <w:t>to UCO Bank in terms of GST laws and that the credit of GST so taken by UCO Bank is not required to be reversed at a later date along with applicable interest.</w:t>
      </w:r>
    </w:p>
    <w:p w:rsidR="00662D52" w:rsidRPr="001F31C8" w:rsidRDefault="00662D52" w:rsidP="001B45CB">
      <w:pPr>
        <w:autoSpaceDE w:val="0"/>
        <w:autoSpaceDN w:val="0"/>
        <w:adjustRightInd w:val="0"/>
        <w:spacing w:after="0" w:line="240" w:lineRule="auto"/>
        <w:jc w:val="both"/>
        <w:rPr>
          <w:rFonts w:ascii="Century Gothic" w:hAnsi="Century Gothic" w:cs="Calibri"/>
          <w:b/>
          <w:color w:val="000000"/>
          <w:szCs w:val="22"/>
          <w:u w:val="single"/>
        </w:rPr>
      </w:pPr>
    </w:p>
    <w:p w:rsidR="00662D52" w:rsidRPr="001F31C8" w:rsidRDefault="00662D52" w:rsidP="00EB0D34">
      <w:pPr>
        <w:numPr>
          <w:ilvl w:val="0"/>
          <w:numId w:val="14"/>
        </w:numPr>
        <w:autoSpaceDE w:val="0"/>
        <w:autoSpaceDN w:val="0"/>
        <w:adjustRightInd w:val="0"/>
        <w:spacing w:after="0" w:line="240" w:lineRule="auto"/>
        <w:jc w:val="both"/>
        <w:rPr>
          <w:rFonts w:ascii="Century Gothic" w:hAnsi="Century Gothic" w:cs="Calibri"/>
          <w:b/>
          <w:color w:val="000000"/>
          <w:szCs w:val="22"/>
          <w:u w:val="single"/>
        </w:rPr>
      </w:pPr>
      <w:r w:rsidRPr="001F31C8">
        <w:rPr>
          <w:rFonts w:ascii="Century Gothic" w:hAnsi="Century Gothic" w:cs="Calibri"/>
          <w:color w:val="000000"/>
          <w:szCs w:val="22"/>
          <w:lang w:val="en-IN"/>
        </w:rPr>
        <w:t>UCO Bank has the right to recover monetary loss including interest and penalty suffered by it due to any non-compliance of tax laws by the supplier/service provider. Any loss of input tax credit to UCO Bank for the fault of supplier shall be recovered by UCO Bank by way of adjustment in the consideration payable or otherwise.</w:t>
      </w:r>
    </w:p>
    <w:p w:rsidR="00662D52" w:rsidRPr="001F31C8" w:rsidRDefault="00662D52" w:rsidP="001B45CB">
      <w:pPr>
        <w:autoSpaceDE w:val="0"/>
        <w:autoSpaceDN w:val="0"/>
        <w:adjustRightInd w:val="0"/>
        <w:spacing w:after="0" w:line="240" w:lineRule="auto"/>
        <w:jc w:val="both"/>
        <w:rPr>
          <w:rFonts w:ascii="Century Gothic" w:hAnsi="Century Gothic" w:cs="Calibri"/>
          <w:b/>
          <w:color w:val="000000"/>
          <w:szCs w:val="22"/>
          <w:u w:val="single"/>
        </w:rPr>
      </w:pPr>
    </w:p>
    <w:p w:rsidR="00662D52" w:rsidRPr="001F31C8" w:rsidRDefault="00662D52" w:rsidP="00EB0D34">
      <w:pPr>
        <w:numPr>
          <w:ilvl w:val="0"/>
          <w:numId w:val="14"/>
        </w:numPr>
        <w:autoSpaceDE w:val="0"/>
        <w:autoSpaceDN w:val="0"/>
        <w:adjustRightInd w:val="0"/>
        <w:spacing w:after="0" w:line="240" w:lineRule="auto"/>
        <w:jc w:val="both"/>
        <w:rPr>
          <w:rFonts w:ascii="Century Gothic" w:hAnsi="Century Gothic" w:cs="Calibri"/>
          <w:b/>
          <w:color w:val="000000"/>
          <w:szCs w:val="22"/>
          <w:u w:val="single"/>
        </w:rPr>
      </w:pPr>
      <w:r w:rsidRPr="001F31C8">
        <w:rPr>
          <w:rFonts w:ascii="Century Gothic" w:hAnsi="Century Gothic" w:cs="Calibri"/>
          <w:color w:val="000000"/>
          <w:szCs w:val="22"/>
          <w:lang w:val="en-IN"/>
        </w:rPr>
        <w:t>Supplementary invoices/debit note/credit note for price revisions to enable UCO Bank to claim tax benefit on the same shall be issued by Vendor for a particular year before September of the succeeding financial year.</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p>
    <w:p w:rsidR="00662D52" w:rsidRPr="001F31C8" w:rsidRDefault="00662D52" w:rsidP="001B45CB">
      <w:pPr>
        <w:autoSpaceDE w:val="0"/>
        <w:autoSpaceDN w:val="0"/>
        <w:adjustRightInd w:val="0"/>
        <w:spacing w:after="0" w:line="240" w:lineRule="auto"/>
        <w:jc w:val="both"/>
        <w:rPr>
          <w:rFonts w:ascii="Century Gothic" w:hAnsi="Century Gothic" w:cs="Calibri"/>
          <w:bCs/>
          <w:color w:val="000000"/>
          <w:szCs w:val="22"/>
          <w:lang w:val="en-IN"/>
        </w:rPr>
      </w:pPr>
      <w:r w:rsidRPr="001F31C8">
        <w:rPr>
          <w:rFonts w:ascii="Century Gothic" w:hAnsi="Century Gothic" w:cs="Calibri"/>
          <w:bCs/>
          <w:color w:val="000000"/>
          <w:szCs w:val="22"/>
          <w:lang w:val="en-IN"/>
        </w:rPr>
        <w:t xml:space="preserve">The purchase order/ work order shall be void, if at any point of time  </w:t>
      </w:r>
      <w:r w:rsidRPr="001F31C8">
        <w:rPr>
          <w:rFonts w:ascii="Century Gothic" w:hAnsi="Century Gothic" w:cs="Calibri"/>
          <w:bCs/>
          <w:color w:val="000000"/>
          <w:szCs w:val="22"/>
        </w:rPr>
        <w:t>Vendor</w:t>
      </w:r>
      <w:r w:rsidRPr="001F31C8">
        <w:rPr>
          <w:rFonts w:ascii="Century Gothic" w:hAnsi="Century Gothic" w:cs="Calibri"/>
          <w:bCs/>
          <w:color w:val="000000"/>
          <w:szCs w:val="22"/>
          <w:lang w:val="en-IN"/>
        </w:rPr>
        <w:t>are found be to a black listed dealer as per GSTN rating system and further no payment shall be entertained.</w:t>
      </w:r>
    </w:p>
    <w:p w:rsidR="00662D52" w:rsidRPr="001F31C8" w:rsidRDefault="00662D52" w:rsidP="001B45CB">
      <w:pPr>
        <w:autoSpaceDE w:val="0"/>
        <w:autoSpaceDN w:val="0"/>
        <w:adjustRightInd w:val="0"/>
        <w:spacing w:after="0" w:line="240" w:lineRule="auto"/>
        <w:jc w:val="both"/>
        <w:rPr>
          <w:rFonts w:ascii="Century Gothic" w:hAnsi="Century Gothic" w:cs="Calibri"/>
          <w:bCs/>
          <w:color w:val="000000"/>
          <w:szCs w:val="22"/>
          <w:lang w:val="en-IN"/>
        </w:rPr>
      </w:pPr>
    </w:p>
    <w:p w:rsidR="00662D52" w:rsidRPr="00AA541E" w:rsidRDefault="00662D52" w:rsidP="001B45CB">
      <w:pPr>
        <w:autoSpaceDE w:val="0"/>
        <w:autoSpaceDN w:val="0"/>
        <w:adjustRightInd w:val="0"/>
        <w:spacing w:after="0" w:line="240" w:lineRule="auto"/>
        <w:jc w:val="both"/>
        <w:rPr>
          <w:rFonts w:ascii="Century Gothic" w:hAnsi="Century Gothic" w:cs="Calibri"/>
          <w:b/>
          <w:bCs/>
          <w:color w:val="000000"/>
          <w:szCs w:val="22"/>
          <w:lang w:val="en-IN"/>
        </w:rPr>
      </w:pPr>
      <w:r w:rsidRPr="00AA541E">
        <w:rPr>
          <w:rFonts w:ascii="Century Gothic" w:hAnsi="Century Gothic" w:cs="Calibri"/>
          <w:b/>
          <w:bCs/>
          <w:color w:val="000000"/>
          <w:szCs w:val="22"/>
          <w:lang w:val="en-IN"/>
        </w:rPr>
        <w:t xml:space="preserve"> 2. Placement of Order/Letter Of Indent</w:t>
      </w:r>
      <w:r w:rsidR="00F14B2B" w:rsidRPr="00AA541E">
        <w:rPr>
          <w:rFonts w:ascii="Century Gothic" w:hAnsi="Century Gothic" w:cs="Calibri"/>
          <w:b/>
          <w:bCs/>
          <w:color w:val="000000"/>
          <w:szCs w:val="22"/>
          <w:lang w:val="en-IN"/>
        </w:rPr>
        <w:t xml:space="preserve"> </w:t>
      </w:r>
      <w:r w:rsidRPr="00AA541E">
        <w:rPr>
          <w:rFonts w:ascii="Century Gothic" w:hAnsi="Century Gothic" w:cs="Calibri"/>
          <w:b/>
          <w:bCs/>
          <w:color w:val="000000"/>
          <w:szCs w:val="22"/>
          <w:lang w:val="en-IN"/>
        </w:rPr>
        <w:t xml:space="preserve">(LOI): </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lastRenderedPageBreak/>
        <w:t xml:space="preserve">Bank will issue the LOI as per requirement accordingly with details terms &amp; conditions.  </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p>
    <w:p w:rsidR="001F31C8" w:rsidRPr="001F31C8" w:rsidRDefault="001F31C8" w:rsidP="001F31C8">
      <w:pPr>
        <w:tabs>
          <w:tab w:val="left" w:pos="426"/>
        </w:tabs>
        <w:spacing w:after="240"/>
        <w:rPr>
          <w:rFonts w:ascii="Century Gothic" w:hAnsi="Century Gothic"/>
          <w:color w:val="000000"/>
          <w:szCs w:val="22"/>
        </w:rPr>
      </w:pPr>
      <w:r w:rsidRPr="005E13FB">
        <w:rPr>
          <w:rFonts w:ascii="Century Gothic" w:hAnsi="Century Gothic"/>
          <w:b/>
          <w:szCs w:val="22"/>
        </w:rPr>
        <w:t>3.</w:t>
      </w:r>
      <w:r w:rsidRPr="001F31C8">
        <w:rPr>
          <w:rFonts w:ascii="Century Gothic" w:hAnsi="Century Gothic"/>
          <w:szCs w:val="22"/>
        </w:rPr>
        <w:t xml:space="preserve"> </w:t>
      </w:r>
      <w:r w:rsidRPr="001F31C8">
        <w:rPr>
          <w:rFonts w:ascii="Century Gothic" w:hAnsi="Century Gothic" w:cs="Times New Roman"/>
          <w:b/>
          <w:bCs/>
          <w:noProof/>
          <w:color w:val="000000"/>
          <w:szCs w:val="22"/>
          <w:lang w:val="en-IN"/>
        </w:rPr>
        <w:t xml:space="preserve">Terms of Payment :   </w:t>
      </w:r>
    </w:p>
    <w:p w:rsidR="001F31C8" w:rsidRPr="001F31C8" w:rsidRDefault="001F31C8" w:rsidP="001F31C8">
      <w:pPr>
        <w:tabs>
          <w:tab w:val="left" w:pos="426"/>
          <w:tab w:val="left" w:pos="720"/>
        </w:tabs>
        <w:spacing w:after="0"/>
        <w:rPr>
          <w:rFonts w:ascii="Century Gothic" w:hAnsi="Century Gothic" w:cs="Times New Roman"/>
          <w:color w:val="000000"/>
          <w:szCs w:val="22"/>
        </w:rPr>
      </w:pPr>
      <w:r w:rsidRPr="001F31C8">
        <w:rPr>
          <w:rFonts w:ascii="Century Gothic" w:hAnsi="Century Gothic" w:cs="Times New Roman"/>
          <w:color w:val="000000"/>
          <w:szCs w:val="22"/>
        </w:rPr>
        <w:t xml:space="preserve">       a)  50% to be released as one running bill after completion of 50% work of total                   </w:t>
      </w:r>
    </w:p>
    <w:p w:rsidR="001F31C8" w:rsidRPr="001F31C8" w:rsidRDefault="001F31C8" w:rsidP="001F31C8">
      <w:pPr>
        <w:tabs>
          <w:tab w:val="left" w:pos="426"/>
          <w:tab w:val="left" w:pos="720"/>
        </w:tabs>
        <w:spacing w:after="0"/>
        <w:rPr>
          <w:rFonts w:ascii="Century Gothic" w:hAnsi="Century Gothic" w:cs="Times New Roman"/>
          <w:color w:val="000000"/>
          <w:szCs w:val="22"/>
        </w:rPr>
      </w:pPr>
      <w:r w:rsidRPr="001F31C8">
        <w:rPr>
          <w:rFonts w:ascii="Century Gothic" w:hAnsi="Century Gothic" w:cs="Times New Roman"/>
          <w:color w:val="000000"/>
          <w:szCs w:val="22"/>
        </w:rPr>
        <w:t xml:space="preserve">             value.</w:t>
      </w:r>
    </w:p>
    <w:p w:rsidR="001F31C8" w:rsidRPr="001F31C8" w:rsidRDefault="001F31C8" w:rsidP="001F31C8">
      <w:pPr>
        <w:numPr>
          <w:ilvl w:val="0"/>
          <w:numId w:val="35"/>
        </w:numPr>
        <w:spacing w:after="0" w:line="240" w:lineRule="auto"/>
        <w:jc w:val="both"/>
        <w:rPr>
          <w:rFonts w:ascii="Century Gothic" w:hAnsi="Century Gothic" w:cs="Times New Roman"/>
          <w:color w:val="000000"/>
          <w:szCs w:val="22"/>
        </w:rPr>
      </w:pPr>
      <w:r w:rsidRPr="001F31C8">
        <w:rPr>
          <w:rFonts w:ascii="Century Gothic" w:hAnsi="Century Gothic" w:cs="Times New Roman"/>
          <w:color w:val="000000"/>
          <w:szCs w:val="22"/>
        </w:rPr>
        <w:t>40% to be released after entire work is completed and handed over to the satisfaction and certification of the consultant.</w:t>
      </w:r>
    </w:p>
    <w:p w:rsidR="001F31C8" w:rsidRPr="001F31C8" w:rsidRDefault="001F31C8" w:rsidP="001F31C8">
      <w:pPr>
        <w:spacing w:after="0" w:line="240" w:lineRule="auto"/>
        <w:ind w:left="720"/>
        <w:jc w:val="both"/>
        <w:rPr>
          <w:rFonts w:ascii="Century Gothic" w:hAnsi="Century Gothic" w:cs="Times New Roman"/>
          <w:color w:val="000000"/>
          <w:szCs w:val="22"/>
        </w:rPr>
      </w:pPr>
    </w:p>
    <w:p w:rsidR="001F31C8" w:rsidRPr="001F31C8" w:rsidRDefault="001F31C8" w:rsidP="001F31C8">
      <w:pPr>
        <w:numPr>
          <w:ilvl w:val="0"/>
          <w:numId w:val="35"/>
        </w:numPr>
        <w:spacing w:after="240" w:line="240" w:lineRule="auto"/>
        <w:jc w:val="both"/>
        <w:rPr>
          <w:rFonts w:ascii="Century Gothic" w:hAnsi="Century Gothic" w:cs="Times New Roman"/>
          <w:color w:val="000000"/>
          <w:szCs w:val="22"/>
        </w:rPr>
      </w:pPr>
      <w:r w:rsidRPr="001F31C8">
        <w:rPr>
          <w:rFonts w:ascii="Century Gothic" w:hAnsi="Century Gothic" w:cs="Times New Roman"/>
          <w:color w:val="000000"/>
          <w:szCs w:val="22"/>
        </w:rPr>
        <w:t>10% to be released after the defect liability period of 12 months, without any interest.</w:t>
      </w:r>
    </w:p>
    <w:p w:rsidR="001F31C8" w:rsidRPr="001F31C8" w:rsidRDefault="001F31C8" w:rsidP="001F31C8">
      <w:pPr>
        <w:autoSpaceDE w:val="0"/>
        <w:autoSpaceDN w:val="0"/>
        <w:adjustRightInd w:val="0"/>
        <w:spacing w:after="0" w:line="240" w:lineRule="auto"/>
        <w:jc w:val="both"/>
        <w:rPr>
          <w:rFonts w:ascii="Century Gothic" w:hAnsi="Century Gothic" w:cs="Times New Roman"/>
          <w:color w:val="000000"/>
          <w:szCs w:val="22"/>
        </w:rPr>
      </w:pPr>
      <w:r w:rsidRPr="001F31C8">
        <w:rPr>
          <w:rFonts w:ascii="Century Gothic" w:hAnsi="Century Gothic" w:cs="Times New Roman"/>
          <w:b/>
          <w:color w:val="000000"/>
          <w:szCs w:val="22"/>
        </w:rPr>
        <w:t>Earnest Money/ Security Deposit &amp; Retention Money:</w:t>
      </w:r>
      <w:r w:rsidRPr="001F31C8">
        <w:rPr>
          <w:rFonts w:ascii="Century Gothic" w:hAnsi="Century Gothic" w:cs="Times New Roman"/>
          <w:color w:val="000000"/>
          <w:szCs w:val="22"/>
        </w:rPr>
        <w:t xml:space="preserve"> The tenderer will have to deposit an amount of </w:t>
      </w:r>
      <w:r w:rsidRPr="001F31C8">
        <w:rPr>
          <w:rFonts w:ascii="Century Gothic" w:hAnsi="Century Gothic" w:cs="Times New Roman"/>
          <w:b/>
          <w:color w:val="000000"/>
          <w:szCs w:val="22"/>
        </w:rPr>
        <w:t xml:space="preserve">Rs </w:t>
      </w:r>
      <w:r w:rsidR="00F14B2B">
        <w:rPr>
          <w:rFonts w:ascii="Century Gothic" w:hAnsi="Century Gothic" w:cs="Times New Roman"/>
          <w:b/>
          <w:color w:val="000000"/>
          <w:szCs w:val="22"/>
        </w:rPr>
        <w:t>8</w:t>
      </w:r>
      <w:r w:rsidR="00357CE9">
        <w:rPr>
          <w:rFonts w:ascii="Century Gothic" w:hAnsi="Century Gothic" w:cs="Times New Roman"/>
          <w:b/>
          <w:color w:val="000000"/>
          <w:szCs w:val="22"/>
        </w:rPr>
        <w:t>,</w:t>
      </w:r>
      <w:r w:rsidR="00F14B2B">
        <w:rPr>
          <w:rFonts w:ascii="Century Gothic" w:hAnsi="Century Gothic" w:cs="Times New Roman"/>
          <w:b/>
          <w:color w:val="000000"/>
          <w:szCs w:val="22"/>
        </w:rPr>
        <w:t>533</w:t>
      </w:r>
      <w:r w:rsidR="00A331AD">
        <w:rPr>
          <w:rFonts w:ascii="Century Gothic" w:hAnsi="Century Gothic" w:cs="Times New Roman"/>
          <w:b/>
          <w:color w:val="000000"/>
          <w:szCs w:val="22"/>
        </w:rPr>
        <w:t>/</w:t>
      </w:r>
      <w:r w:rsidRPr="001F31C8">
        <w:rPr>
          <w:rFonts w:ascii="Century Gothic" w:hAnsi="Century Gothic" w:cs="Times New Roman"/>
          <w:b/>
          <w:color w:val="000000"/>
          <w:szCs w:val="22"/>
        </w:rPr>
        <w:t xml:space="preserve">-(Rupees </w:t>
      </w:r>
      <w:r w:rsidR="00F14B2B">
        <w:rPr>
          <w:rFonts w:ascii="Century Gothic" w:hAnsi="Century Gothic" w:cs="Times New Roman"/>
          <w:b/>
          <w:color w:val="000000"/>
          <w:szCs w:val="22"/>
        </w:rPr>
        <w:t>Eight Thousand Five</w:t>
      </w:r>
      <w:r w:rsidR="005E13FB">
        <w:rPr>
          <w:rFonts w:ascii="Century Gothic" w:hAnsi="Century Gothic" w:cs="Times New Roman"/>
          <w:b/>
          <w:color w:val="000000"/>
          <w:szCs w:val="22"/>
        </w:rPr>
        <w:t xml:space="preserve"> Hundred </w:t>
      </w:r>
      <w:r w:rsidR="00F14B2B">
        <w:rPr>
          <w:rFonts w:ascii="Century Gothic" w:hAnsi="Century Gothic" w:cs="Times New Roman"/>
          <w:b/>
          <w:color w:val="000000"/>
          <w:szCs w:val="22"/>
        </w:rPr>
        <w:t xml:space="preserve">Thirty Three </w:t>
      </w:r>
      <w:r w:rsidRPr="001F31C8">
        <w:rPr>
          <w:rFonts w:ascii="Century Gothic" w:hAnsi="Century Gothic" w:cs="Times New Roman"/>
          <w:b/>
          <w:color w:val="000000"/>
          <w:szCs w:val="22"/>
        </w:rPr>
        <w:t>Only.)</w:t>
      </w:r>
      <w:r w:rsidRPr="001F31C8">
        <w:rPr>
          <w:rFonts w:ascii="Century Gothic" w:hAnsi="Century Gothic" w:cs="Times New Roman"/>
          <w:color w:val="000000"/>
          <w:szCs w:val="22"/>
        </w:rPr>
        <w:t xml:space="preserve"> in the form of</w:t>
      </w:r>
      <w:r w:rsidRPr="001F31C8">
        <w:rPr>
          <w:rFonts w:ascii="Century Gothic" w:hAnsi="Century Gothic"/>
          <w:b/>
          <w:snapToGrid w:val="0"/>
          <w:color w:val="000000"/>
          <w:szCs w:val="22"/>
        </w:rPr>
        <w:t xml:space="preserve"> </w:t>
      </w:r>
      <w:r w:rsidRPr="001F31C8">
        <w:rPr>
          <w:rFonts w:ascii="Century Gothic" w:hAnsi="Century Gothic" w:cs="Times New Roman"/>
          <w:color w:val="000000"/>
          <w:szCs w:val="22"/>
        </w:rPr>
        <w:t>Bank draft drawn in favour of UCO Bank, payable at Kolkata  at the time of submission of tender as an Earnest money. The employer is not liable to pay any interest on the earnest money. The Earnest money of the unsuccessful tenderers will be refunded without any interest soon after the decision to award the work is taken after the expiry of the validity period of the tender.</w:t>
      </w:r>
    </w:p>
    <w:p w:rsidR="001F31C8" w:rsidRPr="001F31C8" w:rsidRDefault="001F31C8" w:rsidP="001F31C8">
      <w:pPr>
        <w:autoSpaceDE w:val="0"/>
        <w:autoSpaceDN w:val="0"/>
        <w:adjustRightInd w:val="0"/>
        <w:spacing w:after="0" w:line="240" w:lineRule="auto"/>
        <w:jc w:val="both"/>
        <w:rPr>
          <w:rFonts w:ascii="Century Gothic" w:hAnsi="Century Gothic" w:cs="Times New Roman"/>
          <w:color w:val="000000"/>
          <w:szCs w:val="22"/>
        </w:rPr>
      </w:pPr>
    </w:p>
    <w:p w:rsidR="001F31C8" w:rsidRPr="001F31C8" w:rsidRDefault="001F31C8" w:rsidP="001F31C8">
      <w:pPr>
        <w:autoSpaceDE w:val="0"/>
        <w:autoSpaceDN w:val="0"/>
        <w:adjustRightInd w:val="0"/>
        <w:spacing w:after="0" w:line="240" w:lineRule="auto"/>
        <w:jc w:val="both"/>
        <w:rPr>
          <w:rFonts w:ascii="Century Gothic" w:hAnsi="Century Gothic" w:cs="Times New Roman"/>
          <w:color w:val="000000"/>
          <w:szCs w:val="22"/>
        </w:rPr>
      </w:pPr>
      <w:r w:rsidRPr="001F31C8">
        <w:rPr>
          <w:rFonts w:ascii="Century Gothic" w:hAnsi="Century Gothic" w:cs="Times New Roman"/>
          <w:color w:val="000000"/>
          <w:szCs w:val="22"/>
        </w:rPr>
        <w:t>The successful tenderer to whom the contract is awarded will have to pay an initial security deposit equal to 2% of the value of the accepted tender including the Earnest Money. So the balance amount ( ISD – EMD ) be paid to UCO Bank vide pay order / DD within 7days of bank informing about acceptance of this offer , failing which the employer at his discretion may revoke the letter of acceptance and forfeit the earnest money deposit furnished along with the tender. It shall be refunded to the contractor within 14 days on completion of the entire works and after the certificate of virtual completion is issued by the architect.</w:t>
      </w:r>
    </w:p>
    <w:p w:rsidR="001F31C8" w:rsidRPr="001F31C8" w:rsidRDefault="001F31C8" w:rsidP="001F31C8">
      <w:pPr>
        <w:autoSpaceDE w:val="0"/>
        <w:autoSpaceDN w:val="0"/>
        <w:adjustRightInd w:val="0"/>
        <w:spacing w:after="0" w:line="240" w:lineRule="auto"/>
        <w:jc w:val="both"/>
        <w:rPr>
          <w:rFonts w:ascii="Century Gothic" w:hAnsi="Century Gothic" w:cs="Times New Roman"/>
          <w:color w:val="000000"/>
          <w:szCs w:val="22"/>
        </w:rPr>
      </w:pPr>
      <w:r w:rsidRPr="001F31C8">
        <w:rPr>
          <w:rFonts w:ascii="Century Gothic" w:hAnsi="Century Gothic" w:cs="Times New Roman"/>
          <w:color w:val="000000"/>
          <w:szCs w:val="22"/>
        </w:rPr>
        <w:t>A total 10% of project cost will be kept as security deposit which is inclusive of ISD.</w:t>
      </w:r>
    </w:p>
    <w:p w:rsidR="001F31C8" w:rsidRPr="001F31C8" w:rsidRDefault="001F31C8" w:rsidP="001F31C8">
      <w:pPr>
        <w:autoSpaceDE w:val="0"/>
        <w:autoSpaceDN w:val="0"/>
        <w:adjustRightInd w:val="0"/>
        <w:spacing w:after="0" w:line="240" w:lineRule="auto"/>
        <w:jc w:val="both"/>
        <w:rPr>
          <w:rFonts w:ascii="Century Gothic" w:hAnsi="Century Gothic" w:cs="Times New Roman"/>
          <w:b/>
          <w:color w:val="000000"/>
          <w:szCs w:val="22"/>
        </w:rPr>
      </w:pPr>
    </w:p>
    <w:p w:rsidR="001F31C8" w:rsidRPr="001F31C8" w:rsidRDefault="001F31C8" w:rsidP="001F31C8">
      <w:pPr>
        <w:widowControl w:val="0"/>
        <w:jc w:val="both"/>
        <w:rPr>
          <w:rFonts w:ascii="Century Gothic" w:hAnsi="Century Gothic" w:cs="Times New Roman"/>
          <w:b/>
          <w:color w:val="000000"/>
          <w:szCs w:val="22"/>
        </w:rPr>
      </w:pPr>
      <w:r w:rsidRPr="001F31C8">
        <w:rPr>
          <w:rFonts w:ascii="Century Gothic" w:hAnsi="Century Gothic" w:cs="Times New Roman"/>
          <w:b/>
          <w:color w:val="000000"/>
          <w:szCs w:val="22"/>
        </w:rPr>
        <w:t xml:space="preserve">Retention Money : </w:t>
      </w:r>
    </w:p>
    <w:p w:rsidR="001F31C8" w:rsidRPr="001F31C8" w:rsidRDefault="001F31C8" w:rsidP="001F31C8">
      <w:pPr>
        <w:autoSpaceDE w:val="0"/>
        <w:autoSpaceDN w:val="0"/>
        <w:adjustRightInd w:val="0"/>
        <w:spacing w:after="0" w:line="240" w:lineRule="auto"/>
        <w:jc w:val="both"/>
        <w:rPr>
          <w:rFonts w:ascii="Century Gothic" w:hAnsi="Century Gothic" w:cs="Times New Roman"/>
          <w:color w:val="000000"/>
          <w:szCs w:val="22"/>
        </w:rPr>
      </w:pPr>
      <w:r w:rsidRPr="001F31C8">
        <w:rPr>
          <w:rFonts w:ascii="Century Gothic" w:hAnsi="Century Gothic" w:cs="Times New Roman"/>
          <w:color w:val="000000"/>
          <w:szCs w:val="22"/>
        </w:rPr>
        <w:t xml:space="preserve">The retention percentage ( i.e deduction from interim bill ) shall be 8% of the gross  </w:t>
      </w:r>
    </w:p>
    <w:p w:rsidR="001F31C8" w:rsidRPr="001F31C8" w:rsidRDefault="001F31C8" w:rsidP="001F31C8">
      <w:pPr>
        <w:autoSpaceDE w:val="0"/>
        <w:autoSpaceDN w:val="0"/>
        <w:adjustRightInd w:val="0"/>
        <w:spacing w:after="0" w:line="240" w:lineRule="auto"/>
        <w:jc w:val="both"/>
        <w:rPr>
          <w:rFonts w:ascii="Century Gothic" w:hAnsi="Century Gothic" w:cs="Times New Roman"/>
          <w:color w:val="000000"/>
          <w:szCs w:val="22"/>
        </w:rPr>
      </w:pPr>
      <w:r w:rsidRPr="001F31C8">
        <w:rPr>
          <w:rFonts w:ascii="Century Gothic" w:hAnsi="Century Gothic" w:cs="Times New Roman"/>
          <w:color w:val="000000"/>
          <w:szCs w:val="22"/>
        </w:rPr>
        <w:t>value of  each interim bill.</w:t>
      </w:r>
    </w:p>
    <w:p w:rsidR="001F31C8" w:rsidRPr="001F31C8" w:rsidRDefault="001F31C8" w:rsidP="001F31C8">
      <w:pPr>
        <w:autoSpaceDE w:val="0"/>
        <w:autoSpaceDN w:val="0"/>
        <w:adjustRightInd w:val="0"/>
        <w:spacing w:after="0" w:line="240" w:lineRule="auto"/>
        <w:jc w:val="both"/>
        <w:rPr>
          <w:rFonts w:ascii="Century Gothic" w:hAnsi="Century Gothic" w:cs="Times New Roman"/>
          <w:color w:val="000000"/>
          <w:szCs w:val="22"/>
        </w:rPr>
      </w:pPr>
      <w:r w:rsidRPr="001F31C8">
        <w:rPr>
          <w:rFonts w:ascii="Century Gothic" w:hAnsi="Century Gothic" w:cs="Times New Roman"/>
          <w:color w:val="000000"/>
          <w:szCs w:val="22"/>
        </w:rPr>
        <w:t>50% of the total security deposit will be refundable to the contractor subjected to the</w:t>
      </w:r>
      <w:r w:rsidRPr="001F31C8">
        <w:rPr>
          <w:rFonts w:ascii="Century Gothic" w:hAnsi="Century Gothic"/>
          <w:snapToGrid w:val="0"/>
          <w:color w:val="000000"/>
          <w:szCs w:val="22"/>
        </w:rPr>
        <w:t xml:space="preserve"> </w:t>
      </w:r>
      <w:r w:rsidRPr="001F31C8">
        <w:rPr>
          <w:rFonts w:ascii="Century Gothic" w:hAnsi="Century Gothic" w:cs="Times New Roman"/>
          <w:color w:val="000000"/>
          <w:szCs w:val="22"/>
        </w:rPr>
        <w:t xml:space="preserve">following : </w:t>
      </w:r>
    </w:p>
    <w:p w:rsidR="001F31C8" w:rsidRPr="001F31C8" w:rsidRDefault="001F31C8" w:rsidP="001F31C8">
      <w:pPr>
        <w:autoSpaceDE w:val="0"/>
        <w:autoSpaceDN w:val="0"/>
        <w:adjustRightInd w:val="0"/>
        <w:spacing w:after="0" w:line="240" w:lineRule="auto"/>
        <w:jc w:val="both"/>
        <w:rPr>
          <w:rFonts w:ascii="Century Gothic" w:hAnsi="Century Gothic"/>
          <w:snapToGrid w:val="0"/>
          <w:color w:val="000000"/>
          <w:szCs w:val="22"/>
        </w:rPr>
      </w:pPr>
    </w:p>
    <w:p w:rsidR="001F31C8" w:rsidRPr="001F31C8" w:rsidRDefault="001F31C8" w:rsidP="001F31C8">
      <w:pPr>
        <w:widowControl w:val="0"/>
        <w:numPr>
          <w:ilvl w:val="1"/>
          <w:numId w:val="36"/>
        </w:numPr>
        <w:spacing w:after="0" w:line="240" w:lineRule="auto"/>
        <w:jc w:val="both"/>
        <w:rPr>
          <w:rFonts w:ascii="Century Gothic" w:hAnsi="Century Gothic"/>
          <w:snapToGrid w:val="0"/>
          <w:color w:val="000000"/>
          <w:szCs w:val="22"/>
        </w:rPr>
      </w:pPr>
      <w:r w:rsidRPr="001F31C8">
        <w:rPr>
          <w:rFonts w:ascii="Century Gothic" w:hAnsi="Century Gothic"/>
          <w:snapToGrid w:val="0"/>
          <w:color w:val="000000"/>
          <w:szCs w:val="22"/>
        </w:rPr>
        <w:t xml:space="preserve">Issue of completion certificate by the owner . </w:t>
      </w:r>
    </w:p>
    <w:p w:rsidR="001F31C8" w:rsidRPr="001F31C8" w:rsidRDefault="001F31C8" w:rsidP="001F31C8">
      <w:pPr>
        <w:widowControl w:val="0"/>
        <w:numPr>
          <w:ilvl w:val="1"/>
          <w:numId w:val="36"/>
        </w:numPr>
        <w:spacing w:after="0" w:line="240" w:lineRule="auto"/>
        <w:jc w:val="both"/>
        <w:rPr>
          <w:rFonts w:ascii="Century Gothic" w:hAnsi="Century Gothic"/>
          <w:snapToGrid w:val="0"/>
          <w:color w:val="000000"/>
          <w:szCs w:val="22"/>
        </w:rPr>
      </w:pPr>
      <w:r w:rsidRPr="001F31C8">
        <w:rPr>
          <w:rFonts w:ascii="Century Gothic" w:hAnsi="Century Gothic"/>
          <w:snapToGrid w:val="0"/>
          <w:color w:val="000000"/>
          <w:szCs w:val="22"/>
        </w:rPr>
        <w:t>Contractors removes his materials , equipments , labour force , temporary sheds, store etc. from the site after completion of the work ( excepting for a  small presence required if any for the defect liability period &amp; approved by the bank).</w:t>
      </w:r>
    </w:p>
    <w:p w:rsidR="001F31C8" w:rsidRPr="001F31C8" w:rsidRDefault="001F31C8" w:rsidP="001F31C8">
      <w:pPr>
        <w:widowControl w:val="0"/>
        <w:numPr>
          <w:ilvl w:val="1"/>
          <w:numId w:val="36"/>
        </w:numPr>
        <w:spacing w:after="0" w:line="240" w:lineRule="auto"/>
        <w:jc w:val="both"/>
        <w:rPr>
          <w:rFonts w:ascii="Century Gothic" w:hAnsi="Century Gothic"/>
          <w:snapToGrid w:val="0"/>
          <w:color w:val="000000"/>
          <w:szCs w:val="22"/>
        </w:rPr>
      </w:pPr>
      <w:r w:rsidRPr="001F31C8">
        <w:rPr>
          <w:rFonts w:ascii="Century Gothic" w:hAnsi="Century Gothic"/>
          <w:snapToGrid w:val="0"/>
          <w:color w:val="000000"/>
          <w:szCs w:val="22"/>
        </w:rPr>
        <w:t>25% of the total security deposit may be refunded 14 ( Fourteen ) days after the end of defect liability period, provided the contractor has satisfactorily carried out all the work &amp; attended to all the defects in accordance with the conditions of contract. However, the remaining 25% will be refunded to the contractor only after the observations / objections of chief technical examiner of C.V.C are satisfied &amp; removed. No interest is payable on EMD , Initial security deposit &amp; retention money.</w:t>
      </w:r>
    </w:p>
    <w:p w:rsidR="001F31C8" w:rsidRPr="001F31C8" w:rsidRDefault="001F31C8" w:rsidP="001F31C8">
      <w:pPr>
        <w:widowControl w:val="0"/>
        <w:numPr>
          <w:ilvl w:val="1"/>
          <w:numId w:val="36"/>
        </w:numPr>
        <w:spacing w:after="0" w:line="240" w:lineRule="auto"/>
        <w:jc w:val="both"/>
        <w:rPr>
          <w:rFonts w:ascii="Century Gothic" w:hAnsi="Century Gothic"/>
          <w:snapToGrid w:val="0"/>
          <w:color w:val="000000"/>
          <w:szCs w:val="22"/>
        </w:rPr>
      </w:pPr>
      <w:r w:rsidRPr="001F31C8">
        <w:rPr>
          <w:rFonts w:ascii="Century Gothic" w:hAnsi="Century Gothic"/>
          <w:snapToGrid w:val="0"/>
          <w:color w:val="000000"/>
          <w:szCs w:val="22"/>
        </w:rPr>
        <w:lastRenderedPageBreak/>
        <w:t xml:space="preserve">The Initial security deposit &amp; retention money of the successful tenderer may be forfeited if he fails to comply with any of the conditions of the contract. </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u w:val="single"/>
          <w:lang w:val="en-IN"/>
        </w:rPr>
      </w:pP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u w:val="single"/>
          <w:lang w:val="en-IN"/>
        </w:rPr>
      </w:pPr>
    </w:p>
    <w:p w:rsidR="00662D52" w:rsidRPr="00AA541E" w:rsidRDefault="00662D52" w:rsidP="005E13FB">
      <w:pPr>
        <w:autoSpaceDE w:val="0"/>
        <w:autoSpaceDN w:val="0"/>
        <w:adjustRightInd w:val="0"/>
        <w:spacing w:after="0" w:line="240" w:lineRule="auto"/>
        <w:jc w:val="both"/>
        <w:rPr>
          <w:rFonts w:ascii="Century Gothic" w:hAnsi="Century Gothic" w:cs="Calibri"/>
          <w:b/>
          <w:color w:val="000000"/>
          <w:szCs w:val="22"/>
          <w:lang w:val="en-IN"/>
        </w:rPr>
      </w:pPr>
      <w:r w:rsidRPr="00AA541E">
        <w:rPr>
          <w:rFonts w:ascii="Century Gothic" w:hAnsi="Century Gothic" w:cs="Calibri"/>
          <w:b/>
          <w:color w:val="000000"/>
          <w:szCs w:val="22"/>
          <w:lang w:val="en-IN"/>
        </w:rPr>
        <w:t>4.a. Performance Bank Guarantee:</w:t>
      </w:r>
    </w:p>
    <w:p w:rsidR="00662D52" w:rsidRPr="005E13FB" w:rsidRDefault="00662D52" w:rsidP="005E13FB">
      <w:pPr>
        <w:pStyle w:val="Heading6"/>
        <w:jc w:val="both"/>
        <w:rPr>
          <w:rFonts w:ascii="Century Gothic" w:hAnsi="Century Gothic"/>
          <w:b w:val="0"/>
        </w:rPr>
      </w:pPr>
      <w:r w:rsidRPr="005E13FB">
        <w:rPr>
          <w:rFonts w:ascii="Century Gothic" w:hAnsi="Century Gothic"/>
          <w:b w:val="0"/>
        </w:rPr>
        <w:t>Successful Bidders will have to submit a performance Bank Guarantee equivalent to 3% of work order value   prior to or at the time of execution of the Agreement for one year with a claim period of further three months (Defect Liability Period). The Bank Guarantee to be issued by any Nationalized Bank or any scheduled commercial Bank banking in India other than UCO Bank or its subsidiary, as per</w:t>
      </w:r>
      <w:r w:rsidR="00590996" w:rsidRPr="005E13FB">
        <w:rPr>
          <w:rFonts w:ascii="Century Gothic" w:hAnsi="Century Gothic"/>
          <w:b w:val="0"/>
        </w:rPr>
        <w:t xml:space="preserve"> enclosed format in Annexure-1</w:t>
      </w:r>
      <w:r w:rsidRPr="005E13FB">
        <w:rPr>
          <w:rFonts w:ascii="Century Gothic" w:hAnsi="Century Gothic"/>
          <w:b w:val="0"/>
        </w:rPr>
        <w:t xml:space="preserve">. Any defect in the work or operational service, arising out during the period   and not attended by the contractor within two days from the date of reporting the defect, will be rectified by the Bank through some other agency and the cost thereof will be recovered  from the company and or by invoking the B.G. The performance Bank Guarantee will be returned to the contractor after expiry of AMC period of three years . Bank has the right to invoke the BG for any non-compliance of the terms &amp; conditions of this RFP or the Contract to be executed between the selected bidder and the Bank at any point of time without prejudice to its other rights and remedies available under the Contract and/or the Law (s) for the time being in force. </w:t>
      </w:r>
    </w:p>
    <w:p w:rsidR="00662D52" w:rsidRPr="001F31C8" w:rsidRDefault="00662D52" w:rsidP="001B45CB">
      <w:pPr>
        <w:autoSpaceDE w:val="0"/>
        <w:autoSpaceDN w:val="0"/>
        <w:adjustRightInd w:val="0"/>
        <w:spacing w:after="0" w:line="240" w:lineRule="auto"/>
        <w:jc w:val="both"/>
        <w:rPr>
          <w:rFonts w:ascii="Century Gothic" w:hAnsi="Century Gothic" w:cs="Calibri"/>
          <w:b/>
          <w:color w:val="000000"/>
          <w:szCs w:val="22"/>
        </w:rPr>
      </w:pPr>
    </w:p>
    <w:p w:rsidR="005E13FB"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b/>
          <w:color w:val="000000"/>
          <w:szCs w:val="22"/>
        </w:rPr>
        <w:t>4.b</w:t>
      </w:r>
      <w:r w:rsidRPr="001F31C8">
        <w:rPr>
          <w:rFonts w:ascii="Century Gothic" w:hAnsi="Century Gothic" w:cs="Calibri"/>
          <w:b/>
          <w:bCs/>
          <w:color w:val="000000"/>
          <w:szCs w:val="22"/>
        </w:rPr>
        <w:t xml:space="preserve"> Insurance: </w:t>
      </w:r>
      <w:r w:rsidRPr="001F31C8">
        <w:rPr>
          <w:rFonts w:ascii="Century Gothic" w:hAnsi="Century Gothic" w:cs="Calibri"/>
          <w:color w:val="000000"/>
          <w:szCs w:val="22"/>
        </w:rPr>
        <w:t>Successful bidder will insure the work with third party liability, at their own cost in joint name of the Bank with 1</w:t>
      </w:r>
      <w:r w:rsidRPr="001F31C8">
        <w:rPr>
          <w:rFonts w:ascii="Century Gothic" w:hAnsi="Century Gothic" w:cs="Calibri"/>
          <w:color w:val="000000"/>
          <w:szCs w:val="22"/>
          <w:vertAlign w:val="superscript"/>
        </w:rPr>
        <w:t>st</w:t>
      </w:r>
      <w:r w:rsidRPr="001F31C8">
        <w:rPr>
          <w:rFonts w:ascii="Century Gothic" w:hAnsi="Century Gothic" w:cs="Calibri"/>
          <w:color w:val="000000"/>
          <w:szCs w:val="22"/>
        </w:rPr>
        <w:t xml:space="preserve"> name being of ‘UCO Bank’, within 14 (Fourteen) days from the date of issue of this work order or handing over of site which ever is later and keep the same valid until virtual completion of the work, by an ‘ALL RISK’ insurance policy for full value of the contract.   The insurance policy is to be submitted to us in original.  </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 xml:space="preserve"> </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b/>
          <w:bCs/>
          <w:color w:val="000000"/>
          <w:szCs w:val="22"/>
        </w:rPr>
        <w:t>5. Execution of Agreement:</w:t>
      </w:r>
      <w:r w:rsidRPr="001F31C8">
        <w:rPr>
          <w:rFonts w:ascii="Century Gothic" w:hAnsi="Century Gothic" w:cs="Calibri"/>
          <w:color w:val="000000"/>
          <w:szCs w:val="22"/>
        </w:rPr>
        <w:t xml:space="preserve"> The successful bidders will have to execute an Agreement with </w:t>
      </w:r>
      <w:r w:rsidRPr="001F31C8">
        <w:rPr>
          <w:rFonts w:ascii="Century Gothic" w:hAnsi="Century Gothic" w:cs="Calibri"/>
          <w:b/>
          <w:bCs/>
          <w:color w:val="000000"/>
          <w:szCs w:val="22"/>
        </w:rPr>
        <w:t xml:space="preserve">Bank </w:t>
      </w:r>
      <w:r w:rsidRPr="001F31C8">
        <w:rPr>
          <w:rFonts w:ascii="Century Gothic" w:hAnsi="Century Gothic" w:cs="Calibri"/>
          <w:color w:val="000000"/>
          <w:szCs w:val="22"/>
        </w:rPr>
        <w:t xml:space="preserve">in non-judicial stamp paper of requisite value purchased in favour of the vendor or UCO Bank and as per the draft of Agreement as per </w:t>
      </w:r>
      <w:r w:rsidRPr="001F31C8">
        <w:rPr>
          <w:rFonts w:ascii="Century Gothic" w:hAnsi="Century Gothic" w:cs="Calibri"/>
          <w:b/>
          <w:color w:val="000000"/>
          <w:szCs w:val="22"/>
        </w:rPr>
        <w:t>Annexure-II</w:t>
      </w:r>
      <w:r w:rsidRPr="001F31C8">
        <w:rPr>
          <w:rFonts w:ascii="Century Gothic" w:hAnsi="Century Gothic" w:cs="Calibri"/>
          <w:color w:val="000000"/>
          <w:szCs w:val="22"/>
        </w:rPr>
        <w:t xml:space="preserve">.   </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p>
    <w:p w:rsidR="00662D52" w:rsidRPr="00157D3C" w:rsidRDefault="00662D52" w:rsidP="001B45CB">
      <w:pPr>
        <w:autoSpaceDE w:val="0"/>
        <w:autoSpaceDN w:val="0"/>
        <w:adjustRightInd w:val="0"/>
        <w:spacing w:after="0" w:line="240" w:lineRule="auto"/>
        <w:jc w:val="both"/>
        <w:rPr>
          <w:rFonts w:ascii="Century Gothic" w:hAnsi="Century Gothic" w:cs="Calibri"/>
          <w:b/>
          <w:color w:val="000000"/>
          <w:szCs w:val="22"/>
        </w:rPr>
      </w:pPr>
      <w:r w:rsidRPr="001F31C8">
        <w:rPr>
          <w:rFonts w:ascii="Century Gothic" w:hAnsi="Century Gothic" w:cs="Calibri"/>
          <w:b/>
          <w:bCs/>
          <w:color w:val="000000"/>
          <w:szCs w:val="22"/>
        </w:rPr>
        <w:t xml:space="preserve">6.  </w:t>
      </w:r>
      <w:r w:rsidRPr="001F31C8">
        <w:rPr>
          <w:rFonts w:ascii="Century Gothic" w:hAnsi="Century Gothic" w:cs="Calibri"/>
          <w:b/>
          <w:color w:val="000000"/>
          <w:szCs w:val="22"/>
        </w:rPr>
        <w:t xml:space="preserve"> INTEGRITY:</w:t>
      </w:r>
      <w:r w:rsidR="00FA663C">
        <w:rPr>
          <w:rFonts w:ascii="Century Gothic" w:hAnsi="Century Gothic" w:cs="Calibri"/>
          <w:b/>
          <w:color w:val="000000"/>
          <w:szCs w:val="22"/>
        </w:rPr>
        <w:t xml:space="preserve"> </w:t>
      </w:r>
      <w:r w:rsidRPr="001F31C8">
        <w:rPr>
          <w:rFonts w:ascii="Century Gothic" w:hAnsi="Century Gothic" w:cs="Calibri"/>
          <w:bCs/>
          <w:color w:val="000000"/>
          <w:szCs w:val="22"/>
        </w:rPr>
        <w:t xml:space="preserve">Integrity Pact(IP) as per Bank’s format as per </w:t>
      </w:r>
      <w:r w:rsidRPr="001F31C8">
        <w:rPr>
          <w:rFonts w:ascii="Century Gothic" w:hAnsi="Century Gothic" w:cs="Calibri"/>
          <w:b/>
          <w:bCs/>
          <w:color w:val="000000"/>
          <w:szCs w:val="22"/>
        </w:rPr>
        <w:t>Annexure-V</w:t>
      </w:r>
      <w:r w:rsidRPr="001F31C8">
        <w:rPr>
          <w:rFonts w:ascii="Century Gothic" w:hAnsi="Century Gothic" w:cs="Calibri"/>
          <w:bCs/>
          <w:color w:val="000000"/>
          <w:szCs w:val="22"/>
        </w:rPr>
        <w:t xml:space="preserve"> on Non-Judicial Stamp Paper of appropriate value </w:t>
      </w:r>
      <w:r w:rsidRPr="001F31C8">
        <w:rPr>
          <w:rFonts w:ascii="Century Gothic" w:hAnsi="Century Gothic" w:cs="Calibri"/>
          <w:b/>
          <w:color w:val="000000"/>
          <w:szCs w:val="22"/>
        </w:rPr>
        <w:t>has to be su</w:t>
      </w:r>
      <w:r w:rsidR="006C019A">
        <w:rPr>
          <w:rFonts w:ascii="Century Gothic" w:hAnsi="Century Gothic" w:cs="Calibri"/>
          <w:b/>
          <w:color w:val="000000"/>
          <w:szCs w:val="22"/>
        </w:rPr>
        <w:t>bmit</w:t>
      </w:r>
      <w:r w:rsidR="00F31A01">
        <w:rPr>
          <w:rFonts w:ascii="Century Gothic" w:hAnsi="Century Gothic" w:cs="Calibri"/>
          <w:b/>
          <w:color w:val="000000"/>
          <w:szCs w:val="22"/>
        </w:rPr>
        <w:t xml:space="preserve"> before issuing of work order  by</w:t>
      </w:r>
      <w:r w:rsidR="006C019A">
        <w:rPr>
          <w:rFonts w:ascii="Century Gothic" w:hAnsi="Century Gothic" w:cs="Calibri"/>
          <w:b/>
          <w:color w:val="000000"/>
          <w:szCs w:val="22"/>
        </w:rPr>
        <w:t xml:space="preserve"> the L1 vendor</w:t>
      </w:r>
      <w:r w:rsidRPr="001F31C8">
        <w:rPr>
          <w:rFonts w:ascii="Century Gothic" w:hAnsi="Century Gothic" w:cs="Calibri"/>
          <w:b/>
          <w:color w:val="000000"/>
          <w:szCs w:val="22"/>
        </w:rPr>
        <w:t xml:space="preserve">. </w:t>
      </w:r>
      <w:r w:rsidRPr="001F31C8">
        <w:rPr>
          <w:rFonts w:ascii="Century Gothic" w:hAnsi="Century Gothic" w:cs="Calibri"/>
          <w:color w:val="000000"/>
          <w:szCs w:val="22"/>
          <w:lang w:val="en-IN"/>
        </w:rPr>
        <w:t xml:space="preserve">Integrity Pact, in respect of a particular contract, shall be operative from the date </w:t>
      </w:r>
      <w:r w:rsidRPr="001F31C8">
        <w:rPr>
          <w:rFonts w:ascii="Century Gothic" w:hAnsi="Century Gothic" w:cs="Calibri"/>
          <w:bCs/>
          <w:color w:val="000000"/>
          <w:szCs w:val="22"/>
        </w:rPr>
        <w:t>Integrity Pact</w:t>
      </w:r>
      <w:r w:rsidRPr="001F31C8">
        <w:rPr>
          <w:rFonts w:ascii="Century Gothic" w:hAnsi="Century Gothic" w:cs="Calibri"/>
          <w:color w:val="000000"/>
          <w:szCs w:val="22"/>
          <w:lang w:val="en-IN"/>
        </w:rPr>
        <w:t xml:space="preserve"> is signed by both the parties till the final completion of the contract. Any violation of the same would entail disqualification of the bidders and exclusion from future business dealings. </w:t>
      </w:r>
      <w:r w:rsidRPr="001F31C8">
        <w:rPr>
          <w:rFonts w:ascii="Century Gothic" w:hAnsi="Century Gothic" w:cs="Calibri"/>
          <w:bCs/>
          <w:color w:val="000000"/>
          <w:szCs w:val="22"/>
        </w:rPr>
        <w:t>Integrity Pact</w:t>
      </w:r>
      <w:r w:rsidRPr="001F31C8">
        <w:rPr>
          <w:rFonts w:ascii="Century Gothic" w:hAnsi="Century Gothic" w:cs="Calibri"/>
          <w:color w:val="000000"/>
          <w:szCs w:val="22"/>
          <w:lang w:val="en-IN"/>
        </w:rPr>
        <w:t xml:space="preserve"> shall cover all phases of contract i.e. from the stage of Notice Inviting Tenders (NIT)/Request for Proposals (RFP) till the conclusion of the contract i.e. final payment or the duration of warrantee/guarantee. Format of </w:t>
      </w:r>
      <w:r w:rsidRPr="001F31C8">
        <w:rPr>
          <w:rFonts w:ascii="Century Gothic" w:hAnsi="Century Gothic" w:cs="Calibri"/>
          <w:bCs/>
          <w:color w:val="000000"/>
          <w:szCs w:val="22"/>
        </w:rPr>
        <w:t>Integrity Pact</w:t>
      </w:r>
      <w:r w:rsidRPr="001F31C8">
        <w:rPr>
          <w:rFonts w:ascii="Century Gothic" w:hAnsi="Century Gothic" w:cs="Calibri"/>
          <w:color w:val="000000"/>
          <w:szCs w:val="22"/>
          <w:lang w:val="en-IN"/>
        </w:rPr>
        <w:t xml:space="preserve"> is attached as Annexure for strict compliance.</w:t>
      </w:r>
      <w:r w:rsidR="00F31A01">
        <w:rPr>
          <w:rFonts w:ascii="Century Gothic" w:hAnsi="Century Gothic" w:cs="Calibri"/>
          <w:bCs/>
          <w:color w:val="000000"/>
          <w:szCs w:val="22"/>
          <w:lang w:val="en-GB"/>
        </w:rPr>
        <w:t>L1</w:t>
      </w:r>
      <w:r w:rsidRPr="001F31C8">
        <w:rPr>
          <w:rFonts w:ascii="Century Gothic" w:hAnsi="Century Gothic" w:cs="Calibri"/>
          <w:bCs/>
          <w:color w:val="000000"/>
          <w:szCs w:val="22"/>
          <w:lang w:val="en-GB"/>
        </w:rPr>
        <w:t xml:space="preserve"> bidder has to execute pre contract integrity pact as per Bank’s format as per </w:t>
      </w:r>
      <w:r w:rsidRPr="001F31C8">
        <w:rPr>
          <w:rFonts w:ascii="Century Gothic" w:hAnsi="Century Gothic" w:cs="Calibri"/>
          <w:b/>
          <w:color w:val="000000"/>
          <w:szCs w:val="22"/>
          <w:lang w:val="en-GB"/>
        </w:rPr>
        <w:t>(Annexure-V)</w:t>
      </w:r>
      <w:r w:rsidRPr="001F31C8">
        <w:rPr>
          <w:rFonts w:ascii="Century Gothic" w:hAnsi="Century Gothic" w:cs="Calibri"/>
          <w:bCs/>
          <w:color w:val="000000"/>
          <w:szCs w:val="22"/>
          <w:lang w:val="en-GB"/>
        </w:rPr>
        <w:t xml:space="preserve"> on non-judicial stamp paper of appropriate value. </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b/>
          <w:color w:val="000000"/>
          <w:szCs w:val="22"/>
        </w:rPr>
        <w:t xml:space="preserve">8.Taxes and Duties: </w:t>
      </w:r>
      <w:r w:rsidRPr="001F31C8">
        <w:rPr>
          <w:rFonts w:ascii="Century Gothic" w:hAnsi="Century Gothic" w:cs="Calibri"/>
          <w:color w:val="000000"/>
          <w:szCs w:val="22"/>
        </w:rPr>
        <w:t xml:space="preserve">The bidder will be entirely responsible to pay all taxes whatsoever in connection with delivery of the services at the sites including incidental services and commissioning. Wherever the laws and regulations require deduction of such taxes at the </w:t>
      </w:r>
      <w:r w:rsidRPr="001F31C8">
        <w:rPr>
          <w:rFonts w:ascii="Century Gothic" w:hAnsi="Century Gothic" w:cs="Calibri"/>
          <w:color w:val="000000"/>
          <w:szCs w:val="22"/>
        </w:rPr>
        <w:lastRenderedPageBreak/>
        <w:t>source of payment, Bank shall effect such deductions from the payment due to the vendor. The remittance details of amount so deducted and issue of certificate for such deductions shall be made by Bank as per the laws and regulations in force.</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 xml:space="preserve">Nothing in the contract shall relieve the vendor from his responsibility to pay any tax that may be levied in India/abroad on income and profits made by the vendor in respect of this contract. </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b/>
          <w:color w:val="000000"/>
          <w:szCs w:val="22"/>
        </w:rPr>
        <w:t>9.AUTHORIZED SIGNATORY :</w:t>
      </w:r>
      <w:r w:rsidRPr="001F31C8">
        <w:rPr>
          <w:rFonts w:ascii="Century Gothic" w:hAnsi="Century Gothic" w:cs="Calibri"/>
          <w:color w:val="000000"/>
          <w:szCs w:val="22"/>
        </w:rPr>
        <w:t>The selected bidder shall indicate the authorized signatories who can discuss and correspond with BANK, with regard to the obligations under the contract. The selected bidder shall submit at the time of signing the contract a certified copy of the resolution of their board, authenticated by the company secretary, authorizing an official or officials of the bidder to discuss, sign agreements/contracts with BANK, raise invoice and accept payments and also to correspond. The bidder shall provide proof of signature identification for the above purposes as required by BANK.</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lang w:val="en-IN"/>
        </w:rPr>
      </w:pP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b/>
          <w:color w:val="000000"/>
          <w:szCs w:val="22"/>
        </w:rPr>
        <w:t>10.CLARIFICATIONS ON AND AMENDMENTS TO RFP DOCUMENT:</w:t>
      </w:r>
      <w:r w:rsidRPr="001F31C8">
        <w:rPr>
          <w:rFonts w:ascii="Century Gothic" w:hAnsi="Century Gothic" w:cs="Calibri"/>
          <w:color w:val="000000"/>
          <w:szCs w:val="22"/>
        </w:rPr>
        <w:t xml:space="preserve"> Prospective bidders may seek clarification on the RFP document by letter/fax/e-mail till the date and time mentioned in this RFP. Further, at least 7 days prior to the last date for bid-submission, the Bank may, for any reason, whether at its own initiative or in response to clarification(s) sought from prospective bidders, modify the RFP contents by amendment. Clarification /Amendment, if any, will be notified on Bank’s website and such notification shall be deemed to be sufficient notice to all. No individual communication will be sent to any bidder in this regard. On the issue of any such notice regarding modification of contents of RFP, this RFP shall be read as if such modification were part of the original RFP.</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lang w:val="en-IN"/>
        </w:rPr>
      </w:pPr>
    </w:p>
    <w:p w:rsidR="00662D52"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b/>
          <w:bCs/>
          <w:color w:val="000000"/>
          <w:szCs w:val="22"/>
        </w:rPr>
        <w:t xml:space="preserve">11.Liquidated Damage: </w:t>
      </w:r>
      <w:r w:rsidRPr="001F31C8">
        <w:rPr>
          <w:rFonts w:ascii="Century Gothic" w:hAnsi="Century Gothic" w:cs="Calibri"/>
          <w:color w:val="000000"/>
          <w:szCs w:val="22"/>
        </w:rPr>
        <w:t>In case of   failure to complete the work   within the stipulated period of time by fault of the successful vendors, liquidated damage @ 1% of the accepted contract sum for delay of each week or part thereof shall be recovered from successful vendors . The total of liquidated damage shall be subject to a maximum of 10% of the accepted contract value, accrual of which entitles us to rescind the contract.</w:t>
      </w:r>
    </w:p>
    <w:p w:rsidR="00A331AD" w:rsidRPr="001F31C8" w:rsidRDefault="00A331AD" w:rsidP="001B45CB">
      <w:pPr>
        <w:autoSpaceDE w:val="0"/>
        <w:autoSpaceDN w:val="0"/>
        <w:adjustRightInd w:val="0"/>
        <w:spacing w:after="0" w:line="240" w:lineRule="auto"/>
        <w:jc w:val="both"/>
        <w:rPr>
          <w:rFonts w:ascii="Century Gothic" w:hAnsi="Century Gothic" w:cs="Calibri"/>
          <w:color w:val="000000"/>
          <w:szCs w:val="22"/>
        </w:rPr>
      </w:pPr>
    </w:p>
    <w:p w:rsidR="00662D52" w:rsidRPr="001F31C8" w:rsidRDefault="00662D52" w:rsidP="001B45CB">
      <w:pPr>
        <w:autoSpaceDE w:val="0"/>
        <w:autoSpaceDN w:val="0"/>
        <w:adjustRightInd w:val="0"/>
        <w:spacing w:after="0" w:line="240" w:lineRule="auto"/>
        <w:jc w:val="both"/>
        <w:rPr>
          <w:rFonts w:ascii="Century Gothic" w:hAnsi="Century Gothic" w:cs="Calibri"/>
          <w:b/>
          <w:color w:val="000000"/>
          <w:szCs w:val="22"/>
        </w:rPr>
      </w:pPr>
      <w:r w:rsidRPr="001F31C8">
        <w:rPr>
          <w:rFonts w:ascii="Century Gothic" w:hAnsi="Century Gothic" w:cs="Calibri"/>
          <w:b/>
          <w:bCs/>
          <w:color w:val="000000"/>
          <w:szCs w:val="22"/>
          <w:lang w:val="en-IN"/>
        </w:rPr>
        <w:t xml:space="preserve">12. </w:t>
      </w:r>
      <w:r w:rsidRPr="001F31C8">
        <w:rPr>
          <w:rFonts w:ascii="Century Gothic" w:hAnsi="Century Gothic" w:cs="Calibri"/>
          <w:b/>
          <w:color w:val="000000"/>
          <w:szCs w:val="22"/>
        </w:rPr>
        <w:t>TERMINATION FOR DEFAULT(S)</w:t>
      </w:r>
    </w:p>
    <w:p w:rsidR="00662D52" w:rsidRPr="001F31C8" w:rsidRDefault="00662D52" w:rsidP="001B45CB">
      <w:pPr>
        <w:autoSpaceDE w:val="0"/>
        <w:autoSpaceDN w:val="0"/>
        <w:adjustRightInd w:val="0"/>
        <w:spacing w:after="0" w:line="240" w:lineRule="auto"/>
        <w:jc w:val="both"/>
        <w:rPr>
          <w:rFonts w:ascii="Century Gothic" w:hAnsi="Century Gothic" w:cs="Calibri"/>
          <w:bCs/>
          <w:color w:val="000000"/>
          <w:szCs w:val="22"/>
        </w:rPr>
      </w:pPr>
      <w:r w:rsidRPr="001F31C8">
        <w:rPr>
          <w:rFonts w:ascii="Century Gothic" w:hAnsi="Century Gothic" w:cs="Calibri"/>
          <w:bCs/>
          <w:color w:val="000000"/>
          <w:szCs w:val="22"/>
        </w:rPr>
        <w:t>Bank reserves its right to cancel the work/purchase order and/ or terminate this Agreement by giving 15 days’ prior notice in writing to the Vendor without prejudice to its rights and contentions available under this Agreement or under the Law (s) for the time being in force in the following circumstances: -</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 xml:space="preserve"> a)</w:t>
      </w:r>
      <w:r w:rsidRPr="001F31C8">
        <w:rPr>
          <w:rFonts w:ascii="Century Gothic" w:hAnsi="Century Gothic" w:cs="Calibri"/>
          <w:color w:val="000000"/>
          <w:szCs w:val="22"/>
        </w:rPr>
        <w:tab/>
        <w:t>Unnecessary or unwarranted delay in execution of the work allotted.</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 xml:space="preserve">b) </w:t>
      </w:r>
      <w:r w:rsidRPr="001F31C8">
        <w:rPr>
          <w:rFonts w:ascii="Century Gothic" w:hAnsi="Century Gothic" w:cs="Calibri"/>
          <w:color w:val="000000"/>
          <w:szCs w:val="22"/>
        </w:rPr>
        <w:tab/>
        <w:t>Delay in providing the requisite manpower at the Bank’s site.</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lang w:val="en-IN"/>
        </w:rPr>
      </w:pPr>
      <w:r w:rsidRPr="001F31C8">
        <w:rPr>
          <w:rFonts w:ascii="Century Gothic" w:hAnsi="Century Gothic" w:cs="Calibri"/>
          <w:color w:val="000000"/>
          <w:szCs w:val="22"/>
        </w:rPr>
        <w:t xml:space="preserve">c) </w:t>
      </w:r>
      <w:r w:rsidRPr="001F31C8">
        <w:rPr>
          <w:rFonts w:ascii="Century Gothic" w:hAnsi="Century Gothic" w:cs="Calibri"/>
          <w:color w:val="000000"/>
          <w:szCs w:val="22"/>
        </w:rPr>
        <w:tab/>
      </w:r>
      <w:r w:rsidRPr="001F31C8">
        <w:rPr>
          <w:rFonts w:ascii="Century Gothic" w:hAnsi="Century Gothic" w:cs="Calibri"/>
          <w:color w:val="000000"/>
          <w:szCs w:val="22"/>
          <w:lang w:val="en-IN"/>
        </w:rPr>
        <w:t>The vendor violates any Laws, Rules, Regulations, Bye-Laws, Guidelines, and Notifications etc.</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 xml:space="preserve">d) </w:t>
      </w:r>
      <w:r w:rsidRPr="001F31C8">
        <w:rPr>
          <w:rFonts w:ascii="Century Gothic" w:hAnsi="Century Gothic" w:cs="Calibri"/>
          <w:color w:val="000000"/>
          <w:szCs w:val="22"/>
        </w:rPr>
        <w:tab/>
        <w:t>Breach  of  trust  is  noticed  during  any  stage  of  the  consultancy assignment.</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e)</w:t>
      </w:r>
      <w:r w:rsidRPr="001F31C8">
        <w:rPr>
          <w:rFonts w:ascii="Century Gothic" w:hAnsi="Century Gothic" w:cs="Calibri"/>
          <w:color w:val="000000"/>
          <w:szCs w:val="22"/>
        </w:rPr>
        <w:tab/>
        <w:t>The selected bidder commits a breach of any of the terms and conditions of the bid.</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f)</w:t>
      </w:r>
      <w:r w:rsidRPr="001F31C8">
        <w:rPr>
          <w:rFonts w:ascii="Century Gothic" w:hAnsi="Century Gothic" w:cs="Calibri"/>
          <w:color w:val="000000"/>
          <w:szCs w:val="22"/>
        </w:rPr>
        <w:tab/>
        <w:t>The selected bidder goes in to liquidation voluntarily or otherwise.</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g)</w:t>
      </w:r>
      <w:r w:rsidRPr="001F31C8">
        <w:rPr>
          <w:rFonts w:ascii="Century Gothic" w:hAnsi="Century Gothic" w:cs="Calibri"/>
          <w:color w:val="000000"/>
          <w:szCs w:val="22"/>
        </w:rPr>
        <w:tab/>
        <w:t>An attachment is levied or continues to be levied for a period of 7 days upon the effects of the bid.</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lastRenderedPageBreak/>
        <w:t>h)</w:t>
      </w:r>
      <w:r w:rsidRPr="001F31C8">
        <w:rPr>
          <w:rFonts w:ascii="Century Gothic" w:hAnsi="Century Gothic" w:cs="Calibri"/>
          <w:color w:val="000000"/>
          <w:szCs w:val="22"/>
        </w:rPr>
        <w:tab/>
        <w:t xml:space="preserve">If it is found at any stage that the bidder has concealed any important information or has submitted any false information or declaration particularly regarding any pending legal action or blacklisting status. </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i) If there is any conflict of interest.</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lang w:val="en-IN"/>
        </w:rPr>
      </w:pPr>
      <w:r w:rsidRPr="001F31C8">
        <w:rPr>
          <w:rFonts w:ascii="Century Gothic" w:hAnsi="Century Gothic" w:cs="Calibri"/>
          <w:color w:val="000000"/>
          <w:szCs w:val="22"/>
        </w:rPr>
        <w:t>j)</w:t>
      </w:r>
      <w:r w:rsidRPr="001F31C8">
        <w:rPr>
          <w:rFonts w:ascii="Century Gothic" w:hAnsi="Century Gothic" w:cs="Calibri"/>
          <w:color w:val="000000"/>
          <w:szCs w:val="22"/>
          <w:lang w:val="en-IN"/>
        </w:rPr>
        <w:t xml:space="preserve"> An attachment is levied or continues to be levied for a period of seven days upon effects of the contract.</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lang w:val="en-IN"/>
        </w:rPr>
      </w:pP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lang w:val="en-IN"/>
        </w:rPr>
      </w:pPr>
      <w:r w:rsidRPr="001F31C8">
        <w:rPr>
          <w:rFonts w:ascii="Century Gothic" w:hAnsi="Century Gothic" w:cs="Calibri"/>
          <w:color w:val="000000"/>
          <w:szCs w:val="22"/>
          <w:lang w:val="en-IN"/>
        </w:rPr>
        <w:t>k)If   fails to complete the assignment as per the time lines prescribed in the Purchase order/ Agreement and/or within the extension, if any allowed.</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lang w:val="en-IN"/>
        </w:rPr>
      </w:pP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In addition to the cancellation of work order/termination of the master contract, the Bank reserves the right to appropriate the damages from the earnest money deposit (EMD) provided by the selected bidder and/or forfeit the Performance Bank  guarantee  fur</w:t>
      </w:r>
      <w:r w:rsidR="007A1598">
        <w:rPr>
          <w:rFonts w:ascii="Century Gothic" w:hAnsi="Century Gothic" w:cs="Calibri"/>
          <w:color w:val="000000"/>
          <w:szCs w:val="22"/>
        </w:rPr>
        <w:t>nished by  the  vendor or other</w:t>
      </w:r>
      <w:r w:rsidRPr="001F31C8">
        <w:rPr>
          <w:rFonts w:ascii="Century Gothic" w:hAnsi="Century Gothic" w:cs="Calibri"/>
          <w:color w:val="000000"/>
          <w:szCs w:val="22"/>
        </w:rPr>
        <w:t xml:space="preserve">wise. The Bank also reserves the right to recover any dues payable by the selected bidder from any amount outstanding to the credit of the selected bidder, including the pending bills and security deposit, if any, under this contract or any other contract/order. </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lang w:val="en-IN"/>
        </w:rPr>
      </w:pPr>
      <w:r w:rsidRPr="001F31C8">
        <w:rPr>
          <w:rFonts w:ascii="Century Gothic" w:hAnsi="Century Gothic" w:cs="Calibri"/>
          <w:color w:val="000000"/>
          <w:szCs w:val="22"/>
          <w:lang w:val="en-IN"/>
        </w:rPr>
        <w:t>Notwithsta</w:t>
      </w:r>
      <w:r w:rsidR="008477E6" w:rsidRPr="001F31C8">
        <w:rPr>
          <w:rFonts w:ascii="Century Gothic" w:hAnsi="Century Gothic" w:cs="Calibri"/>
          <w:color w:val="000000"/>
          <w:szCs w:val="22"/>
          <w:lang w:val="en-IN"/>
        </w:rPr>
        <w:t>n</w:t>
      </w:r>
      <w:r w:rsidRPr="001F31C8">
        <w:rPr>
          <w:rFonts w:ascii="Century Gothic" w:hAnsi="Century Gothic" w:cs="Calibri"/>
          <w:color w:val="000000"/>
          <w:szCs w:val="22"/>
          <w:lang w:val="en-IN"/>
        </w:rPr>
        <w:t>ding anything contai</w:t>
      </w:r>
      <w:r w:rsidR="007741DF" w:rsidRPr="001F31C8">
        <w:rPr>
          <w:rFonts w:ascii="Century Gothic" w:hAnsi="Century Gothic" w:cs="Calibri"/>
          <w:color w:val="000000"/>
          <w:szCs w:val="22"/>
          <w:lang w:val="en-IN"/>
        </w:rPr>
        <w:t xml:space="preserve">ned hereinbefore, </w:t>
      </w:r>
      <w:r w:rsidRPr="001F31C8">
        <w:rPr>
          <w:rFonts w:ascii="Century Gothic" w:hAnsi="Century Gothic" w:cs="Calibri"/>
          <w:color w:val="000000"/>
          <w:szCs w:val="22"/>
          <w:lang w:val="en-IN"/>
        </w:rPr>
        <w:t>Bank shall have  the right to terminate the contract at any time at its own convenience by serving a prior written notice of 15 days to the vendor without ass</w:t>
      </w:r>
      <w:r w:rsidR="008477E6" w:rsidRPr="001F31C8">
        <w:rPr>
          <w:rFonts w:ascii="Century Gothic" w:hAnsi="Century Gothic" w:cs="Calibri"/>
          <w:color w:val="000000"/>
          <w:szCs w:val="22"/>
          <w:lang w:val="en-IN"/>
        </w:rPr>
        <w:t>igning any reason and with</w:t>
      </w:r>
      <w:r w:rsidRPr="001F31C8">
        <w:rPr>
          <w:rFonts w:ascii="Century Gothic" w:hAnsi="Century Gothic" w:cs="Calibri"/>
          <w:color w:val="000000"/>
          <w:szCs w:val="22"/>
          <w:lang w:val="en-IN"/>
        </w:rPr>
        <w:t xml:space="preserve">out cost or compensation </w:t>
      </w:r>
      <w:r w:rsidR="00310F47" w:rsidRPr="001F31C8">
        <w:rPr>
          <w:rFonts w:ascii="Century Gothic" w:hAnsi="Century Gothic" w:cs="Calibri"/>
          <w:color w:val="000000"/>
          <w:szCs w:val="22"/>
          <w:lang w:val="en-IN"/>
        </w:rPr>
        <w:t>therefore</w:t>
      </w:r>
      <w:r w:rsidRPr="001F31C8">
        <w:rPr>
          <w:rFonts w:ascii="Century Gothic" w:hAnsi="Century Gothic" w:cs="Calibri"/>
          <w:color w:val="000000"/>
          <w:szCs w:val="22"/>
          <w:lang w:val="en-IN"/>
        </w:rPr>
        <w:t xml:space="preserve">. </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lang w:val="en-IN"/>
        </w:rPr>
      </w:pP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b/>
          <w:bCs/>
          <w:color w:val="000000"/>
          <w:szCs w:val="22"/>
        </w:rPr>
        <w:t>13. CONSEQUENCES OF TERMINATION:</w:t>
      </w:r>
      <w:r w:rsidRPr="001F31C8">
        <w:rPr>
          <w:rFonts w:ascii="Century Gothic" w:hAnsi="Century Gothic" w:cs="Calibri"/>
          <w:color w:val="000000"/>
          <w:szCs w:val="22"/>
        </w:rPr>
        <w:t xml:space="preserve">  The Bank at its sole discretion shall invoke the Performance Guarantee, and the Indemnity furnished towards non performance/non Compliance of the terms and conditions of the work order/contract by the Contractor/Vendor, without prejudice to its rights and conditions available under the Law for the time being in force.</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b/>
          <w:bCs/>
          <w:color w:val="000000"/>
          <w:szCs w:val="22"/>
        </w:rPr>
        <w:t xml:space="preserve"> 14.  Date of Commencement of work:</w:t>
      </w:r>
      <w:r w:rsidRPr="001F31C8">
        <w:rPr>
          <w:rFonts w:ascii="Century Gothic" w:hAnsi="Century Gothic" w:cs="Calibri"/>
          <w:color w:val="000000"/>
          <w:szCs w:val="22"/>
        </w:rPr>
        <w:t xml:space="preserve"> The work shall be deemed to be commenced from </w:t>
      </w:r>
      <w:r w:rsidRPr="001F31C8">
        <w:rPr>
          <w:rFonts w:ascii="Century Gothic" w:hAnsi="Century Gothic" w:cs="Calibri"/>
          <w:b/>
          <w:bCs/>
          <w:color w:val="000000"/>
          <w:szCs w:val="22"/>
        </w:rPr>
        <w:t>seventh day</w:t>
      </w:r>
      <w:r w:rsidRPr="001F31C8">
        <w:rPr>
          <w:rFonts w:ascii="Century Gothic" w:hAnsi="Century Gothic" w:cs="Calibri"/>
          <w:color w:val="000000"/>
          <w:szCs w:val="22"/>
        </w:rPr>
        <w:t xml:space="preserve"> from the date of receipt of work order or handing over of site which ever is later. The work should be started in consultation with </w:t>
      </w:r>
      <w:r w:rsidR="00265267" w:rsidRPr="001F31C8">
        <w:rPr>
          <w:rFonts w:ascii="Century Gothic" w:hAnsi="Century Gothic" w:cs="Calibri"/>
          <w:color w:val="000000"/>
          <w:szCs w:val="22"/>
        </w:rPr>
        <w:t xml:space="preserve">Kolkata ZO </w:t>
      </w:r>
      <w:r w:rsidRPr="001F31C8">
        <w:rPr>
          <w:rFonts w:ascii="Century Gothic" w:hAnsi="Century Gothic" w:cs="Calibri"/>
          <w:color w:val="000000"/>
          <w:szCs w:val="22"/>
        </w:rPr>
        <w:t xml:space="preserve">-GAD.  </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p>
    <w:p w:rsidR="00662D52" w:rsidRDefault="007741DF"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b/>
          <w:bCs/>
          <w:color w:val="000000"/>
          <w:szCs w:val="22"/>
        </w:rPr>
        <w:t xml:space="preserve">15. Time of Completion: </w:t>
      </w:r>
      <w:r w:rsidR="00E824D3">
        <w:rPr>
          <w:rFonts w:ascii="Century Gothic" w:hAnsi="Century Gothic" w:cs="Calibri"/>
          <w:b/>
          <w:bCs/>
          <w:color w:val="000000"/>
          <w:szCs w:val="22"/>
        </w:rPr>
        <w:t>4</w:t>
      </w:r>
      <w:r w:rsidRPr="001F31C8">
        <w:rPr>
          <w:rFonts w:ascii="Century Gothic" w:hAnsi="Century Gothic" w:cs="Calibri"/>
          <w:b/>
          <w:bCs/>
          <w:color w:val="000000"/>
          <w:szCs w:val="22"/>
        </w:rPr>
        <w:t xml:space="preserve"> (</w:t>
      </w:r>
      <w:r w:rsidR="00E824D3">
        <w:rPr>
          <w:rFonts w:ascii="Century Gothic" w:hAnsi="Century Gothic" w:cs="Calibri"/>
          <w:b/>
          <w:bCs/>
          <w:color w:val="000000"/>
          <w:szCs w:val="22"/>
        </w:rPr>
        <w:t>Four</w:t>
      </w:r>
      <w:r w:rsidR="00662D52" w:rsidRPr="001F31C8">
        <w:rPr>
          <w:rFonts w:ascii="Century Gothic" w:hAnsi="Century Gothic" w:cs="Calibri"/>
          <w:b/>
          <w:bCs/>
          <w:color w:val="000000"/>
          <w:szCs w:val="22"/>
        </w:rPr>
        <w:t xml:space="preserve"> Weeks)</w:t>
      </w:r>
      <w:r w:rsidR="008A6F6E">
        <w:rPr>
          <w:rFonts w:ascii="Century Gothic" w:hAnsi="Century Gothic" w:cs="Calibri"/>
          <w:b/>
          <w:bCs/>
          <w:color w:val="000000"/>
          <w:szCs w:val="22"/>
        </w:rPr>
        <w:t xml:space="preserve"> </w:t>
      </w:r>
      <w:r w:rsidR="008A6F6E" w:rsidRPr="008A6F6E">
        <w:rPr>
          <w:rFonts w:ascii="Century Gothic" w:hAnsi="Century Gothic" w:cs="Calibri"/>
          <w:bCs/>
          <w:color w:val="000000"/>
          <w:szCs w:val="22"/>
        </w:rPr>
        <w:t>weeks</w:t>
      </w:r>
      <w:r w:rsidR="00662D52" w:rsidRPr="008A6F6E">
        <w:rPr>
          <w:rFonts w:ascii="Century Gothic" w:hAnsi="Century Gothic" w:cs="Calibri"/>
          <w:color w:val="000000"/>
          <w:szCs w:val="22"/>
        </w:rPr>
        <w:t xml:space="preserve"> </w:t>
      </w:r>
      <w:r w:rsidR="00662D52" w:rsidRPr="001F31C8">
        <w:rPr>
          <w:rFonts w:ascii="Century Gothic" w:hAnsi="Century Gothic" w:cs="Calibri"/>
          <w:color w:val="000000"/>
          <w:szCs w:val="22"/>
        </w:rPr>
        <w:t xml:space="preserve">  from the stipulated date of commencement of the work.</w:t>
      </w:r>
    </w:p>
    <w:p w:rsidR="007A1598" w:rsidRPr="001F31C8" w:rsidRDefault="007A1598" w:rsidP="001B45CB">
      <w:pPr>
        <w:autoSpaceDE w:val="0"/>
        <w:autoSpaceDN w:val="0"/>
        <w:adjustRightInd w:val="0"/>
        <w:spacing w:after="0" w:line="240" w:lineRule="auto"/>
        <w:jc w:val="both"/>
        <w:rPr>
          <w:rFonts w:ascii="Century Gothic" w:hAnsi="Century Gothic" w:cs="Calibri"/>
          <w:color w:val="000000"/>
          <w:szCs w:val="22"/>
        </w:rPr>
      </w:pP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lang w:val="en-IN"/>
        </w:rPr>
      </w:pPr>
      <w:r w:rsidRPr="001F31C8">
        <w:rPr>
          <w:rFonts w:ascii="Century Gothic" w:hAnsi="Century Gothic" w:cs="Calibri"/>
          <w:b/>
          <w:bCs/>
          <w:color w:val="000000"/>
          <w:szCs w:val="22"/>
          <w:lang w:val="en-IN"/>
        </w:rPr>
        <w:t xml:space="preserve"> 16.RESPONSIBILITY FOR COMPLETENESS: </w:t>
      </w:r>
      <w:r w:rsidRPr="001F31C8">
        <w:rPr>
          <w:rFonts w:ascii="Century Gothic" w:hAnsi="Century Gothic" w:cs="Calibri"/>
          <w:color w:val="000000"/>
          <w:szCs w:val="22"/>
          <w:lang w:val="en-IN"/>
        </w:rPr>
        <w:t>Any supplies and services which might not have been specifically mentioned in this R.F.P/tender / contract but are necessary for the design, manufacture, supply, testing, handing over, operationalizing, performance or completeness of the contract, shall be provided / rendered as per the time schedule for the efficient and smooth operation and maintenance of the system under Indian conditions. The approval by the Bank at any stage for any supplies by the vendor shall not relieve the vendor of his obligation.</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lang w:val="en-IN"/>
        </w:rPr>
      </w:pPr>
    </w:p>
    <w:p w:rsidR="00662D52" w:rsidRPr="001F31C8" w:rsidRDefault="00662D52" w:rsidP="001B45CB">
      <w:pPr>
        <w:autoSpaceDE w:val="0"/>
        <w:autoSpaceDN w:val="0"/>
        <w:adjustRightInd w:val="0"/>
        <w:spacing w:after="0" w:line="240" w:lineRule="auto"/>
        <w:jc w:val="both"/>
        <w:rPr>
          <w:rFonts w:ascii="Century Gothic" w:hAnsi="Century Gothic" w:cs="Calibri"/>
          <w:b/>
          <w:bCs/>
          <w:i/>
          <w:iCs/>
          <w:color w:val="000000"/>
          <w:szCs w:val="22"/>
        </w:rPr>
      </w:pPr>
      <w:r w:rsidRPr="001F31C8">
        <w:rPr>
          <w:rFonts w:ascii="Century Gothic" w:hAnsi="Century Gothic" w:cs="Calibri"/>
          <w:b/>
          <w:bCs/>
          <w:iCs/>
          <w:color w:val="000000"/>
          <w:szCs w:val="22"/>
        </w:rPr>
        <w:t>17. DISPUTE RESOLUTION MECHANISM:</w:t>
      </w:r>
      <w:r w:rsidRPr="001F31C8">
        <w:rPr>
          <w:rFonts w:ascii="Century Gothic" w:hAnsi="Century Gothic" w:cs="Calibri"/>
          <w:iCs/>
          <w:color w:val="000000"/>
          <w:szCs w:val="22"/>
        </w:rPr>
        <w:t xml:space="preserve"> The Vendor and The Bank shall endeavor their best to amicably settle all disputes arising out of or in connection with the Contract in the following manner</w:t>
      </w:r>
      <w:r w:rsidRPr="001F31C8">
        <w:rPr>
          <w:rFonts w:ascii="Century Gothic" w:hAnsi="Century Gothic" w:cs="Calibri"/>
          <w:b/>
          <w:bCs/>
          <w:i/>
          <w:iCs/>
          <w:color w:val="000000"/>
          <w:szCs w:val="22"/>
        </w:rPr>
        <w:t xml:space="preserve">: </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lang w:val="en-GB"/>
        </w:rPr>
      </w:pPr>
      <w:r w:rsidRPr="001F31C8">
        <w:rPr>
          <w:rFonts w:ascii="Century Gothic" w:hAnsi="Century Gothic" w:cs="Calibri"/>
          <w:b/>
          <w:color w:val="000000"/>
          <w:szCs w:val="22"/>
          <w:lang w:val="en-GB"/>
        </w:rPr>
        <w:lastRenderedPageBreak/>
        <w:t>a.</w:t>
      </w:r>
      <w:r w:rsidRPr="001F31C8">
        <w:rPr>
          <w:rFonts w:ascii="Century Gothic" w:hAnsi="Century Gothic" w:cs="Calibri"/>
          <w:color w:val="000000"/>
          <w:szCs w:val="22"/>
          <w:lang w:val="en-GB"/>
        </w:rPr>
        <w:t xml:space="preserve"> The Party raising a dispute shall address to the other Party a notice in writing requesting an amicable settlement of the dispute within seven (7) days of receipt of the notice. </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lang w:val="en-GB"/>
        </w:rPr>
      </w:pPr>
      <w:r w:rsidRPr="001F31C8">
        <w:rPr>
          <w:rFonts w:ascii="Century Gothic" w:hAnsi="Century Gothic" w:cs="Calibri"/>
          <w:b/>
          <w:color w:val="000000"/>
          <w:szCs w:val="22"/>
          <w:lang w:val="en-GB"/>
        </w:rPr>
        <w:t>b.</w:t>
      </w:r>
      <w:r w:rsidRPr="001F31C8">
        <w:rPr>
          <w:rFonts w:ascii="Century Gothic" w:hAnsi="Century Gothic" w:cs="Calibri"/>
          <w:color w:val="000000"/>
          <w:szCs w:val="22"/>
          <w:lang w:val="en-GB"/>
        </w:rPr>
        <w:t xml:space="preserve"> The matter will be referred for negotiation between designated officials of the Bank /Purchaser and the Authorised Official of the Bidder. The matter shall then be resolved between them and the agreed course of action documented within a further period of 15 days. </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 xml:space="preserve">In case any dispute between the Parties, does not settle by negotiation in the manner as mentioned above, the same shall be resolved exclusively by arbitration and such dispute may be submitted by either party for arbitration within 20 days of the failure of negotiations. Arbitration shall be held in Kolkata and conducted in accordance with the provisions of Arbitration and Conciliation Act, 1996 or any statutory modification or re-enactment thereof. Each Party to the dispute shall appoint one arbitrator each and the two arbitrators shall jointly appoint the third or the presiding arbitrator. </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 xml:space="preserve">The “Arbitration Notice” should accurately set out the disputes between the parties, the intention of the aggrieved party to refer such disputes to arbitration as provided herein, the name of the person it seeks to appoint as an arbitrator with a request to the other party to appoint its arbitrator within 45 days from receipt of the notice. All notices by one party to the other in connection with the arbitration shall be in writing and be made as provided in this tender document. The arbitrators shall hold their sittings at Kolkata. </w:t>
      </w:r>
    </w:p>
    <w:p w:rsidR="00662D52"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The arbitration proceedings shall be conducted in English language. Subject to the above, the courts of law at Kolkata alone shall have the jurisdiction in respect of all matters connected with the Contract/Agreement. The arbitration award shall be final, conclusive and binding upon the Parties and judgment may be entered thereon, upon the application of either party to a court of competent jurisdiction. Each Party shall bear the cost of preparing and presenting its case, and the cost of arbitration, including fees and expenses of the arbitrators, shall be shared equally by the Parties unless the award otherwise provides. The Bidder shall not be entitled to suspend the Service/s or the completion of the job, pending resolution of any dispute between the Parties and shall continue to render the Service/s in accordance with the provisions of the Contract/Agreement.</w:t>
      </w:r>
    </w:p>
    <w:p w:rsidR="005E13FB" w:rsidRPr="001F31C8" w:rsidRDefault="005E13FB" w:rsidP="001B45CB">
      <w:pPr>
        <w:autoSpaceDE w:val="0"/>
        <w:autoSpaceDN w:val="0"/>
        <w:adjustRightInd w:val="0"/>
        <w:spacing w:after="0" w:line="240" w:lineRule="auto"/>
        <w:jc w:val="both"/>
        <w:rPr>
          <w:rFonts w:ascii="Century Gothic" w:hAnsi="Century Gothic" w:cs="Calibri"/>
          <w:color w:val="000000"/>
          <w:szCs w:val="22"/>
        </w:rPr>
      </w:pPr>
    </w:p>
    <w:p w:rsidR="00662D52"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b/>
          <w:color w:val="000000"/>
          <w:szCs w:val="22"/>
        </w:rPr>
        <w:t>18.GOVERNING LAWS AND JURISDICTION:</w:t>
      </w:r>
      <w:r w:rsidR="00B22340">
        <w:rPr>
          <w:rFonts w:ascii="Century Gothic" w:hAnsi="Century Gothic" w:cs="Calibri"/>
          <w:b/>
          <w:color w:val="000000"/>
          <w:szCs w:val="22"/>
        </w:rPr>
        <w:t xml:space="preserve"> </w:t>
      </w:r>
      <w:r w:rsidRPr="001F31C8">
        <w:rPr>
          <w:rFonts w:ascii="Century Gothic" w:hAnsi="Century Gothic" w:cs="Calibri"/>
          <w:color w:val="000000"/>
          <w:szCs w:val="22"/>
        </w:rPr>
        <w:t>This contract shall be governed by and construed in accordance with the Laws of India for the time being in force and all the dispute(s) or difference(s) arising out of or in connection with the contract shall be subject to the exclusive jurisdiction of the courts at Kolkata.</w:t>
      </w:r>
    </w:p>
    <w:p w:rsidR="00A650DB" w:rsidRPr="001F31C8" w:rsidRDefault="00A650DB" w:rsidP="001B45CB">
      <w:pPr>
        <w:autoSpaceDE w:val="0"/>
        <w:autoSpaceDN w:val="0"/>
        <w:adjustRightInd w:val="0"/>
        <w:spacing w:after="0" w:line="240" w:lineRule="auto"/>
        <w:jc w:val="both"/>
        <w:rPr>
          <w:rFonts w:ascii="Century Gothic" w:hAnsi="Century Gothic" w:cs="Calibri"/>
          <w:color w:val="000000"/>
          <w:szCs w:val="22"/>
        </w:rPr>
      </w:pPr>
    </w:p>
    <w:p w:rsidR="00662D52"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b/>
          <w:color w:val="000000"/>
          <w:szCs w:val="22"/>
        </w:rPr>
        <w:t>19.NOTICES:</w:t>
      </w:r>
      <w:r w:rsidRPr="001F31C8">
        <w:rPr>
          <w:rFonts w:ascii="Century Gothic" w:hAnsi="Century Gothic" w:cs="Calibri"/>
          <w:color w:val="000000"/>
          <w:szCs w:val="22"/>
        </w:rPr>
        <w:t xml:space="preserve">Notice or other communications given or required to be given under the contract shall be in writing and shall be faxed/e-mailed followed by either hand-delivery with acknowledgement thereof, or transmitted by pre-paid registered post or courier. Any notice or other communication shall be deemed to have been validly given on date of delivery if hand delivered &amp; if sent by registered post than on expiry of seven days from the date of posting. </w:t>
      </w:r>
    </w:p>
    <w:p w:rsidR="005E13FB" w:rsidRPr="001F31C8" w:rsidRDefault="005E13FB" w:rsidP="001B45CB">
      <w:pPr>
        <w:autoSpaceDE w:val="0"/>
        <w:autoSpaceDN w:val="0"/>
        <w:adjustRightInd w:val="0"/>
        <w:spacing w:after="0" w:line="240" w:lineRule="auto"/>
        <w:jc w:val="both"/>
        <w:rPr>
          <w:rFonts w:ascii="Century Gothic" w:hAnsi="Century Gothic" w:cs="Calibri"/>
          <w:color w:val="000000"/>
          <w:szCs w:val="22"/>
        </w:rPr>
      </w:pPr>
    </w:p>
    <w:p w:rsidR="00662D52"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b/>
          <w:color w:val="000000"/>
          <w:szCs w:val="22"/>
        </w:rPr>
        <w:t>20. PUBLICITY:</w:t>
      </w:r>
      <w:r w:rsidR="00B22340">
        <w:rPr>
          <w:rFonts w:ascii="Century Gothic" w:hAnsi="Century Gothic" w:cs="Calibri"/>
          <w:b/>
          <w:color w:val="000000"/>
          <w:szCs w:val="22"/>
        </w:rPr>
        <w:t xml:space="preserve"> </w:t>
      </w:r>
      <w:r w:rsidRPr="001F31C8">
        <w:rPr>
          <w:rFonts w:ascii="Century Gothic" w:hAnsi="Century Gothic" w:cs="Calibri"/>
          <w:bCs/>
          <w:color w:val="000000"/>
          <w:szCs w:val="22"/>
        </w:rPr>
        <w:t>Any publicity by the bidder in which the name of Bank is to be used should be done only with the explicit prior written permission of Bank.</w:t>
      </w:r>
      <w:r w:rsidRPr="001F31C8">
        <w:rPr>
          <w:rFonts w:ascii="Century Gothic" w:hAnsi="Century Gothic" w:cs="Calibri"/>
          <w:color w:val="000000"/>
          <w:szCs w:val="22"/>
        </w:rPr>
        <w:t xml:space="preserve"> The Vendor shall not make or allow to make a public announcement or media release about any aspect of the Contract unless BANK first gives the Vendor its prior written consent. </w:t>
      </w:r>
    </w:p>
    <w:p w:rsidR="005E13FB" w:rsidRPr="001F31C8" w:rsidRDefault="005E13FB" w:rsidP="001B45CB">
      <w:pPr>
        <w:autoSpaceDE w:val="0"/>
        <w:autoSpaceDN w:val="0"/>
        <w:adjustRightInd w:val="0"/>
        <w:spacing w:after="0" w:line="240" w:lineRule="auto"/>
        <w:jc w:val="both"/>
        <w:rPr>
          <w:rFonts w:ascii="Century Gothic" w:hAnsi="Century Gothic" w:cs="Calibri"/>
          <w:color w:val="000000"/>
          <w:szCs w:val="22"/>
        </w:rPr>
      </w:pP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r w:rsidRPr="005E13FB">
        <w:rPr>
          <w:rFonts w:ascii="Century Gothic" w:hAnsi="Century Gothic" w:cs="Calibri"/>
          <w:b/>
          <w:color w:val="000000"/>
          <w:szCs w:val="22"/>
        </w:rPr>
        <w:lastRenderedPageBreak/>
        <w:t xml:space="preserve">21. FORCE MAJEURE: </w:t>
      </w:r>
      <w:r w:rsidRPr="001F31C8">
        <w:rPr>
          <w:rFonts w:ascii="Century Gothic" w:hAnsi="Century Gothic" w:cs="Calibri"/>
          <w:color w:val="000000"/>
          <w:szCs w:val="22"/>
        </w:rPr>
        <w:t xml:space="preserve">Force Majeure is herein defined as any cause, which is beyond the control of the selected bidder or BANK as the case may be which they could not foresee or with a reasonable amount of diligence could not have foreseen and which substantially affect the performance of the contract, such as: </w:t>
      </w:r>
    </w:p>
    <w:p w:rsidR="00662D52" w:rsidRPr="001F31C8" w:rsidRDefault="00662D52" w:rsidP="00EB0D34">
      <w:pPr>
        <w:numPr>
          <w:ilvl w:val="1"/>
          <w:numId w:val="19"/>
        </w:num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 xml:space="preserve">Natural phenomenon, including but not limited to floods, droughts, earthquakes and epidemics </w:t>
      </w:r>
    </w:p>
    <w:p w:rsidR="00662D52" w:rsidRPr="001F31C8" w:rsidRDefault="00662D52" w:rsidP="00EB0D34">
      <w:pPr>
        <w:numPr>
          <w:ilvl w:val="1"/>
          <w:numId w:val="19"/>
        </w:num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 xml:space="preserve">Acts of any government, including but not limited to war, declared or undeclared priorities, quarantines and embargos </w:t>
      </w:r>
    </w:p>
    <w:p w:rsidR="00662D52" w:rsidRPr="001F31C8" w:rsidRDefault="00662D52" w:rsidP="00EB0D34">
      <w:pPr>
        <w:numPr>
          <w:ilvl w:val="1"/>
          <w:numId w:val="19"/>
        </w:num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 xml:space="preserve">Terrorist attack, public unrest in work area </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 xml:space="preserve">Provided either party shall within 10 days from occurrence of such a cause, notify the other in writing of such causes. The bidder or BANK shall not be liable for delay in performing his/her obligations resulting from any force majeure cause as referred to and/or defined above. </w:t>
      </w:r>
    </w:p>
    <w:p w:rsidR="00A650DB"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Any delay beyond 30 days shall lead to termination of contract by parties and all obligations expressed quantitatively shall be calculated as on date of termination. Notwithstanding this, provisions relating to indemnity, confidentiality survive termination of the contract.</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 xml:space="preserve"> </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b/>
          <w:color w:val="000000"/>
          <w:szCs w:val="22"/>
        </w:rPr>
        <w:t>22. CONFIDENTIALITY:</w:t>
      </w:r>
      <w:r w:rsidRPr="001F31C8">
        <w:rPr>
          <w:rFonts w:ascii="Century Gothic" w:hAnsi="Century Gothic" w:cs="Calibri"/>
          <w:color w:val="000000"/>
          <w:szCs w:val="22"/>
        </w:rPr>
        <w:t xml:space="preserve"> The bidder must undertake that they shall hold in trust any Information received by them, under the Contract/Agreement, and the strictest of confidence shall be maintained in respect of such Information. The bidder has also to agree: </w:t>
      </w:r>
    </w:p>
    <w:p w:rsidR="00662D52" w:rsidRPr="001F31C8" w:rsidRDefault="00662D52" w:rsidP="00EB0D34">
      <w:pPr>
        <w:numPr>
          <w:ilvl w:val="0"/>
          <w:numId w:val="17"/>
        </w:num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 xml:space="preserve">To maintain and use the Information only for the purposes of this Contract/Agreement and only as permitted by BANK; </w:t>
      </w:r>
    </w:p>
    <w:p w:rsidR="00662D52" w:rsidRPr="001F31C8" w:rsidRDefault="00662D52" w:rsidP="00EB0D34">
      <w:pPr>
        <w:numPr>
          <w:ilvl w:val="0"/>
          <w:numId w:val="17"/>
        </w:num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 xml:space="preserve">To only make copies as specifically authorized by the prior written consent of Bank and with the same confidential or proprietary notices as may be printed or displayed on the original; </w:t>
      </w:r>
    </w:p>
    <w:p w:rsidR="00662D52" w:rsidRPr="001F31C8" w:rsidRDefault="00662D52" w:rsidP="00EB0D34">
      <w:pPr>
        <w:numPr>
          <w:ilvl w:val="0"/>
          <w:numId w:val="17"/>
        </w:num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 xml:space="preserve">To restrict access and disclosure of Information to such of their employees, agents, strictly on a “need to know” basis, to maintain confidentiality of the Information disclosed to them in accordance with this Clause and </w:t>
      </w:r>
    </w:p>
    <w:p w:rsidR="00662D52" w:rsidRPr="001F31C8" w:rsidRDefault="00662D52" w:rsidP="00EB0D34">
      <w:pPr>
        <w:numPr>
          <w:ilvl w:val="0"/>
          <w:numId w:val="18"/>
        </w:num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 xml:space="preserve">To treat all Information as Confidential Information. </w:t>
      </w:r>
    </w:p>
    <w:p w:rsidR="00662D52" w:rsidRDefault="00662D52" w:rsidP="00EB0D34">
      <w:pPr>
        <w:numPr>
          <w:ilvl w:val="0"/>
          <w:numId w:val="18"/>
        </w:num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 xml:space="preserve">Conflict of interest: The Vendor shall disclose to BANK in writing, all actual and potential conflicts of interest that exist, arise or may arise (either for the Vendor or the Bidder’s team) in the course of performing the Service(s) as soon as practical after it becomes aware of that conflict. </w:t>
      </w:r>
    </w:p>
    <w:p w:rsidR="005E13FB" w:rsidRPr="001F31C8" w:rsidRDefault="005E13FB" w:rsidP="005E13FB">
      <w:pPr>
        <w:autoSpaceDE w:val="0"/>
        <w:autoSpaceDN w:val="0"/>
        <w:adjustRightInd w:val="0"/>
        <w:spacing w:after="0" w:line="240" w:lineRule="auto"/>
        <w:ind w:left="360"/>
        <w:jc w:val="both"/>
        <w:rPr>
          <w:rFonts w:ascii="Century Gothic" w:hAnsi="Century Gothic" w:cs="Calibri"/>
          <w:color w:val="000000"/>
          <w:szCs w:val="22"/>
        </w:rPr>
      </w:pP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b/>
          <w:color w:val="000000"/>
          <w:szCs w:val="22"/>
        </w:rPr>
        <w:t xml:space="preserve">23. NON-TRANSFERABLE OFFER: </w:t>
      </w:r>
      <w:r w:rsidRPr="001F31C8">
        <w:rPr>
          <w:rFonts w:ascii="Century Gothic" w:hAnsi="Century Gothic" w:cs="Calibri"/>
          <w:color w:val="000000"/>
          <w:szCs w:val="22"/>
        </w:rPr>
        <w:t>This Request for Proposal (RFP) is not transferable. Only the bidder who has purchased this document in its name or submitted the necessary RFP price (for downloaded RFP) will be eligible for participation in the evaluation process. There will not be any type of outsourcing.</w:t>
      </w:r>
    </w:p>
    <w:p w:rsidR="00662D52"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The bidder should also submit an undertaking to the effect that he has not made any modification in the original copy of RFP and his bid would be liable for rejection for any violation of the above.</w:t>
      </w:r>
    </w:p>
    <w:p w:rsidR="005E13FB" w:rsidRPr="001F31C8" w:rsidRDefault="005E13FB" w:rsidP="001B45CB">
      <w:pPr>
        <w:autoSpaceDE w:val="0"/>
        <w:autoSpaceDN w:val="0"/>
        <w:adjustRightInd w:val="0"/>
        <w:spacing w:after="0" w:line="240" w:lineRule="auto"/>
        <w:jc w:val="both"/>
        <w:rPr>
          <w:rFonts w:ascii="Century Gothic" w:hAnsi="Century Gothic" w:cs="Calibri"/>
          <w:color w:val="000000"/>
          <w:szCs w:val="22"/>
        </w:rPr>
      </w:pP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b/>
          <w:color w:val="000000"/>
          <w:szCs w:val="22"/>
        </w:rPr>
        <w:t>24. PERIOD OF VALIDITY OF BID:</w:t>
      </w:r>
      <w:r w:rsidR="00357CE9">
        <w:rPr>
          <w:rFonts w:ascii="Century Gothic" w:hAnsi="Century Gothic" w:cs="Calibri"/>
          <w:b/>
          <w:color w:val="000000"/>
          <w:szCs w:val="22"/>
        </w:rPr>
        <w:t xml:space="preserve"> </w:t>
      </w:r>
      <w:r w:rsidRPr="001F31C8">
        <w:rPr>
          <w:rFonts w:ascii="Century Gothic" w:hAnsi="Century Gothic" w:cs="Calibri"/>
          <w:color w:val="000000"/>
          <w:szCs w:val="22"/>
        </w:rPr>
        <w:t xml:space="preserve">Bids shall remain valid for Ninety days after the date of bid opening prescribed by BANK. BANK holds the rights to reject a bid valid for a period Ninety days as non-responsive, without any correspondence. In exceptional circumstances, BANK may solicit the Bidder’s consent to an extension of the validity period. </w:t>
      </w:r>
    </w:p>
    <w:p w:rsidR="00662D52"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lastRenderedPageBreak/>
        <w:t xml:space="preserve">The request and the response thereto shall be made in writing. Extension of validity period by the Bidder should be unconditional and irrevocable. The Bid Security provided shall also be suitably extended. A bidder acceding to the request will neither be required nor be permitted to modify its bid. A bidder may refuse the request without forfeiting its bid security. In any case the bid security of the bidders will be returned after completion of the process. </w:t>
      </w:r>
    </w:p>
    <w:p w:rsidR="005E13FB" w:rsidRPr="001F31C8" w:rsidRDefault="005E13FB" w:rsidP="001B45CB">
      <w:pPr>
        <w:autoSpaceDE w:val="0"/>
        <w:autoSpaceDN w:val="0"/>
        <w:adjustRightInd w:val="0"/>
        <w:spacing w:after="0" w:line="240" w:lineRule="auto"/>
        <w:jc w:val="both"/>
        <w:rPr>
          <w:rFonts w:ascii="Century Gothic" w:hAnsi="Century Gothic" w:cs="Calibri"/>
          <w:color w:val="000000"/>
          <w:szCs w:val="22"/>
        </w:rPr>
      </w:pPr>
    </w:p>
    <w:p w:rsidR="00662D52"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b/>
          <w:color w:val="000000"/>
          <w:szCs w:val="22"/>
        </w:rPr>
        <w:t>25. ADDRESS OF COMMUNICATION:</w:t>
      </w:r>
      <w:r w:rsidR="005E13FB">
        <w:rPr>
          <w:rFonts w:ascii="Century Gothic" w:hAnsi="Century Gothic" w:cs="Calibri"/>
          <w:b/>
          <w:color w:val="000000"/>
          <w:szCs w:val="22"/>
        </w:rPr>
        <w:t xml:space="preserve"> </w:t>
      </w:r>
      <w:r w:rsidRPr="001F31C8">
        <w:rPr>
          <w:rFonts w:ascii="Century Gothic" w:hAnsi="Century Gothic" w:cs="Calibri"/>
          <w:color w:val="000000"/>
          <w:szCs w:val="22"/>
        </w:rPr>
        <w:t>Offers/bid should be addressed to the address given in this RFP</w:t>
      </w:r>
    </w:p>
    <w:p w:rsidR="005E13FB" w:rsidRPr="001F31C8" w:rsidRDefault="005E13FB" w:rsidP="001B45CB">
      <w:pPr>
        <w:autoSpaceDE w:val="0"/>
        <w:autoSpaceDN w:val="0"/>
        <w:adjustRightInd w:val="0"/>
        <w:spacing w:after="0" w:line="240" w:lineRule="auto"/>
        <w:jc w:val="both"/>
        <w:rPr>
          <w:rFonts w:ascii="Century Gothic" w:hAnsi="Century Gothic" w:cs="Calibri"/>
          <w:color w:val="000000"/>
          <w:szCs w:val="22"/>
        </w:rPr>
      </w:pP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b/>
          <w:color w:val="000000"/>
          <w:szCs w:val="22"/>
        </w:rPr>
        <w:t>26. PRELIMINARY SCRUTINY:</w:t>
      </w:r>
      <w:r w:rsidR="00E824D3">
        <w:rPr>
          <w:rFonts w:ascii="Century Gothic" w:hAnsi="Century Gothic" w:cs="Calibri"/>
          <w:b/>
          <w:color w:val="000000"/>
          <w:szCs w:val="22"/>
        </w:rPr>
        <w:t xml:space="preserve"> </w:t>
      </w:r>
      <w:r w:rsidRPr="001F31C8">
        <w:rPr>
          <w:rFonts w:ascii="Century Gothic" w:hAnsi="Century Gothic" w:cs="Calibri"/>
          <w:color w:val="000000"/>
          <w:szCs w:val="22"/>
        </w:rPr>
        <w:t xml:space="preserve">BANK will scrutinize the offers/bids to determine whether they are complete, whether any errors have been made in the offer/bid, whether required technical documentation has been furnished, whether the documents have been properly signed, and whether items are quoted as per the schedule. </w:t>
      </w:r>
    </w:p>
    <w:p w:rsidR="00662D52"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 xml:space="preserve">BANK may, at its discretion, waive any minor non-conformity or any minor irregularity in an offer/bid. This shall be final, conclusive and binding on all bidders and BANK reserves the right for such waivers. </w:t>
      </w:r>
    </w:p>
    <w:p w:rsidR="005E13FB" w:rsidRPr="001F31C8" w:rsidRDefault="005E13FB" w:rsidP="001B45CB">
      <w:pPr>
        <w:autoSpaceDE w:val="0"/>
        <w:autoSpaceDN w:val="0"/>
        <w:adjustRightInd w:val="0"/>
        <w:spacing w:after="0" w:line="240" w:lineRule="auto"/>
        <w:jc w:val="both"/>
        <w:rPr>
          <w:rFonts w:ascii="Century Gothic" w:hAnsi="Century Gothic" w:cs="Calibri"/>
          <w:color w:val="000000"/>
          <w:szCs w:val="22"/>
        </w:rPr>
      </w:pPr>
    </w:p>
    <w:p w:rsidR="00662D52"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b/>
          <w:color w:val="000000"/>
          <w:szCs w:val="22"/>
        </w:rPr>
        <w:t xml:space="preserve">27. NO COMMITMENT TO ACCEPT LOWEST OR ANY OFFER/BID: </w:t>
      </w:r>
      <w:r w:rsidRPr="001F31C8">
        <w:rPr>
          <w:rFonts w:ascii="Century Gothic" w:hAnsi="Century Gothic" w:cs="Calibri"/>
          <w:color w:val="000000"/>
          <w:szCs w:val="22"/>
        </w:rPr>
        <w:t>BANK shall be under no obligation to accept the lowest or any other offer received in response to this offer notice and shall be entitled to reject any or all offers without assigning any reason whatsoever. BANK has the right to re-issue tender/bid. BANK reserves the right to make any changes in the terms and conditions of purchase that will be informed to all bidders. BANK will not be obliged to meet and have discussions with any bidder, and/or to listen to any representations once their offer/bid is rejected. Any decision of BANK in this regard shall be final, conclusi</w:t>
      </w:r>
      <w:r w:rsidR="005E13FB">
        <w:rPr>
          <w:rFonts w:ascii="Century Gothic" w:hAnsi="Century Gothic" w:cs="Calibri"/>
          <w:color w:val="000000"/>
          <w:szCs w:val="22"/>
        </w:rPr>
        <w:t>ve and binding upon the bidder</w:t>
      </w:r>
    </w:p>
    <w:p w:rsidR="005E13FB" w:rsidRPr="001F31C8" w:rsidRDefault="005E13FB" w:rsidP="001B45CB">
      <w:pPr>
        <w:autoSpaceDE w:val="0"/>
        <w:autoSpaceDN w:val="0"/>
        <w:adjustRightInd w:val="0"/>
        <w:spacing w:after="0" w:line="240" w:lineRule="auto"/>
        <w:jc w:val="both"/>
        <w:rPr>
          <w:rFonts w:ascii="Century Gothic" w:hAnsi="Century Gothic" w:cs="Calibri"/>
          <w:color w:val="000000"/>
          <w:szCs w:val="22"/>
        </w:rPr>
      </w:pPr>
    </w:p>
    <w:p w:rsidR="005E13FB"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b/>
          <w:color w:val="000000"/>
          <w:szCs w:val="22"/>
        </w:rPr>
        <w:t>28. SIGNING OF THE BID:</w:t>
      </w:r>
      <w:r w:rsidR="00E824D3">
        <w:rPr>
          <w:rFonts w:ascii="Century Gothic" w:hAnsi="Century Gothic" w:cs="Calibri"/>
          <w:b/>
          <w:color w:val="000000"/>
          <w:szCs w:val="22"/>
        </w:rPr>
        <w:t xml:space="preserve"> </w:t>
      </w:r>
      <w:r w:rsidRPr="001F31C8">
        <w:rPr>
          <w:rFonts w:ascii="Century Gothic" w:hAnsi="Century Gothic" w:cs="Calibri"/>
          <w:color w:val="000000"/>
          <w:szCs w:val="22"/>
        </w:rPr>
        <w:t>The bid shall be signed by a person or persons duly authorized by the Bidder with signature duly attested. In the case of a body corporate, the bid shall be signed by the duly authorized officers and supported by internal corporate authorizations.</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 xml:space="preserve"> </w:t>
      </w:r>
    </w:p>
    <w:p w:rsidR="00662D52"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b/>
          <w:color w:val="000000"/>
          <w:szCs w:val="22"/>
        </w:rPr>
        <w:t>29.COSTS OF PREPARATION &amp; SUBMISSION OF BID:</w:t>
      </w:r>
      <w:r w:rsidR="00E824D3">
        <w:rPr>
          <w:rFonts w:ascii="Century Gothic" w:hAnsi="Century Gothic" w:cs="Calibri"/>
          <w:b/>
          <w:color w:val="000000"/>
          <w:szCs w:val="22"/>
        </w:rPr>
        <w:t xml:space="preserve"> </w:t>
      </w:r>
      <w:r w:rsidRPr="001F31C8">
        <w:rPr>
          <w:rFonts w:ascii="Century Gothic" w:hAnsi="Century Gothic" w:cs="Calibri"/>
          <w:color w:val="000000"/>
          <w:szCs w:val="22"/>
        </w:rPr>
        <w:t xml:space="preserve">The bidder shall bear all costs for the preparation and submission of the bid. BANK shall not be responsible or liable for reimbursing/compensating these costs, regardless of the conduct or outcome of the bidding process. </w:t>
      </w:r>
    </w:p>
    <w:p w:rsidR="00E824D3" w:rsidRPr="001F31C8" w:rsidRDefault="00E824D3" w:rsidP="001B45CB">
      <w:pPr>
        <w:autoSpaceDE w:val="0"/>
        <w:autoSpaceDN w:val="0"/>
        <w:adjustRightInd w:val="0"/>
        <w:spacing w:after="0" w:line="240" w:lineRule="auto"/>
        <w:jc w:val="both"/>
        <w:rPr>
          <w:rFonts w:ascii="Century Gothic" w:hAnsi="Century Gothic" w:cs="Calibri"/>
          <w:color w:val="000000"/>
          <w:szCs w:val="22"/>
        </w:rPr>
      </w:pPr>
    </w:p>
    <w:p w:rsidR="00662D52"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b/>
          <w:color w:val="000000"/>
          <w:szCs w:val="22"/>
        </w:rPr>
        <w:t xml:space="preserve">30.SUBCONTRACTING: </w:t>
      </w:r>
      <w:r w:rsidRPr="001F31C8">
        <w:rPr>
          <w:rFonts w:ascii="Century Gothic" w:hAnsi="Century Gothic" w:cs="Calibri"/>
          <w:color w:val="000000"/>
          <w:szCs w:val="22"/>
        </w:rPr>
        <w:t>The Bidder will not subcontract or delegate or permit anyone other than the Bidder personnel to perform any of the work, service or other performance required of the Bidder under this agreement without the prior written consent of the Bank and the bank’s decision in this regard will be final and acceptable to the bidder.</w:t>
      </w:r>
    </w:p>
    <w:p w:rsidR="005E13FB" w:rsidRPr="001F31C8" w:rsidRDefault="005E13FB" w:rsidP="001B45CB">
      <w:pPr>
        <w:autoSpaceDE w:val="0"/>
        <w:autoSpaceDN w:val="0"/>
        <w:adjustRightInd w:val="0"/>
        <w:spacing w:after="0" w:line="240" w:lineRule="auto"/>
        <w:jc w:val="both"/>
        <w:rPr>
          <w:rFonts w:ascii="Century Gothic" w:hAnsi="Century Gothic" w:cs="Calibri"/>
          <w:color w:val="000000"/>
          <w:szCs w:val="22"/>
        </w:rPr>
      </w:pPr>
    </w:p>
    <w:p w:rsidR="00662D52" w:rsidRPr="001F31C8" w:rsidRDefault="00662D52" w:rsidP="001B45CB">
      <w:pPr>
        <w:autoSpaceDE w:val="0"/>
        <w:autoSpaceDN w:val="0"/>
        <w:adjustRightInd w:val="0"/>
        <w:spacing w:after="0" w:line="240" w:lineRule="auto"/>
        <w:jc w:val="both"/>
        <w:rPr>
          <w:rFonts w:ascii="Century Gothic" w:hAnsi="Century Gothic" w:cs="Calibri"/>
          <w:b/>
          <w:color w:val="000000"/>
          <w:szCs w:val="22"/>
        </w:rPr>
      </w:pPr>
      <w:r w:rsidRPr="001F31C8">
        <w:rPr>
          <w:rFonts w:ascii="Century Gothic" w:hAnsi="Century Gothic" w:cs="Calibri"/>
          <w:b/>
          <w:color w:val="000000"/>
          <w:szCs w:val="22"/>
        </w:rPr>
        <w:t>31.OWNERSHIP AND RETENTION OF DOCUMENTS</w:t>
      </w:r>
    </w:p>
    <w:p w:rsidR="00662D52" w:rsidRPr="001F31C8" w:rsidRDefault="00662D52" w:rsidP="00EB0D34">
      <w:pPr>
        <w:numPr>
          <w:ilvl w:val="0"/>
          <w:numId w:val="20"/>
        </w:num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 xml:space="preserve">BANK shall own the documents, prepared by or for the selected bidder arising out of or in connection with the Contract. </w:t>
      </w:r>
    </w:p>
    <w:p w:rsidR="00662D52" w:rsidRPr="001F31C8" w:rsidRDefault="00662D52" w:rsidP="00EB0D34">
      <w:pPr>
        <w:numPr>
          <w:ilvl w:val="0"/>
          <w:numId w:val="20"/>
        </w:num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 xml:space="preserve">Forthwith upon expiry or earlier termination of the Contract and at any other time on demand by BANK, the Vendor shall deliver to BANK all documents provided by or originating from BANK/ Purchaser and all documents produced by or from or for the Vendor in the course of performing the Service(s), unless otherwise directed in writing by BANK at no additional cost. </w:t>
      </w:r>
    </w:p>
    <w:p w:rsidR="00662D52" w:rsidRPr="001F31C8" w:rsidRDefault="00662D52" w:rsidP="00EB0D34">
      <w:pPr>
        <w:numPr>
          <w:ilvl w:val="0"/>
          <w:numId w:val="20"/>
        </w:num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lastRenderedPageBreak/>
        <w:t xml:space="preserve">The selected bidder shall not, without the prior written consent of BANK/ Purchaser store, copy, distribute or retain any such Documents. </w:t>
      </w:r>
    </w:p>
    <w:p w:rsidR="005E13FB" w:rsidRDefault="00662D52" w:rsidP="00EB0D34">
      <w:pPr>
        <w:numPr>
          <w:ilvl w:val="0"/>
          <w:numId w:val="20"/>
        </w:num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The selected bidder shall preserve all documents provided by or originating from BANK/ Purchaser and all documents produced by or from or for the Vendor in the course of performing the Service(s) in accordance with the legal, statutory, regulatory obligations of UCO BANK/Purchaser in this regard.</w:t>
      </w:r>
    </w:p>
    <w:p w:rsidR="00662D52" w:rsidRPr="001F31C8" w:rsidRDefault="00662D52" w:rsidP="005E13FB">
      <w:pPr>
        <w:autoSpaceDE w:val="0"/>
        <w:autoSpaceDN w:val="0"/>
        <w:adjustRightInd w:val="0"/>
        <w:spacing w:after="0" w:line="240" w:lineRule="auto"/>
        <w:ind w:left="360"/>
        <w:jc w:val="both"/>
        <w:rPr>
          <w:rFonts w:ascii="Century Gothic" w:hAnsi="Century Gothic" w:cs="Calibri"/>
          <w:color w:val="000000"/>
          <w:szCs w:val="22"/>
        </w:rPr>
      </w:pPr>
      <w:r w:rsidRPr="001F31C8">
        <w:rPr>
          <w:rFonts w:ascii="Century Gothic" w:hAnsi="Century Gothic" w:cs="Calibri"/>
          <w:color w:val="000000"/>
          <w:szCs w:val="22"/>
        </w:rPr>
        <w:t xml:space="preserve"> </w:t>
      </w:r>
    </w:p>
    <w:p w:rsidR="00662D52" w:rsidRPr="001F31C8" w:rsidRDefault="00662D52" w:rsidP="001B45CB">
      <w:pPr>
        <w:autoSpaceDE w:val="0"/>
        <w:autoSpaceDN w:val="0"/>
        <w:adjustRightInd w:val="0"/>
        <w:spacing w:after="0" w:line="240" w:lineRule="auto"/>
        <w:jc w:val="both"/>
        <w:rPr>
          <w:rFonts w:ascii="Century Gothic" w:hAnsi="Century Gothic" w:cs="Calibri"/>
          <w:b/>
          <w:color w:val="000000"/>
          <w:szCs w:val="22"/>
        </w:rPr>
      </w:pPr>
      <w:r w:rsidRPr="001F31C8">
        <w:rPr>
          <w:rFonts w:ascii="Century Gothic" w:hAnsi="Century Gothic" w:cs="Calibri"/>
          <w:b/>
          <w:color w:val="000000"/>
          <w:szCs w:val="22"/>
        </w:rPr>
        <w:t>32.Signing of Contract/Agreement</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 xml:space="preserve">The successful  bidder / Contractor  is  required  to  enter  into  a   Contract  as per Bank’s prescribed format within  15 days from the date of acceptance of Bank’s offer valid upto completion of job effective from the date of execution of contract,  unless terminated  earlier by the Bank by serving 15 days prior notice in writing to the Contractor/ selected bidder at its own convenience without assigning any reason and without any cost or compensation therefor. </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 xml:space="preserve">The failure,  delay  or  evasion  on  the  part  of  the  successful  bidder  to  execute  the Contract within the period mentioned will entitle the Bank to forfeit the Earnest Money deposited by the successful bidder/Consultant, without further notice to the successful bidder/ Consultant. Further, the failure, delay or evasion on the part of the successful bidder / consultant to  commence  project  within  15  days  from  the  date  of  execution of  the Master Contract will result in termination of the Contract and invocation of the Bank Guarantee by the Bank without prejudice to its other rights and remedies available under the contract and/or Law(s) for the time being in force. </w:t>
      </w:r>
    </w:p>
    <w:p w:rsidR="00662D52" w:rsidRPr="001F31C8" w:rsidRDefault="00662D52" w:rsidP="001B45CB">
      <w:pPr>
        <w:autoSpaceDE w:val="0"/>
        <w:autoSpaceDN w:val="0"/>
        <w:adjustRightInd w:val="0"/>
        <w:spacing w:after="0" w:line="240" w:lineRule="auto"/>
        <w:jc w:val="both"/>
        <w:rPr>
          <w:rFonts w:ascii="Century Gothic" w:hAnsi="Century Gothic" w:cs="Calibri"/>
          <w:b/>
          <w:color w:val="000000"/>
          <w:szCs w:val="22"/>
        </w:rPr>
      </w:pPr>
      <w:r w:rsidRPr="001F31C8">
        <w:rPr>
          <w:rFonts w:ascii="Century Gothic" w:hAnsi="Century Gothic" w:cs="Calibri"/>
          <w:b/>
          <w:color w:val="000000"/>
          <w:szCs w:val="22"/>
        </w:rPr>
        <w:t>33. Bank reserves the right to the following:</w:t>
      </w:r>
    </w:p>
    <w:p w:rsidR="00662D52" w:rsidRPr="001F31C8" w:rsidRDefault="00662D52" w:rsidP="001B45CB">
      <w:pPr>
        <w:autoSpaceDE w:val="0"/>
        <w:autoSpaceDN w:val="0"/>
        <w:adjustRightInd w:val="0"/>
        <w:spacing w:after="0" w:line="240" w:lineRule="auto"/>
        <w:jc w:val="both"/>
        <w:rPr>
          <w:rFonts w:ascii="Century Gothic" w:hAnsi="Century Gothic" w:cs="Calibri"/>
          <w:b/>
          <w:color w:val="000000"/>
          <w:szCs w:val="22"/>
        </w:rPr>
      </w:pPr>
      <w:r w:rsidRPr="001F31C8">
        <w:rPr>
          <w:rFonts w:ascii="Century Gothic" w:hAnsi="Century Gothic" w:cs="Calibri"/>
          <w:color w:val="000000"/>
          <w:szCs w:val="22"/>
        </w:rPr>
        <w:t>Bank reserves its rights, without giving any reason whatsoever and without any cost or compensation therefor, to.</w:t>
      </w:r>
    </w:p>
    <w:p w:rsidR="00662D52" w:rsidRPr="001F31C8" w:rsidRDefault="00662D52" w:rsidP="00EB0D34">
      <w:pPr>
        <w:numPr>
          <w:ilvl w:val="0"/>
          <w:numId w:val="21"/>
        </w:numPr>
        <w:tabs>
          <w:tab w:val="num" w:pos="360"/>
        </w:tabs>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 xml:space="preserve">Reject any or all proposals received in response to the RFP </w:t>
      </w:r>
    </w:p>
    <w:p w:rsidR="00662D52" w:rsidRPr="001F31C8" w:rsidRDefault="00662D52" w:rsidP="00EB0D34">
      <w:pPr>
        <w:numPr>
          <w:ilvl w:val="0"/>
          <w:numId w:val="21"/>
        </w:numPr>
        <w:tabs>
          <w:tab w:val="num" w:pos="360"/>
        </w:tabs>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Reject the proposals received in response to the RFP containing any deviation from the payment terms as stipulated in RFP.</w:t>
      </w:r>
    </w:p>
    <w:p w:rsidR="00662D52" w:rsidRPr="001F31C8" w:rsidRDefault="00662D52" w:rsidP="00EB0D34">
      <w:pPr>
        <w:numPr>
          <w:ilvl w:val="0"/>
          <w:numId w:val="21"/>
        </w:numPr>
        <w:tabs>
          <w:tab w:val="num" w:pos="360"/>
        </w:tabs>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Waive or Change any formalities, irregularities, or inconsistencies in RFP.</w:t>
      </w:r>
    </w:p>
    <w:p w:rsidR="00662D52" w:rsidRPr="001F31C8" w:rsidRDefault="00662D52" w:rsidP="00EB0D34">
      <w:pPr>
        <w:numPr>
          <w:ilvl w:val="0"/>
          <w:numId w:val="21"/>
        </w:numPr>
        <w:tabs>
          <w:tab w:val="num" w:pos="360"/>
        </w:tabs>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Extend the time for submission of proposal.</w:t>
      </w:r>
    </w:p>
    <w:p w:rsidR="00662D52" w:rsidRPr="001F31C8" w:rsidRDefault="00662D52" w:rsidP="00EB0D34">
      <w:pPr>
        <w:numPr>
          <w:ilvl w:val="0"/>
          <w:numId w:val="21"/>
        </w:numPr>
        <w:tabs>
          <w:tab w:val="num" w:pos="360"/>
        </w:tabs>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Modify the RFP document, by an amendment that would be notified on the Bank’s website.</w:t>
      </w:r>
    </w:p>
    <w:p w:rsidR="00662D52" w:rsidRPr="001F31C8" w:rsidRDefault="00662D52" w:rsidP="00EB0D34">
      <w:pPr>
        <w:numPr>
          <w:ilvl w:val="0"/>
          <w:numId w:val="21"/>
        </w:numPr>
        <w:tabs>
          <w:tab w:val="num" w:pos="360"/>
        </w:tabs>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 xml:space="preserve">Independently ascertain information from the Banks and other institutions / companies to which the bidder has already extended </w:t>
      </w:r>
      <w:smartTag w:uri="urn:schemas-microsoft-com:office:smarttags" w:element="stockticker">
        <w:r w:rsidRPr="001F31C8">
          <w:rPr>
            <w:rFonts w:ascii="Century Gothic" w:hAnsi="Century Gothic" w:cs="Calibri"/>
            <w:color w:val="000000"/>
            <w:szCs w:val="22"/>
          </w:rPr>
          <w:t>IFRS</w:t>
        </w:r>
      </w:smartTag>
      <w:r w:rsidRPr="001F31C8">
        <w:rPr>
          <w:rFonts w:ascii="Century Gothic" w:hAnsi="Century Gothic" w:cs="Calibri"/>
          <w:color w:val="000000"/>
          <w:szCs w:val="22"/>
        </w:rPr>
        <w:t xml:space="preserve"> / Converged Indian Accounting Standards (IND-AS) services for similar assignment.</w:t>
      </w:r>
    </w:p>
    <w:p w:rsidR="00662D52" w:rsidRDefault="00662D52" w:rsidP="00EB0D34">
      <w:pPr>
        <w:numPr>
          <w:ilvl w:val="0"/>
          <w:numId w:val="21"/>
        </w:numPr>
        <w:tabs>
          <w:tab w:val="num" w:pos="360"/>
        </w:tabs>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Modify the time period stipulated above for completion of assignment during the execution of assignment if it deems fit.</w:t>
      </w:r>
    </w:p>
    <w:p w:rsidR="00183B90" w:rsidRPr="001F31C8" w:rsidRDefault="00183B90" w:rsidP="00183B90">
      <w:pPr>
        <w:autoSpaceDE w:val="0"/>
        <w:autoSpaceDN w:val="0"/>
        <w:adjustRightInd w:val="0"/>
        <w:spacing w:after="0" w:line="240" w:lineRule="auto"/>
        <w:ind w:left="1260"/>
        <w:jc w:val="both"/>
        <w:rPr>
          <w:rFonts w:ascii="Century Gothic" w:hAnsi="Century Gothic" w:cs="Calibri"/>
          <w:color w:val="000000"/>
          <w:szCs w:val="22"/>
        </w:rPr>
      </w:pP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b/>
          <w:color w:val="000000"/>
          <w:szCs w:val="22"/>
        </w:rPr>
        <w:t xml:space="preserve">34. Forfeiting of Bid Security/EMD: </w:t>
      </w:r>
      <w:r w:rsidRPr="001F31C8">
        <w:rPr>
          <w:rFonts w:ascii="Century Gothic" w:hAnsi="Century Gothic" w:cs="Calibri"/>
          <w:color w:val="000000"/>
          <w:szCs w:val="22"/>
        </w:rPr>
        <w:t>The Bid security/EMD may be forfeited: -</w:t>
      </w:r>
    </w:p>
    <w:p w:rsidR="00662D52" w:rsidRPr="001F31C8" w:rsidRDefault="00662D52" w:rsidP="00EB0D34">
      <w:pPr>
        <w:numPr>
          <w:ilvl w:val="0"/>
          <w:numId w:val="22"/>
        </w:num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if a Bidder withdraws its Bid during the period of Bid validity specified in the RFP</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or</w:t>
      </w:r>
    </w:p>
    <w:p w:rsidR="00662D52" w:rsidRPr="001F31C8" w:rsidRDefault="00662D52" w:rsidP="00EB0D34">
      <w:pPr>
        <w:numPr>
          <w:ilvl w:val="0"/>
          <w:numId w:val="22"/>
        </w:num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if it was found that the successful Bidder had made any statement or had enclosed any documentary evidence which turns out to be false/incorrect at any time till the  bank’s final settlement of the bills submitted by the bidder,  for the audit assignment undertaken by the bidder.</w:t>
      </w:r>
    </w:p>
    <w:p w:rsidR="00662D52" w:rsidRDefault="00662D52" w:rsidP="00EB0D34">
      <w:pPr>
        <w:numPr>
          <w:ilvl w:val="0"/>
          <w:numId w:val="22"/>
        </w:num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color w:val="000000"/>
          <w:szCs w:val="22"/>
        </w:rPr>
        <w:t xml:space="preserve">The bid security amount will be forfeited if the vendor refuses to accept work order or having accepted the work order fails to carry out his obligations mentioned therein. </w:t>
      </w:r>
    </w:p>
    <w:p w:rsidR="00183B90" w:rsidRPr="001F31C8" w:rsidRDefault="00183B90" w:rsidP="00183B90">
      <w:pPr>
        <w:autoSpaceDE w:val="0"/>
        <w:autoSpaceDN w:val="0"/>
        <w:adjustRightInd w:val="0"/>
        <w:spacing w:after="0" w:line="240" w:lineRule="auto"/>
        <w:ind w:left="1003"/>
        <w:jc w:val="both"/>
        <w:rPr>
          <w:rFonts w:ascii="Century Gothic" w:hAnsi="Century Gothic" w:cs="Calibri"/>
          <w:color w:val="000000"/>
          <w:szCs w:val="22"/>
        </w:rPr>
      </w:pPr>
    </w:p>
    <w:p w:rsidR="00662D52"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b/>
          <w:color w:val="000000"/>
          <w:szCs w:val="22"/>
        </w:rPr>
        <w:lastRenderedPageBreak/>
        <w:t xml:space="preserve">35. Compliance Confirmation: </w:t>
      </w:r>
      <w:r w:rsidRPr="001F31C8">
        <w:rPr>
          <w:rFonts w:ascii="Century Gothic" w:hAnsi="Century Gothic" w:cs="Calibri"/>
          <w:color w:val="000000"/>
          <w:szCs w:val="22"/>
        </w:rPr>
        <w:t>The Bidder must submit unconditional and unambiguous compliance confirmation to all the terms and conditions stipulated in the RFP  .</w:t>
      </w:r>
    </w:p>
    <w:p w:rsidR="00183B90" w:rsidRPr="001F31C8" w:rsidRDefault="00183B90" w:rsidP="001B45CB">
      <w:pPr>
        <w:autoSpaceDE w:val="0"/>
        <w:autoSpaceDN w:val="0"/>
        <w:adjustRightInd w:val="0"/>
        <w:spacing w:after="0" w:line="240" w:lineRule="auto"/>
        <w:jc w:val="both"/>
        <w:rPr>
          <w:rFonts w:ascii="Century Gothic" w:hAnsi="Century Gothic" w:cs="Calibri"/>
          <w:color w:val="000000"/>
          <w:szCs w:val="22"/>
        </w:rPr>
      </w:pP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r w:rsidRPr="001F31C8">
        <w:rPr>
          <w:rFonts w:ascii="Century Gothic" w:hAnsi="Century Gothic" w:cs="Calibri"/>
          <w:b/>
          <w:color w:val="000000"/>
          <w:szCs w:val="22"/>
        </w:rPr>
        <w:t xml:space="preserve">36.Proposal Ownership: </w:t>
      </w:r>
      <w:r w:rsidRPr="001F31C8">
        <w:rPr>
          <w:rFonts w:ascii="Century Gothic" w:hAnsi="Century Gothic" w:cs="Calibri"/>
          <w:color w:val="000000"/>
          <w:szCs w:val="22"/>
        </w:rPr>
        <w:t xml:space="preserve">The proposal and all supporting documentation submitted by the bidders shall become the property of the Bank. The proposal and documentation may be retained, returned or destroyed as the Bank decides. </w:t>
      </w:r>
    </w:p>
    <w:p w:rsidR="007741DF" w:rsidRPr="001F31C8" w:rsidRDefault="007741DF" w:rsidP="001B45CB">
      <w:pPr>
        <w:autoSpaceDE w:val="0"/>
        <w:autoSpaceDN w:val="0"/>
        <w:adjustRightInd w:val="0"/>
        <w:spacing w:after="0" w:line="240" w:lineRule="auto"/>
        <w:jc w:val="both"/>
        <w:rPr>
          <w:rFonts w:ascii="Century Gothic" w:hAnsi="Century Gothic" w:cs="Calibri"/>
          <w:color w:val="000000"/>
          <w:szCs w:val="22"/>
        </w:rPr>
      </w:pPr>
    </w:p>
    <w:p w:rsidR="00662D52" w:rsidRPr="001F31C8" w:rsidRDefault="001F31C8" w:rsidP="009F621F">
      <w:pPr>
        <w:autoSpaceDE w:val="0"/>
        <w:autoSpaceDN w:val="0"/>
        <w:adjustRightInd w:val="0"/>
        <w:spacing w:after="0" w:line="240" w:lineRule="auto"/>
        <w:jc w:val="right"/>
        <w:rPr>
          <w:rFonts w:ascii="Century Gothic" w:hAnsi="Century Gothic" w:cs="Calibri"/>
          <w:color w:val="000000"/>
          <w:szCs w:val="22"/>
          <w:lang w:val="en-IN"/>
        </w:rPr>
      </w:pPr>
      <w:r w:rsidRPr="001F31C8">
        <w:rPr>
          <w:rFonts w:ascii="Century Gothic" w:hAnsi="Century Gothic" w:cs="Calibri"/>
          <w:color w:val="000000"/>
          <w:szCs w:val="22"/>
          <w:lang w:val="en-IN"/>
        </w:rPr>
        <w:t xml:space="preserve">Zonal </w:t>
      </w:r>
      <w:r w:rsidR="00662D52" w:rsidRPr="001F31C8">
        <w:rPr>
          <w:rFonts w:ascii="Century Gothic" w:hAnsi="Century Gothic" w:cs="Calibri"/>
          <w:color w:val="000000"/>
          <w:szCs w:val="22"/>
          <w:lang w:val="en-IN"/>
        </w:rPr>
        <w:t xml:space="preserve"> Manager,</w:t>
      </w:r>
    </w:p>
    <w:p w:rsidR="00662D52" w:rsidRPr="001F31C8" w:rsidRDefault="00F15923" w:rsidP="009F621F">
      <w:pPr>
        <w:autoSpaceDE w:val="0"/>
        <w:autoSpaceDN w:val="0"/>
        <w:adjustRightInd w:val="0"/>
        <w:spacing w:after="0" w:line="240" w:lineRule="auto"/>
        <w:jc w:val="right"/>
        <w:rPr>
          <w:rFonts w:ascii="Century Gothic" w:hAnsi="Century Gothic" w:cs="Calibri"/>
          <w:color w:val="000000"/>
          <w:szCs w:val="22"/>
          <w:lang w:val="en-IN"/>
        </w:rPr>
      </w:pPr>
      <w:r w:rsidRPr="001F31C8">
        <w:rPr>
          <w:rFonts w:ascii="Century Gothic" w:hAnsi="Century Gothic" w:cs="Calibri"/>
          <w:color w:val="000000"/>
          <w:szCs w:val="22"/>
          <w:lang w:val="en-IN"/>
        </w:rPr>
        <w:t>Kolkata Zonal Office</w:t>
      </w:r>
    </w:p>
    <w:p w:rsidR="00662D52" w:rsidRPr="001F31C8" w:rsidRDefault="00662D52" w:rsidP="009F621F">
      <w:pPr>
        <w:autoSpaceDE w:val="0"/>
        <w:autoSpaceDN w:val="0"/>
        <w:adjustRightInd w:val="0"/>
        <w:spacing w:after="0" w:line="240" w:lineRule="auto"/>
        <w:jc w:val="right"/>
        <w:rPr>
          <w:rFonts w:ascii="Century Gothic" w:hAnsi="Century Gothic" w:cs="Calibri"/>
          <w:color w:val="000000"/>
          <w:szCs w:val="22"/>
        </w:rPr>
      </w:pPr>
      <w:r w:rsidRPr="001F31C8">
        <w:rPr>
          <w:rFonts w:ascii="Century Gothic" w:hAnsi="Century Gothic" w:cs="Calibri"/>
          <w:color w:val="000000"/>
          <w:szCs w:val="22"/>
        </w:rPr>
        <w:t xml:space="preserve">                                                                                 UCO Bank, Kolkata</w:t>
      </w: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p>
    <w:p w:rsidR="00662D52" w:rsidRPr="001F31C8" w:rsidRDefault="00662D52" w:rsidP="001B45CB">
      <w:pPr>
        <w:autoSpaceDE w:val="0"/>
        <w:autoSpaceDN w:val="0"/>
        <w:adjustRightInd w:val="0"/>
        <w:spacing w:after="0" w:line="240" w:lineRule="auto"/>
        <w:jc w:val="both"/>
        <w:rPr>
          <w:rFonts w:ascii="Century Gothic" w:hAnsi="Century Gothic" w:cs="Calibri"/>
          <w:color w:val="000000"/>
          <w:szCs w:val="22"/>
        </w:rPr>
      </w:pPr>
    </w:p>
    <w:p w:rsidR="00662D52" w:rsidRDefault="00662D52" w:rsidP="001B45CB">
      <w:pPr>
        <w:autoSpaceDE w:val="0"/>
        <w:autoSpaceDN w:val="0"/>
        <w:adjustRightInd w:val="0"/>
        <w:spacing w:after="0" w:line="240" w:lineRule="auto"/>
        <w:jc w:val="both"/>
        <w:rPr>
          <w:rFonts w:ascii="Century Gothic" w:hAnsi="Century Gothic" w:cs="Calibri"/>
          <w:color w:val="000000"/>
          <w:szCs w:val="22"/>
        </w:rPr>
      </w:pPr>
    </w:p>
    <w:p w:rsidR="002E177E" w:rsidRDefault="002E177E" w:rsidP="001B45CB">
      <w:pPr>
        <w:autoSpaceDE w:val="0"/>
        <w:autoSpaceDN w:val="0"/>
        <w:adjustRightInd w:val="0"/>
        <w:spacing w:after="0" w:line="240" w:lineRule="auto"/>
        <w:jc w:val="both"/>
        <w:rPr>
          <w:rFonts w:ascii="Century Gothic" w:hAnsi="Century Gothic" w:cs="Calibri"/>
          <w:color w:val="000000"/>
          <w:szCs w:val="22"/>
        </w:rPr>
      </w:pPr>
    </w:p>
    <w:p w:rsidR="002E177E" w:rsidRDefault="002E177E" w:rsidP="001B45CB">
      <w:pPr>
        <w:autoSpaceDE w:val="0"/>
        <w:autoSpaceDN w:val="0"/>
        <w:adjustRightInd w:val="0"/>
        <w:spacing w:after="0" w:line="240" w:lineRule="auto"/>
        <w:jc w:val="both"/>
        <w:rPr>
          <w:rFonts w:ascii="Century Gothic" w:hAnsi="Century Gothic" w:cs="Calibri"/>
          <w:color w:val="000000"/>
          <w:szCs w:val="22"/>
        </w:rPr>
      </w:pPr>
    </w:p>
    <w:p w:rsidR="002E177E" w:rsidRDefault="002E177E" w:rsidP="001B45CB">
      <w:pPr>
        <w:autoSpaceDE w:val="0"/>
        <w:autoSpaceDN w:val="0"/>
        <w:adjustRightInd w:val="0"/>
        <w:spacing w:after="0" w:line="240" w:lineRule="auto"/>
        <w:jc w:val="both"/>
        <w:rPr>
          <w:rFonts w:ascii="Century Gothic" w:hAnsi="Century Gothic" w:cs="Calibri"/>
          <w:color w:val="000000"/>
          <w:szCs w:val="22"/>
        </w:rPr>
      </w:pPr>
    </w:p>
    <w:p w:rsidR="002E177E" w:rsidRDefault="002E177E" w:rsidP="001B45CB">
      <w:pPr>
        <w:autoSpaceDE w:val="0"/>
        <w:autoSpaceDN w:val="0"/>
        <w:adjustRightInd w:val="0"/>
        <w:spacing w:after="0" w:line="240" w:lineRule="auto"/>
        <w:jc w:val="both"/>
        <w:rPr>
          <w:rFonts w:ascii="Century Gothic" w:hAnsi="Century Gothic" w:cs="Calibri"/>
          <w:color w:val="000000"/>
          <w:szCs w:val="22"/>
        </w:rPr>
      </w:pPr>
    </w:p>
    <w:p w:rsidR="002E177E" w:rsidRDefault="002E177E" w:rsidP="001B45CB">
      <w:pPr>
        <w:autoSpaceDE w:val="0"/>
        <w:autoSpaceDN w:val="0"/>
        <w:adjustRightInd w:val="0"/>
        <w:spacing w:after="0" w:line="240" w:lineRule="auto"/>
        <w:jc w:val="both"/>
        <w:rPr>
          <w:rFonts w:ascii="Century Gothic" w:hAnsi="Century Gothic" w:cs="Calibri"/>
          <w:color w:val="000000"/>
          <w:szCs w:val="22"/>
        </w:rPr>
      </w:pPr>
    </w:p>
    <w:p w:rsidR="002E177E" w:rsidRDefault="002E177E" w:rsidP="001B45CB">
      <w:pPr>
        <w:autoSpaceDE w:val="0"/>
        <w:autoSpaceDN w:val="0"/>
        <w:adjustRightInd w:val="0"/>
        <w:spacing w:after="0" w:line="240" w:lineRule="auto"/>
        <w:jc w:val="both"/>
        <w:rPr>
          <w:rFonts w:ascii="Century Gothic" w:hAnsi="Century Gothic" w:cs="Calibri"/>
          <w:color w:val="000000"/>
          <w:szCs w:val="22"/>
        </w:rPr>
      </w:pPr>
    </w:p>
    <w:p w:rsidR="002E177E" w:rsidRDefault="002E177E" w:rsidP="001B45CB">
      <w:pPr>
        <w:autoSpaceDE w:val="0"/>
        <w:autoSpaceDN w:val="0"/>
        <w:adjustRightInd w:val="0"/>
        <w:spacing w:after="0" w:line="240" w:lineRule="auto"/>
        <w:jc w:val="both"/>
        <w:rPr>
          <w:rFonts w:ascii="Century Gothic" w:hAnsi="Century Gothic" w:cs="Calibri"/>
          <w:color w:val="000000"/>
          <w:szCs w:val="22"/>
        </w:rPr>
      </w:pPr>
    </w:p>
    <w:p w:rsidR="002E177E" w:rsidRDefault="002E177E" w:rsidP="001B45CB">
      <w:pPr>
        <w:autoSpaceDE w:val="0"/>
        <w:autoSpaceDN w:val="0"/>
        <w:adjustRightInd w:val="0"/>
        <w:spacing w:after="0" w:line="240" w:lineRule="auto"/>
        <w:jc w:val="both"/>
        <w:rPr>
          <w:rFonts w:ascii="Century Gothic" w:hAnsi="Century Gothic" w:cs="Calibri"/>
          <w:color w:val="000000"/>
          <w:szCs w:val="22"/>
        </w:rPr>
      </w:pPr>
    </w:p>
    <w:p w:rsidR="002E177E" w:rsidRDefault="002E177E" w:rsidP="001B45CB">
      <w:pPr>
        <w:autoSpaceDE w:val="0"/>
        <w:autoSpaceDN w:val="0"/>
        <w:adjustRightInd w:val="0"/>
        <w:spacing w:after="0" w:line="240" w:lineRule="auto"/>
        <w:jc w:val="both"/>
        <w:rPr>
          <w:rFonts w:ascii="Century Gothic" w:hAnsi="Century Gothic" w:cs="Calibri"/>
          <w:color w:val="000000"/>
          <w:szCs w:val="22"/>
        </w:rPr>
      </w:pPr>
    </w:p>
    <w:p w:rsidR="002E177E" w:rsidRDefault="002E177E" w:rsidP="001B45CB">
      <w:pPr>
        <w:autoSpaceDE w:val="0"/>
        <w:autoSpaceDN w:val="0"/>
        <w:adjustRightInd w:val="0"/>
        <w:spacing w:after="0" w:line="240" w:lineRule="auto"/>
        <w:jc w:val="both"/>
        <w:rPr>
          <w:rFonts w:ascii="Century Gothic" w:hAnsi="Century Gothic" w:cs="Calibri"/>
          <w:color w:val="000000"/>
          <w:szCs w:val="22"/>
        </w:rPr>
      </w:pPr>
    </w:p>
    <w:p w:rsidR="002E177E" w:rsidRDefault="002E177E" w:rsidP="001B45CB">
      <w:pPr>
        <w:autoSpaceDE w:val="0"/>
        <w:autoSpaceDN w:val="0"/>
        <w:adjustRightInd w:val="0"/>
        <w:spacing w:after="0" w:line="240" w:lineRule="auto"/>
        <w:jc w:val="both"/>
        <w:rPr>
          <w:rFonts w:ascii="Century Gothic" w:hAnsi="Century Gothic" w:cs="Calibri"/>
          <w:color w:val="000000"/>
          <w:szCs w:val="22"/>
        </w:rPr>
      </w:pPr>
    </w:p>
    <w:p w:rsidR="002E177E" w:rsidRDefault="002E177E" w:rsidP="001B45CB">
      <w:pPr>
        <w:autoSpaceDE w:val="0"/>
        <w:autoSpaceDN w:val="0"/>
        <w:adjustRightInd w:val="0"/>
        <w:spacing w:after="0" w:line="240" w:lineRule="auto"/>
        <w:jc w:val="both"/>
        <w:rPr>
          <w:rFonts w:ascii="Century Gothic" w:hAnsi="Century Gothic" w:cs="Calibri"/>
          <w:color w:val="000000"/>
          <w:szCs w:val="22"/>
        </w:rPr>
      </w:pPr>
    </w:p>
    <w:p w:rsidR="002E177E" w:rsidRDefault="002E177E" w:rsidP="001B45CB">
      <w:pPr>
        <w:autoSpaceDE w:val="0"/>
        <w:autoSpaceDN w:val="0"/>
        <w:adjustRightInd w:val="0"/>
        <w:spacing w:after="0" w:line="240" w:lineRule="auto"/>
        <w:jc w:val="both"/>
        <w:rPr>
          <w:rFonts w:ascii="Century Gothic" w:hAnsi="Century Gothic" w:cs="Calibri"/>
          <w:color w:val="000000"/>
          <w:szCs w:val="22"/>
        </w:rPr>
      </w:pPr>
    </w:p>
    <w:p w:rsidR="002E177E" w:rsidRDefault="002E177E" w:rsidP="001B45CB">
      <w:pPr>
        <w:autoSpaceDE w:val="0"/>
        <w:autoSpaceDN w:val="0"/>
        <w:adjustRightInd w:val="0"/>
        <w:spacing w:after="0" w:line="240" w:lineRule="auto"/>
        <w:jc w:val="both"/>
        <w:rPr>
          <w:rFonts w:ascii="Century Gothic" w:hAnsi="Century Gothic" w:cs="Calibri"/>
          <w:color w:val="000000"/>
          <w:szCs w:val="22"/>
        </w:rPr>
      </w:pPr>
    </w:p>
    <w:p w:rsidR="002E177E" w:rsidRDefault="002E177E" w:rsidP="001B45CB">
      <w:pPr>
        <w:autoSpaceDE w:val="0"/>
        <w:autoSpaceDN w:val="0"/>
        <w:adjustRightInd w:val="0"/>
        <w:spacing w:after="0" w:line="240" w:lineRule="auto"/>
        <w:jc w:val="both"/>
        <w:rPr>
          <w:rFonts w:ascii="Century Gothic" w:hAnsi="Century Gothic" w:cs="Calibri"/>
          <w:color w:val="000000"/>
          <w:szCs w:val="22"/>
        </w:rPr>
      </w:pPr>
    </w:p>
    <w:p w:rsidR="002E177E" w:rsidRDefault="002E177E" w:rsidP="001B45CB">
      <w:pPr>
        <w:autoSpaceDE w:val="0"/>
        <w:autoSpaceDN w:val="0"/>
        <w:adjustRightInd w:val="0"/>
        <w:spacing w:after="0" w:line="240" w:lineRule="auto"/>
        <w:jc w:val="both"/>
        <w:rPr>
          <w:rFonts w:ascii="Century Gothic" w:hAnsi="Century Gothic" w:cs="Calibri"/>
          <w:color w:val="000000"/>
          <w:szCs w:val="22"/>
        </w:rPr>
      </w:pPr>
    </w:p>
    <w:p w:rsidR="002E177E" w:rsidRDefault="002E177E" w:rsidP="001B45CB">
      <w:pPr>
        <w:autoSpaceDE w:val="0"/>
        <w:autoSpaceDN w:val="0"/>
        <w:adjustRightInd w:val="0"/>
        <w:spacing w:after="0" w:line="240" w:lineRule="auto"/>
        <w:jc w:val="both"/>
        <w:rPr>
          <w:rFonts w:ascii="Century Gothic" w:hAnsi="Century Gothic" w:cs="Calibri"/>
          <w:color w:val="000000"/>
          <w:szCs w:val="22"/>
        </w:rPr>
      </w:pPr>
    </w:p>
    <w:p w:rsidR="002E177E" w:rsidRDefault="002E177E" w:rsidP="001B45CB">
      <w:pPr>
        <w:autoSpaceDE w:val="0"/>
        <w:autoSpaceDN w:val="0"/>
        <w:adjustRightInd w:val="0"/>
        <w:spacing w:after="0" w:line="240" w:lineRule="auto"/>
        <w:jc w:val="both"/>
        <w:rPr>
          <w:rFonts w:ascii="Century Gothic" w:hAnsi="Century Gothic" w:cs="Calibri"/>
          <w:color w:val="000000"/>
          <w:szCs w:val="22"/>
        </w:rPr>
      </w:pPr>
    </w:p>
    <w:p w:rsidR="002E177E" w:rsidRDefault="002E177E" w:rsidP="001B45CB">
      <w:pPr>
        <w:autoSpaceDE w:val="0"/>
        <w:autoSpaceDN w:val="0"/>
        <w:adjustRightInd w:val="0"/>
        <w:spacing w:after="0" w:line="240" w:lineRule="auto"/>
        <w:jc w:val="both"/>
        <w:rPr>
          <w:rFonts w:ascii="Century Gothic" w:hAnsi="Century Gothic" w:cs="Calibri"/>
          <w:color w:val="000000"/>
          <w:szCs w:val="22"/>
        </w:rPr>
      </w:pPr>
    </w:p>
    <w:p w:rsidR="002E177E" w:rsidRDefault="002E177E" w:rsidP="001B45CB">
      <w:pPr>
        <w:autoSpaceDE w:val="0"/>
        <w:autoSpaceDN w:val="0"/>
        <w:adjustRightInd w:val="0"/>
        <w:spacing w:after="0" w:line="240" w:lineRule="auto"/>
        <w:jc w:val="both"/>
        <w:rPr>
          <w:rFonts w:ascii="Century Gothic" w:hAnsi="Century Gothic" w:cs="Calibri"/>
          <w:color w:val="000000"/>
          <w:szCs w:val="22"/>
        </w:rPr>
      </w:pPr>
    </w:p>
    <w:p w:rsidR="002E177E" w:rsidRDefault="002E177E" w:rsidP="001B45CB">
      <w:pPr>
        <w:autoSpaceDE w:val="0"/>
        <w:autoSpaceDN w:val="0"/>
        <w:adjustRightInd w:val="0"/>
        <w:spacing w:after="0" w:line="240" w:lineRule="auto"/>
        <w:jc w:val="both"/>
        <w:rPr>
          <w:rFonts w:ascii="Century Gothic" w:hAnsi="Century Gothic" w:cs="Calibri"/>
          <w:color w:val="000000"/>
          <w:szCs w:val="22"/>
        </w:rPr>
      </w:pPr>
    </w:p>
    <w:p w:rsidR="00AA541E" w:rsidRDefault="00AA541E" w:rsidP="001B6844">
      <w:pPr>
        <w:pStyle w:val="Heading2"/>
        <w:spacing w:before="0" w:after="0"/>
        <w:jc w:val="center"/>
        <w:rPr>
          <w:rFonts w:ascii="Century Gothic" w:hAnsi="Century Gothic"/>
          <w:i w:val="0"/>
          <w:iCs w:val="0"/>
          <w:sz w:val="22"/>
          <w:szCs w:val="22"/>
        </w:rPr>
      </w:pPr>
    </w:p>
    <w:p w:rsidR="00AA541E" w:rsidRDefault="00AA541E" w:rsidP="001B6844">
      <w:pPr>
        <w:pStyle w:val="Heading2"/>
        <w:spacing w:before="0" w:after="0"/>
        <w:jc w:val="center"/>
        <w:rPr>
          <w:rFonts w:ascii="Century Gothic" w:hAnsi="Century Gothic"/>
          <w:i w:val="0"/>
          <w:iCs w:val="0"/>
          <w:sz w:val="22"/>
          <w:szCs w:val="22"/>
        </w:rPr>
      </w:pPr>
    </w:p>
    <w:p w:rsidR="00AA541E" w:rsidRDefault="00AA541E" w:rsidP="001B6844">
      <w:pPr>
        <w:pStyle w:val="Heading2"/>
        <w:spacing w:before="0" w:after="0"/>
        <w:jc w:val="center"/>
        <w:rPr>
          <w:rFonts w:ascii="Century Gothic" w:hAnsi="Century Gothic"/>
          <w:i w:val="0"/>
          <w:iCs w:val="0"/>
          <w:sz w:val="22"/>
          <w:szCs w:val="22"/>
        </w:rPr>
      </w:pPr>
    </w:p>
    <w:p w:rsidR="009C116F" w:rsidRPr="001B6844" w:rsidRDefault="00AA541E" w:rsidP="001B6844">
      <w:pPr>
        <w:pStyle w:val="Heading2"/>
        <w:spacing w:before="0" w:after="0"/>
        <w:jc w:val="center"/>
        <w:rPr>
          <w:rFonts w:ascii="Century Gothic" w:hAnsi="Century Gothic"/>
          <w:i w:val="0"/>
          <w:iCs w:val="0"/>
          <w:sz w:val="22"/>
          <w:szCs w:val="22"/>
        </w:rPr>
      </w:pPr>
      <w:r>
        <w:rPr>
          <w:rFonts w:ascii="Century Gothic" w:hAnsi="Century Gothic"/>
          <w:i w:val="0"/>
          <w:iCs w:val="0"/>
          <w:sz w:val="22"/>
          <w:szCs w:val="22"/>
        </w:rPr>
        <w:br/>
      </w:r>
      <w:r w:rsidR="007C2176">
        <w:rPr>
          <w:rFonts w:ascii="Century Gothic" w:hAnsi="Century Gothic"/>
          <w:i w:val="0"/>
          <w:iCs w:val="0"/>
          <w:sz w:val="22"/>
          <w:szCs w:val="22"/>
        </w:rPr>
        <w:t xml:space="preserve"> </w:t>
      </w:r>
      <w:r w:rsidR="005E13FB" w:rsidRPr="001B6844">
        <w:rPr>
          <w:rFonts w:ascii="Century Gothic" w:hAnsi="Century Gothic"/>
          <w:i w:val="0"/>
          <w:iCs w:val="0"/>
          <w:sz w:val="22"/>
          <w:szCs w:val="22"/>
        </w:rPr>
        <w:t>A</w:t>
      </w:r>
      <w:r w:rsidR="005309AC" w:rsidRPr="001B6844">
        <w:rPr>
          <w:rFonts w:ascii="Century Gothic" w:hAnsi="Century Gothic"/>
          <w:i w:val="0"/>
          <w:iCs w:val="0"/>
          <w:sz w:val="22"/>
          <w:szCs w:val="22"/>
        </w:rPr>
        <w:t>NNEXURE-I</w:t>
      </w:r>
    </w:p>
    <w:p w:rsidR="001B6844" w:rsidRDefault="005309AC" w:rsidP="001B6844">
      <w:pPr>
        <w:pStyle w:val="Heading2"/>
        <w:spacing w:before="0" w:after="0"/>
        <w:jc w:val="center"/>
        <w:rPr>
          <w:rFonts w:ascii="Century Gothic" w:hAnsi="Century Gothic"/>
          <w:i w:val="0"/>
          <w:iCs w:val="0"/>
          <w:sz w:val="22"/>
          <w:szCs w:val="22"/>
        </w:rPr>
      </w:pPr>
      <w:r w:rsidRPr="001B6844">
        <w:rPr>
          <w:rFonts w:ascii="Century Gothic" w:hAnsi="Century Gothic"/>
          <w:i w:val="0"/>
          <w:iCs w:val="0"/>
          <w:sz w:val="22"/>
          <w:szCs w:val="22"/>
        </w:rPr>
        <w:t>FORMAT OF BANK GUARANTEE</w:t>
      </w:r>
    </w:p>
    <w:p w:rsidR="00E824D3" w:rsidRPr="00E824D3" w:rsidRDefault="00E824D3" w:rsidP="00E824D3"/>
    <w:p w:rsidR="005309AC" w:rsidRPr="001B6844" w:rsidRDefault="005309AC" w:rsidP="001B6844">
      <w:pPr>
        <w:pStyle w:val="Heading2"/>
        <w:spacing w:before="0" w:after="0"/>
        <w:rPr>
          <w:rFonts w:ascii="Century Gothic" w:hAnsi="Century Gothic"/>
          <w:i w:val="0"/>
          <w:iCs w:val="0"/>
          <w:sz w:val="22"/>
          <w:szCs w:val="22"/>
        </w:rPr>
      </w:pPr>
      <w:r w:rsidRPr="001B6844">
        <w:rPr>
          <w:rFonts w:ascii="Century Gothic" w:hAnsi="Century Gothic" w:cs="Times New Roman"/>
          <w:b w:val="0"/>
          <w:bCs w:val="0"/>
          <w:i w:val="0"/>
          <w:iCs w:val="0"/>
          <w:noProof/>
          <w:sz w:val="22"/>
          <w:szCs w:val="22"/>
          <w:lang w:val="en-IN"/>
        </w:rPr>
        <w:t>To:</w:t>
      </w:r>
    </w:p>
    <w:p w:rsidR="005309AC" w:rsidRPr="001F31C8" w:rsidRDefault="005309AC" w:rsidP="005309AC">
      <w:pPr>
        <w:pStyle w:val="Title"/>
        <w:jc w:val="both"/>
        <w:rPr>
          <w:rFonts w:ascii="Century Gothic" w:hAnsi="Century Gothic"/>
          <w:b w:val="0"/>
          <w:bCs w:val="0"/>
          <w:sz w:val="22"/>
          <w:u w:val="none"/>
        </w:rPr>
      </w:pPr>
      <w:r w:rsidRPr="001F31C8">
        <w:rPr>
          <w:rFonts w:ascii="Century Gothic" w:hAnsi="Century Gothic"/>
          <w:b w:val="0"/>
          <w:bCs w:val="0"/>
          <w:sz w:val="22"/>
          <w:u w:val="none"/>
        </w:rPr>
        <w:t>The ………………………………………..</w:t>
      </w:r>
    </w:p>
    <w:p w:rsidR="005309AC" w:rsidRPr="001F31C8" w:rsidRDefault="005309AC" w:rsidP="005309AC">
      <w:pPr>
        <w:pStyle w:val="Title"/>
        <w:jc w:val="both"/>
        <w:rPr>
          <w:rFonts w:ascii="Century Gothic" w:hAnsi="Century Gothic"/>
          <w:b w:val="0"/>
          <w:bCs w:val="0"/>
          <w:sz w:val="22"/>
          <w:u w:val="none"/>
        </w:rPr>
      </w:pPr>
      <w:r w:rsidRPr="001F31C8">
        <w:rPr>
          <w:rFonts w:ascii="Century Gothic" w:hAnsi="Century Gothic"/>
          <w:b w:val="0"/>
          <w:bCs w:val="0"/>
          <w:sz w:val="22"/>
          <w:u w:val="none"/>
        </w:rPr>
        <w:t>………………………………………………</w:t>
      </w:r>
    </w:p>
    <w:p w:rsidR="005309AC" w:rsidRPr="001F31C8" w:rsidRDefault="005309AC" w:rsidP="005309AC">
      <w:pPr>
        <w:pStyle w:val="Title"/>
        <w:jc w:val="both"/>
        <w:rPr>
          <w:rFonts w:ascii="Century Gothic" w:hAnsi="Century Gothic"/>
          <w:sz w:val="22"/>
        </w:rPr>
      </w:pPr>
      <w:r w:rsidRPr="001F31C8">
        <w:rPr>
          <w:rFonts w:ascii="Century Gothic" w:hAnsi="Century Gothic"/>
          <w:b w:val="0"/>
          <w:bCs w:val="0"/>
          <w:sz w:val="22"/>
          <w:u w:val="none"/>
        </w:rPr>
        <w:t>………………………………………………</w:t>
      </w:r>
    </w:p>
    <w:p w:rsidR="005309AC" w:rsidRPr="001F31C8" w:rsidRDefault="005309AC" w:rsidP="005309AC">
      <w:pPr>
        <w:widowControl w:val="0"/>
        <w:autoSpaceDE w:val="0"/>
        <w:autoSpaceDN w:val="0"/>
        <w:adjustRightInd w:val="0"/>
        <w:spacing w:after="0" w:line="239" w:lineRule="auto"/>
        <w:ind w:left="2420"/>
        <w:rPr>
          <w:rFonts w:ascii="Century Gothic" w:hAnsi="Century Gothic"/>
          <w:szCs w:val="22"/>
        </w:rPr>
      </w:pPr>
      <w:r w:rsidRPr="001F31C8">
        <w:rPr>
          <w:rFonts w:ascii="Century Gothic" w:hAnsi="Century Gothic" w:cs="Century Gothic"/>
          <w:b/>
          <w:bCs/>
          <w:szCs w:val="22"/>
        </w:rPr>
        <w:t>(To be stamped in accordance with the stamp act)</w:t>
      </w:r>
    </w:p>
    <w:p w:rsidR="005309AC" w:rsidRPr="001F31C8" w:rsidRDefault="005309AC" w:rsidP="005309AC">
      <w:pPr>
        <w:widowControl w:val="0"/>
        <w:autoSpaceDE w:val="0"/>
        <w:autoSpaceDN w:val="0"/>
        <w:adjustRightInd w:val="0"/>
        <w:spacing w:after="0" w:line="200" w:lineRule="exact"/>
        <w:rPr>
          <w:rFonts w:ascii="Century Gothic" w:hAnsi="Century Gothic"/>
          <w:szCs w:val="22"/>
        </w:rPr>
      </w:pPr>
    </w:p>
    <w:p w:rsidR="005309AC" w:rsidRPr="001F31C8" w:rsidRDefault="005309AC" w:rsidP="004635DB">
      <w:pPr>
        <w:widowControl w:val="0"/>
        <w:overflowPunct w:val="0"/>
        <w:autoSpaceDE w:val="0"/>
        <w:autoSpaceDN w:val="0"/>
        <w:adjustRightInd w:val="0"/>
        <w:spacing w:after="0" w:line="226" w:lineRule="auto"/>
        <w:jc w:val="both"/>
        <w:rPr>
          <w:rFonts w:ascii="Century Gothic" w:hAnsi="Century Gothic"/>
          <w:szCs w:val="22"/>
        </w:rPr>
      </w:pPr>
      <w:r w:rsidRPr="001F31C8">
        <w:rPr>
          <w:rFonts w:ascii="Century Gothic" w:hAnsi="Century Gothic" w:cs="Century Gothic"/>
          <w:szCs w:val="22"/>
        </w:rPr>
        <w:t xml:space="preserve">1. In consideration of UCO BANK, a body corporate constituted under the Banking Companies (Acquisition &amp; Transfer of Undertaking) Act, 1970, having its head office at 10 BIPLABI TRILOKYA MAHARAJ SARANI (BRABOURNE ROAD),Kolkata-700001 (hereinafter called “UCO BANK”) having agreed to </w:t>
      </w:r>
      <w:r w:rsidR="002128C4" w:rsidRPr="001F31C8">
        <w:rPr>
          <w:rFonts w:ascii="Century Gothic" w:hAnsi="Century Gothic" w:cs="Century Gothic"/>
          <w:szCs w:val="22"/>
        </w:rPr>
        <w:t>engage</w:t>
      </w:r>
      <w:r w:rsidRPr="001F31C8">
        <w:rPr>
          <w:rFonts w:ascii="Century Gothic" w:hAnsi="Century Gothic" w:cs="Century Gothic"/>
          <w:szCs w:val="22"/>
        </w:rPr>
        <w:t xml:space="preserve"> M/s (Name of the vendor Company) a</w:t>
      </w:r>
      <w:r w:rsidR="00183B90">
        <w:rPr>
          <w:rFonts w:ascii="Century Gothic" w:hAnsi="Century Gothic" w:cs="Century Gothic"/>
          <w:szCs w:val="22"/>
        </w:rPr>
        <w:t xml:space="preserve"> </w:t>
      </w:r>
      <w:r w:rsidRPr="001F31C8">
        <w:rPr>
          <w:rFonts w:ascii="Century Gothic" w:hAnsi="Century Gothic" w:cs="Century Gothic"/>
          <w:szCs w:val="22"/>
        </w:rPr>
        <w:t xml:space="preserve">Company incorporated under the Companies Act, 1956 having its registered office at (Address of the vendor company) (hereinafter called “the said VENDOR”) from the demand, under the terms and conditions of UCO BANK’s purchase order/ Letter of Intent bearing no. ….dated…………………. issued to the Vendor and an Agreement no………dated…….. made between UCO BANK and the Vendor for a period of …………. . </w:t>
      </w:r>
      <w:r w:rsidR="004635DB" w:rsidRPr="001F31C8">
        <w:rPr>
          <w:rFonts w:ascii="Century Gothic" w:hAnsi="Century Gothic" w:cs="Century Gothic"/>
          <w:szCs w:val="22"/>
        </w:rPr>
        <w:t>i</w:t>
      </w:r>
      <w:r w:rsidRPr="001F31C8">
        <w:rPr>
          <w:rFonts w:ascii="Century Gothic" w:hAnsi="Century Gothic" w:cs="Century Gothic"/>
          <w:szCs w:val="22"/>
        </w:rPr>
        <w:t>n pursuance of Request For Proposal no……………………..dated…………………………… , as modified, (hereinafter called “the said Agreement”), of security deposit for the due fulfillment by the said VENDOR of the Terms and conditions contained in the said Agreement, on production of a Bank Guarantee for Rs.…………………………… (Rupees……………………………………………. Only).</w:t>
      </w:r>
    </w:p>
    <w:p w:rsidR="005309AC" w:rsidRPr="001F31C8" w:rsidRDefault="005309AC" w:rsidP="005309AC">
      <w:pPr>
        <w:widowControl w:val="0"/>
        <w:autoSpaceDE w:val="0"/>
        <w:autoSpaceDN w:val="0"/>
        <w:adjustRightInd w:val="0"/>
        <w:spacing w:after="0" w:line="129" w:lineRule="exact"/>
        <w:rPr>
          <w:rFonts w:ascii="Century Gothic" w:hAnsi="Century Gothic"/>
          <w:szCs w:val="22"/>
        </w:rPr>
      </w:pPr>
    </w:p>
    <w:p w:rsidR="005309AC" w:rsidRPr="001F31C8" w:rsidRDefault="005309AC" w:rsidP="005309AC">
      <w:pPr>
        <w:widowControl w:val="0"/>
        <w:autoSpaceDE w:val="0"/>
        <w:autoSpaceDN w:val="0"/>
        <w:adjustRightInd w:val="0"/>
        <w:spacing w:after="0" w:line="240" w:lineRule="auto"/>
        <w:jc w:val="both"/>
        <w:rPr>
          <w:rFonts w:ascii="Century Gothic" w:hAnsi="Century Gothic"/>
          <w:szCs w:val="22"/>
        </w:rPr>
      </w:pPr>
      <w:r w:rsidRPr="001F31C8">
        <w:rPr>
          <w:rFonts w:ascii="Century Gothic" w:hAnsi="Century Gothic" w:cs="Century Gothic"/>
          <w:szCs w:val="22"/>
        </w:rPr>
        <w:t>We,…………………………………….. [indicate the name of the bank ISSUING THE BANK GUARANTEE]</w:t>
      </w:r>
      <w:r w:rsidRPr="001F31C8">
        <w:rPr>
          <w:rFonts w:ascii="Century Gothic" w:hAnsi="Century Gothic"/>
          <w:szCs w:val="22"/>
        </w:rPr>
        <w:tab/>
      </w:r>
      <w:r w:rsidRPr="001F31C8">
        <w:rPr>
          <w:rFonts w:ascii="Century Gothic" w:hAnsi="Century Gothic" w:cs="Century Gothic"/>
          <w:szCs w:val="22"/>
        </w:rPr>
        <w:t>(herein</w:t>
      </w:r>
      <w:r w:rsidR="00183B90">
        <w:rPr>
          <w:rFonts w:ascii="Century Gothic" w:hAnsi="Century Gothic" w:cs="Century Gothic"/>
          <w:szCs w:val="22"/>
        </w:rPr>
        <w:t xml:space="preserve"> </w:t>
      </w:r>
      <w:r w:rsidRPr="001F31C8">
        <w:rPr>
          <w:rFonts w:ascii="Century Gothic" w:hAnsi="Century Gothic" w:cs="Century Gothic"/>
          <w:szCs w:val="22"/>
        </w:rPr>
        <w:t>after   referred   to   as   “the   Bank”)   at   the   request   of ………………………………….. [VENDOR] do hereby undertake to pay to UCO BANK an amount not exceeding Rs……………...against any loss or damage caused to or suffered or would be caused to or suffered by UCO BANK by reason of any breach by the said VENDOR of any of the terms or conditions contained in the said Agreement.</w:t>
      </w:r>
    </w:p>
    <w:p w:rsidR="005309AC" w:rsidRPr="001F31C8" w:rsidRDefault="005309AC" w:rsidP="005309AC">
      <w:pPr>
        <w:widowControl w:val="0"/>
        <w:autoSpaceDE w:val="0"/>
        <w:autoSpaceDN w:val="0"/>
        <w:adjustRightInd w:val="0"/>
        <w:spacing w:after="0" w:line="125" w:lineRule="exact"/>
        <w:rPr>
          <w:rFonts w:ascii="Century Gothic" w:hAnsi="Century Gothic"/>
          <w:szCs w:val="22"/>
        </w:rPr>
      </w:pPr>
    </w:p>
    <w:p w:rsidR="005309AC" w:rsidRPr="001F31C8" w:rsidRDefault="005309AC" w:rsidP="005532B8">
      <w:pPr>
        <w:widowControl w:val="0"/>
        <w:numPr>
          <w:ilvl w:val="0"/>
          <w:numId w:val="10"/>
        </w:numPr>
        <w:tabs>
          <w:tab w:val="clear" w:pos="720"/>
          <w:tab w:val="num" w:pos="280"/>
        </w:tabs>
        <w:overflowPunct w:val="0"/>
        <w:autoSpaceDE w:val="0"/>
        <w:autoSpaceDN w:val="0"/>
        <w:adjustRightInd w:val="0"/>
        <w:spacing w:after="0" w:line="240" w:lineRule="auto"/>
        <w:ind w:left="280" w:hanging="278"/>
        <w:jc w:val="both"/>
        <w:rPr>
          <w:rFonts w:ascii="Century Gothic" w:hAnsi="Century Gothic" w:cs="Century Gothic"/>
          <w:szCs w:val="22"/>
        </w:rPr>
      </w:pPr>
      <w:r w:rsidRPr="001F31C8">
        <w:rPr>
          <w:rFonts w:ascii="Century Gothic" w:hAnsi="Century Gothic" w:cs="Century Gothic"/>
          <w:szCs w:val="22"/>
        </w:rPr>
        <w:t>We …………………………………………………… [indicate the name of the bank ISSUING THE BANK GUARANTEE] do hereby undertake to pay the amounts due and payable under this guarantee without any demur, merely on a demand from UCO BANK stating that the amount claimed is due by way of loss or damage caused to or breach by the said VENDOR of any of the terms or conditions contained in the said Agreement or by reason of the VENDOR’S failure to perform the said Agreement. Any such demand made on the Bank shall be conclusive as regards the amount due and payable by the Bank under this guarantee. However, our liability under this guarantee shall be restricted to an amount not exceeding Rs.…………………………..</w:t>
      </w:r>
    </w:p>
    <w:p w:rsidR="005309AC" w:rsidRPr="001F31C8" w:rsidRDefault="005309AC" w:rsidP="005309AC">
      <w:pPr>
        <w:widowControl w:val="0"/>
        <w:autoSpaceDE w:val="0"/>
        <w:autoSpaceDN w:val="0"/>
        <w:adjustRightInd w:val="0"/>
        <w:spacing w:after="0" w:line="189" w:lineRule="exact"/>
        <w:rPr>
          <w:rFonts w:ascii="Century Gothic" w:hAnsi="Century Gothic" w:cs="Century Gothic"/>
          <w:szCs w:val="22"/>
        </w:rPr>
      </w:pPr>
    </w:p>
    <w:p w:rsidR="005309AC" w:rsidRDefault="005309AC" w:rsidP="005532B8">
      <w:pPr>
        <w:widowControl w:val="0"/>
        <w:numPr>
          <w:ilvl w:val="0"/>
          <w:numId w:val="10"/>
        </w:numPr>
        <w:tabs>
          <w:tab w:val="clear" w:pos="720"/>
          <w:tab w:val="num" w:pos="290"/>
        </w:tabs>
        <w:overflowPunct w:val="0"/>
        <w:autoSpaceDE w:val="0"/>
        <w:autoSpaceDN w:val="0"/>
        <w:adjustRightInd w:val="0"/>
        <w:spacing w:after="0" w:line="226" w:lineRule="auto"/>
        <w:ind w:left="0" w:firstLine="2"/>
        <w:jc w:val="both"/>
        <w:rPr>
          <w:rFonts w:ascii="Century Gothic" w:hAnsi="Century Gothic" w:cs="Century Gothic"/>
          <w:szCs w:val="22"/>
        </w:rPr>
      </w:pPr>
      <w:r w:rsidRPr="001F31C8">
        <w:rPr>
          <w:rFonts w:ascii="Century Gothic" w:hAnsi="Century Gothic" w:cs="Century Gothic"/>
          <w:szCs w:val="22"/>
        </w:rPr>
        <w:t xml:space="preserve">We undertake to pay to UCO BANK any money so demanded notwithstanding any dispute or disputes raised by the VENDOR in any suit or proceeding pending before any court or Tribunal relating thereto our liability under this present being absolute and unequivocal. </w:t>
      </w:r>
    </w:p>
    <w:p w:rsidR="005309AC" w:rsidRPr="001F31C8" w:rsidRDefault="005309AC" w:rsidP="005309AC">
      <w:pPr>
        <w:widowControl w:val="0"/>
        <w:overflowPunct w:val="0"/>
        <w:autoSpaceDE w:val="0"/>
        <w:autoSpaceDN w:val="0"/>
        <w:adjustRightInd w:val="0"/>
        <w:spacing w:after="0" w:line="222" w:lineRule="auto"/>
        <w:jc w:val="both"/>
        <w:rPr>
          <w:rFonts w:ascii="Century Gothic" w:hAnsi="Century Gothic"/>
          <w:szCs w:val="22"/>
        </w:rPr>
      </w:pPr>
      <w:r w:rsidRPr="001F31C8">
        <w:rPr>
          <w:rFonts w:ascii="Century Gothic" w:hAnsi="Century Gothic" w:cs="Century Gothic"/>
          <w:szCs w:val="22"/>
        </w:rPr>
        <w:t xml:space="preserve">The payment as made by us under this bond shall be a valid discharge of our liability for </w:t>
      </w:r>
      <w:r w:rsidRPr="001F31C8">
        <w:rPr>
          <w:rFonts w:ascii="Century Gothic" w:hAnsi="Century Gothic" w:cs="Century Gothic"/>
          <w:szCs w:val="22"/>
        </w:rPr>
        <w:lastRenderedPageBreak/>
        <w:t>payment there under and the VENDOR for payment there under and the VENDOR shall have no claim against us for making such payment.</w:t>
      </w:r>
    </w:p>
    <w:p w:rsidR="005309AC" w:rsidRPr="001F31C8" w:rsidRDefault="005309AC" w:rsidP="005309AC">
      <w:pPr>
        <w:widowControl w:val="0"/>
        <w:autoSpaceDE w:val="0"/>
        <w:autoSpaceDN w:val="0"/>
        <w:adjustRightInd w:val="0"/>
        <w:spacing w:after="0" w:line="120" w:lineRule="exact"/>
        <w:rPr>
          <w:rFonts w:ascii="Century Gothic" w:hAnsi="Century Gothic"/>
          <w:szCs w:val="22"/>
        </w:rPr>
      </w:pPr>
    </w:p>
    <w:p w:rsidR="007462CE" w:rsidRPr="001F31C8" w:rsidRDefault="007462CE" w:rsidP="005309AC">
      <w:pPr>
        <w:widowControl w:val="0"/>
        <w:autoSpaceDE w:val="0"/>
        <w:autoSpaceDN w:val="0"/>
        <w:adjustRightInd w:val="0"/>
        <w:spacing w:after="0" w:line="120" w:lineRule="exact"/>
        <w:rPr>
          <w:rFonts w:ascii="Century Gothic" w:hAnsi="Century Gothic"/>
          <w:szCs w:val="22"/>
        </w:rPr>
      </w:pPr>
    </w:p>
    <w:p w:rsidR="00FC4610" w:rsidRPr="001F31C8" w:rsidRDefault="005309AC" w:rsidP="00FC4610">
      <w:pPr>
        <w:widowControl w:val="0"/>
        <w:autoSpaceDE w:val="0"/>
        <w:autoSpaceDN w:val="0"/>
        <w:adjustRightInd w:val="0"/>
        <w:spacing w:after="0" w:line="240" w:lineRule="auto"/>
        <w:jc w:val="both"/>
        <w:rPr>
          <w:rFonts w:ascii="Century Gothic" w:hAnsi="Century Gothic" w:cs="Century Gothic"/>
          <w:szCs w:val="22"/>
        </w:rPr>
      </w:pPr>
      <w:r w:rsidRPr="001F31C8">
        <w:rPr>
          <w:rFonts w:ascii="Century Gothic" w:hAnsi="Century Gothic" w:cs="Century Gothic"/>
          <w:szCs w:val="22"/>
        </w:rPr>
        <w:t>4. We, ……………………………………………… [indicate the name of the bank ISSUING THE GUARANTEE] further agree that the guarantee herein contained shall remain in full force and effect during the period that would be taken for the performance of the said Agreement and that it shall continue to be enforceable till all the dues of BANK under or by virtue of the said Agreement have been fully paid and its claims satisfied or discharged or till UCO BANK certifies that the terms and conditions of the said Agreement have been fully and properly carried out by the said VENDOR and</w:t>
      </w:r>
      <w:r w:rsidR="00183B90">
        <w:rPr>
          <w:rFonts w:ascii="Century Gothic" w:hAnsi="Century Gothic" w:cs="Century Gothic"/>
          <w:szCs w:val="22"/>
        </w:rPr>
        <w:t xml:space="preserve"> </w:t>
      </w:r>
      <w:r w:rsidRPr="001F31C8">
        <w:rPr>
          <w:rFonts w:ascii="Century Gothic" w:hAnsi="Century Gothic" w:cs="Century Gothic"/>
          <w:szCs w:val="22"/>
        </w:rPr>
        <w:t xml:space="preserve">accordingly discharged this guarantee. </w:t>
      </w:r>
    </w:p>
    <w:p w:rsidR="005309AC" w:rsidRPr="001F31C8" w:rsidRDefault="005309AC" w:rsidP="00FC4610">
      <w:pPr>
        <w:widowControl w:val="0"/>
        <w:autoSpaceDE w:val="0"/>
        <w:autoSpaceDN w:val="0"/>
        <w:adjustRightInd w:val="0"/>
        <w:spacing w:after="0" w:line="240" w:lineRule="auto"/>
        <w:jc w:val="both"/>
        <w:rPr>
          <w:rFonts w:ascii="Century Gothic" w:hAnsi="Century Gothic"/>
          <w:szCs w:val="22"/>
        </w:rPr>
      </w:pPr>
      <w:r w:rsidRPr="001F31C8">
        <w:rPr>
          <w:rFonts w:ascii="Century Gothic" w:hAnsi="Century Gothic" w:cs="Century Gothic"/>
          <w:szCs w:val="22"/>
        </w:rPr>
        <w:t>Unless a demand or claim under this guarantee is made on us in writing on or before ……………………………..(Expiry of claim period), we shall be discharged from all liabilities under this guarantee thereafter.</w:t>
      </w:r>
    </w:p>
    <w:p w:rsidR="005309AC" w:rsidRPr="001F31C8" w:rsidRDefault="005309AC" w:rsidP="005309AC">
      <w:pPr>
        <w:widowControl w:val="0"/>
        <w:autoSpaceDE w:val="0"/>
        <w:autoSpaceDN w:val="0"/>
        <w:adjustRightInd w:val="0"/>
        <w:spacing w:after="0" w:line="122" w:lineRule="exact"/>
        <w:rPr>
          <w:rFonts w:ascii="Century Gothic" w:hAnsi="Century Gothic"/>
          <w:szCs w:val="22"/>
        </w:rPr>
      </w:pPr>
    </w:p>
    <w:p w:rsidR="005309AC" w:rsidRPr="001F31C8" w:rsidRDefault="005309AC" w:rsidP="005532B8">
      <w:pPr>
        <w:widowControl w:val="0"/>
        <w:numPr>
          <w:ilvl w:val="0"/>
          <w:numId w:val="11"/>
        </w:numPr>
        <w:tabs>
          <w:tab w:val="clear" w:pos="720"/>
          <w:tab w:val="num" w:pos="400"/>
        </w:tabs>
        <w:overflowPunct w:val="0"/>
        <w:autoSpaceDE w:val="0"/>
        <w:autoSpaceDN w:val="0"/>
        <w:adjustRightInd w:val="0"/>
        <w:spacing w:after="0" w:line="240" w:lineRule="auto"/>
        <w:ind w:left="400" w:hanging="398"/>
        <w:jc w:val="both"/>
        <w:rPr>
          <w:rFonts w:ascii="Century Gothic" w:hAnsi="Century Gothic" w:cs="Century Gothic"/>
          <w:szCs w:val="22"/>
        </w:rPr>
      </w:pPr>
      <w:r w:rsidRPr="001F31C8">
        <w:rPr>
          <w:rFonts w:ascii="Century Gothic" w:hAnsi="Century Gothic" w:cs="Century Gothic"/>
          <w:szCs w:val="22"/>
        </w:rPr>
        <w:t xml:space="preserve">We  ………………………………………  [indicate  the  name  of  bank  ISSUING  THE  GUARANTEE] further agree with UCO BANK that UCO BANK shall have the fullest liberty without our consent and without affecting in any manner our obligations hereunder to vary any of the terms and conditions of the said Agreement or to extend time of performance by the said VENDOR from time or to postpone for any time, or from time to time any of the powers exercisable by UCO BANK against the said VENDOR and to forebear or enforce any of the terms and conditions relating to the said agreement and we shall not be relieved from our liability by reason of any variation, or extension being granted to the said VENDOR or for any forbearance, act or omission on the part of UCO BANK of any indulgence by UCO BANK to the said VENDOR or by any such matter or thing whatsoever which under the law relating to sureties would, but for this provision, have effect of so relieving us. </w:t>
      </w:r>
    </w:p>
    <w:p w:rsidR="005309AC" w:rsidRPr="001F31C8" w:rsidRDefault="005309AC" w:rsidP="005309AC">
      <w:pPr>
        <w:widowControl w:val="0"/>
        <w:autoSpaceDE w:val="0"/>
        <w:autoSpaceDN w:val="0"/>
        <w:adjustRightInd w:val="0"/>
        <w:spacing w:after="0" w:line="185" w:lineRule="exact"/>
        <w:rPr>
          <w:rFonts w:ascii="Century Gothic" w:hAnsi="Century Gothic" w:cs="Century Gothic"/>
          <w:szCs w:val="22"/>
        </w:rPr>
      </w:pPr>
    </w:p>
    <w:p w:rsidR="005309AC" w:rsidRPr="001F31C8" w:rsidRDefault="005309AC" w:rsidP="005532B8">
      <w:pPr>
        <w:widowControl w:val="0"/>
        <w:numPr>
          <w:ilvl w:val="0"/>
          <w:numId w:val="11"/>
        </w:numPr>
        <w:tabs>
          <w:tab w:val="clear" w:pos="720"/>
          <w:tab w:val="num" w:pos="297"/>
        </w:tabs>
        <w:overflowPunct w:val="0"/>
        <w:autoSpaceDE w:val="0"/>
        <w:autoSpaceDN w:val="0"/>
        <w:adjustRightInd w:val="0"/>
        <w:spacing w:after="0" w:line="214" w:lineRule="auto"/>
        <w:ind w:left="0" w:right="20" w:firstLine="2"/>
        <w:jc w:val="both"/>
        <w:rPr>
          <w:rFonts w:ascii="Century Gothic" w:hAnsi="Century Gothic" w:cs="Century Gothic"/>
          <w:szCs w:val="22"/>
        </w:rPr>
      </w:pPr>
      <w:r w:rsidRPr="001F31C8">
        <w:rPr>
          <w:rFonts w:ascii="Century Gothic" w:hAnsi="Century Gothic" w:cs="Century Gothic"/>
          <w:szCs w:val="22"/>
        </w:rPr>
        <w:t xml:space="preserve">This guarantee will not be discharged due to the change in the constitution of the Bank or the VENDOR. </w:t>
      </w:r>
    </w:p>
    <w:p w:rsidR="005309AC" w:rsidRPr="001F31C8" w:rsidRDefault="005309AC" w:rsidP="005309AC">
      <w:pPr>
        <w:widowControl w:val="0"/>
        <w:autoSpaceDE w:val="0"/>
        <w:autoSpaceDN w:val="0"/>
        <w:adjustRightInd w:val="0"/>
        <w:spacing w:after="0" w:line="183" w:lineRule="exact"/>
        <w:rPr>
          <w:rFonts w:ascii="Century Gothic" w:hAnsi="Century Gothic" w:cs="Century Gothic"/>
          <w:szCs w:val="22"/>
        </w:rPr>
      </w:pPr>
    </w:p>
    <w:p w:rsidR="005309AC" w:rsidRPr="001F31C8" w:rsidRDefault="005309AC" w:rsidP="005532B8">
      <w:pPr>
        <w:widowControl w:val="0"/>
        <w:numPr>
          <w:ilvl w:val="0"/>
          <w:numId w:val="11"/>
        </w:numPr>
        <w:tabs>
          <w:tab w:val="clear" w:pos="720"/>
          <w:tab w:val="num" w:pos="398"/>
        </w:tabs>
        <w:overflowPunct w:val="0"/>
        <w:autoSpaceDE w:val="0"/>
        <w:autoSpaceDN w:val="0"/>
        <w:adjustRightInd w:val="0"/>
        <w:spacing w:after="0" w:line="222" w:lineRule="auto"/>
        <w:ind w:left="0" w:firstLine="2"/>
        <w:jc w:val="both"/>
        <w:rPr>
          <w:rFonts w:ascii="Century Gothic" w:hAnsi="Century Gothic" w:cs="Century Gothic"/>
          <w:szCs w:val="22"/>
        </w:rPr>
      </w:pPr>
      <w:r w:rsidRPr="001F31C8">
        <w:rPr>
          <w:rFonts w:ascii="Century Gothic" w:hAnsi="Century Gothic" w:cs="Century Gothic"/>
          <w:szCs w:val="22"/>
        </w:rPr>
        <w:t xml:space="preserve">We, ……………………………………… [indicate the name of Bank ISSUING THE GUARANTEE ] lastly undertake not to revoke this guarantee during its currency except with the previous consent of UCO BANK in writing. </w:t>
      </w:r>
    </w:p>
    <w:p w:rsidR="005309AC" w:rsidRPr="001F31C8" w:rsidRDefault="005309AC" w:rsidP="005309AC">
      <w:pPr>
        <w:widowControl w:val="0"/>
        <w:autoSpaceDE w:val="0"/>
        <w:autoSpaceDN w:val="0"/>
        <w:adjustRightInd w:val="0"/>
        <w:spacing w:after="0" w:line="121" w:lineRule="exact"/>
        <w:rPr>
          <w:rFonts w:ascii="Century Gothic" w:hAnsi="Century Gothic"/>
          <w:szCs w:val="22"/>
        </w:rPr>
      </w:pPr>
    </w:p>
    <w:p w:rsidR="005309AC" w:rsidRPr="001F31C8" w:rsidRDefault="005309AC" w:rsidP="005309AC">
      <w:pPr>
        <w:widowControl w:val="0"/>
        <w:autoSpaceDE w:val="0"/>
        <w:autoSpaceDN w:val="0"/>
        <w:adjustRightInd w:val="0"/>
        <w:spacing w:after="0" w:line="240" w:lineRule="auto"/>
        <w:rPr>
          <w:rFonts w:ascii="Century Gothic" w:hAnsi="Century Gothic"/>
          <w:szCs w:val="22"/>
        </w:rPr>
      </w:pPr>
      <w:r w:rsidRPr="001F31C8">
        <w:rPr>
          <w:rFonts w:ascii="Century Gothic" w:hAnsi="Century Gothic" w:cs="Century Gothic"/>
          <w:szCs w:val="22"/>
        </w:rPr>
        <w:t>Notwithstanding anything contained herein:</w:t>
      </w:r>
    </w:p>
    <w:p w:rsidR="005309AC" w:rsidRPr="001F31C8" w:rsidRDefault="005309AC" w:rsidP="005309AC">
      <w:pPr>
        <w:widowControl w:val="0"/>
        <w:autoSpaceDE w:val="0"/>
        <w:autoSpaceDN w:val="0"/>
        <w:adjustRightInd w:val="0"/>
        <w:spacing w:after="0" w:line="186" w:lineRule="exact"/>
        <w:rPr>
          <w:rFonts w:ascii="Century Gothic" w:hAnsi="Century Gothic"/>
          <w:szCs w:val="22"/>
        </w:rPr>
      </w:pPr>
    </w:p>
    <w:p w:rsidR="005309AC" w:rsidRPr="001F31C8" w:rsidRDefault="005309AC" w:rsidP="005532B8">
      <w:pPr>
        <w:widowControl w:val="0"/>
        <w:numPr>
          <w:ilvl w:val="0"/>
          <w:numId w:val="12"/>
        </w:numPr>
        <w:tabs>
          <w:tab w:val="clear" w:pos="720"/>
          <w:tab w:val="num" w:pos="470"/>
        </w:tabs>
        <w:overflowPunct w:val="0"/>
        <w:autoSpaceDE w:val="0"/>
        <w:autoSpaceDN w:val="0"/>
        <w:adjustRightInd w:val="0"/>
        <w:spacing w:after="0" w:line="213" w:lineRule="auto"/>
        <w:ind w:left="0" w:firstLine="2"/>
        <w:jc w:val="both"/>
        <w:rPr>
          <w:rFonts w:ascii="Century Gothic" w:hAnsi="Century Gothic" w:cs="Century Gothic"/>
          <w:szCs w:val="22"/>
        </w:rPr>
      </w:pPr>
      <w:r w:rsidRPr="001F31C8">
        <w:rPr>
          <w:rFonts w:ascii="Century Gothic" w:hAnsi="Century Gothic" w:cs="Century Gothic"/>
          <w:szCs w:val="22"/>
        </w:rPr>
        <w:t xml:space="preserve">Our liability under this Bank Guarantee shall not exceed Rs…….. (Rupees………………………………………….) only. </w:t>
      </w:r>
    </w:p>
    <w:p w:rsidR="005309AC" w:rsidRPr="001F31C8" w:rsidRDefault="005309AC" w:rsidP="005309AC">
      <w:pPr>
        <w:widowControl w:val="0"/>
        <w:autoSpaceDE w:val="0"/>
        <w:autoSpaceDN w:val="0"/>
        <w:adjustRightInd w:val="0"/>
        <w:spacing w:after="0" w:line="120" w:lineRule="exact"/>
        <w:rPr>
          <w:rFonts w:ascii="Century Gothic" w:hAnsi="Century Gothic" w:cs="Century Gothic"/>
          <w:szCs w:val="22"/>
        </w:rPr>
      </w:pPr>
    </w:p>
    <w:p w:rsidR="005309AC" w:rsidRPr="001F31C8" w:rsidRDefault="005309AC" w:rsidP="005532B8">
      <w:pPr>
        <w:widowControl w:val="0"/>
        <w:numPr>
          <w:ilvl w:val="0"/>
          <w:numId w:val="12"/>
        </w:numPr>
        <w:tabs>
          <w:tab w:val="clear" w:pos="720"/>
          <w:tab w:val="num" w:pos="260"/>
        </w:tabs>
        <w:overflowPunct w:val="0"/>
        <w:autoSpaceDE w:val="0"/>
        <w:autoSpaceDN w:val="0"/>
        <w:adjustRightInd w:val="0"/>
        <w:spacing w:after="0" w:line="240" w:lineRule="auto"/>
        <w:ind w:left="260" w:hanging="258"/>
        <w:jc w:val="both"/>
        <w:rPr>
          <w:rFonts w:ascii="Century Gothic" w:hAnsi="Century Gothic" w:cs="Century Gothic"/>
          <w:szCs w:val="22"/>
        </w:rPr>
      </w:pPr>
      <w:r w:rsidRPr="001F31C8">
        <w:rPr>
          <w:rFonts w:ascii="Century Gothic" w:hAnsi="Century Gothic" w:cs="Century Gothic"/>
          <w:szCs w:val="22"/>
        </w:rPr>
        <w:t xml:space="preserve">This Bank Guarantee shall be valid upto ………………………………………… and </w:t>
      </w:r>
    </w:p>
    <w:p w:rsidR="005309AC" w:rsidRPr="001F31C8" w:rsidRDefault="005309AC" w:rsidP="005309AC">
      <w:pPr>
        <w:widowControl w:val="0"/>
        <w:autoSpaceDE w:val="0"/>
        <w:autoSpaceDN w:val="0"/>
        <w:adjustRightInd w:val="0"/>
        <w:spacing w:after="0" w:line="186" w:lineRule="exact"/>
        <w:rPr>
          <w:rFonts w:ascii="Century Gothic" w:hAnsi="Century Gothic" w:cs="Century Gothic"/>
          <w:szCs w:val="22"/>
        </w:rPr>
      </w:pPr>
    </w:p>
    <w:p w:rsidR="005309AC" w:rsidRPr="001F31C8" w:rsidRDefault="005309AC" w:rsidP="005532B8">
      <w:pPr>
        <w:widowControl w:val="0"/>
        <w:numPr>
          <w:ilvl w:val="0"/>
          <w:numId w:val="12"/>
        </w:numPr>
        <w:tabs>
          <w:tab w:val="clear" w:pos="720"/>
          <w:tab w:val="num" w:pos="338"/>
        </w:tabs>
        <w:overflowPunct w:val="0"/>
        <w:autoSpaceDE w:val="0"/>
        <w:autoSpaceDN w:val="0"/>
        <w:adjustRightInd w:val="0"/>
        <w:spacing w:after="0" w:line="212" w:lineRule="auto"/>
        <w:ind w:left="0" w:firstLine="2"/>
        <w:jc w:val="both"/>
        <w:rPr>
          <w:rFonts w:ascii="Century Gothic" w:hAnsi="Century Gothic" w:cs="Century Gothic"/>
          <w:szCs w:val="22"/>
        </w:rPr>
      </w:pPr>
      <w:r w:rsidRPr="001F31C8">
        <w:rPr>
          <w:rFonts w:ascii="Century Gothic" w:hAnsi="Century Gothic" w:cs="Century Gothic"/>
          <w:szCs w:val="22"/>
        </w:rPr>
        <w:t xml:space="preserve">We are liable to pay the guaranteed amount or any part thereof under this Bank Guarantee only and only if you serve upon us a written claim or demand on or before </w:t>
      </w:r>
    </w:p>
    <w:p w:rsidR="005309AC" w:rsidRPr="001F31C8" w:rsidRDefault="005309AC" w:rsidP="005309AC">
      <w:pPr>
        <w:widowControl w:val="0"/>
        <w:autoSpaceDE w:val="0"/>
        <w:autoSpaceDN w:val="0"/>
        <w:adjustRightInd w:val="0"/>
        <w:spacing w:after="0" w:line="68" w:lineRule="exact"/>
        <w:rPr>
          <w:rFonts w:ascii="Century Gothic" w:hAnsi="Century Gothic" w:cs="Century Gothic"/>
          <w:szCs w:val="22"/>
        </w:rPr>
      </w:pPr>
    </w:p>
    <w:p w:rsidR="005309AC" w:rsidRPr="001F31C8" w:rsidRDefault="005309AC" w:rsidP="005309AC">
      <w:pPr>
        <w:widowControl w:val="0"/>
        <w:overflowPunct w:val="0"/>
        <w:autoSpaceDE w:val="0"/>
        <w:autoSpaceDN w:val="0"/>
        <w:adjustRightInd w:val="0"/>
        <w:spacing w:after="0" w:line="213" w:lineRule="auto"/>
        <w:jc w:val="both"/>
        <w:rPr>
          <w:rFonts w:ascii="Century Gothic" w:hAnsi="Century Gothic" w:cs="Century Gothic"/>
          <w:szCs w:val="22"/>
        </w:rPr>
      </w:pPr>
      <w:r w:rsidRPr="001F31C8">
        <w:rPr>
          <w:rFonts w:ascii="Century Gothic" w:hAnsi="Century Gothic" w:cs="Century Gothic"/>
          <w:szCs w:val="22"/>
        </w:rPr>
        <w:t xml:space="preserve">……………………………………………(date of expiry of Guarantee including claim period). </w:t>
      </w:r>
    </w:p>
    <w:p w:rsidR="005309AC" w:rsidRPr="001F31C8" w:rsidRDefault="005309AC" w:rsidP="005309AC">
      <w:pPr>
        <w:widowControl w:val="0"/>
        <w:autoSpaceDE w:val="0"/>
        <w:autoSpaceDN w:val="0"/>
        <w:adjustRightInd w:val="0"/>
        <w:spacing w:after="0" w:line="120" w:lineRule="exact"/>
        <w:rPr>
          <w:rFonts w:ascii="Century Gothic" w:hAnsi="Century Gothic"/>
          <w:szCs w:val="22"/>
        </w:rPr>
      </w:pPr>
    </w:p>
    <w:p w:rsidR="005309AC" w:rsidRPr="002E177E" w:rsidRDefault="005309AC" w:rsidP="002E177E">
      <w:pPr>
        <w:pStyle w:val="ListParagraph"/>
        <w:widowControl w:val="0"/>
        <w:numPr>
          <w:ilvl w:val="0"/>
          <w:numId w:val="11"/>
        </w:numPr>
        <w:autoSpaceDE w:val="0"/>
        <w:autoSpaceDN w:val="0"/>
        <w:adjustRightInd w:val="0"/>
        <w:spacing w:after="0" w:line="240" w:lineRule="auto"/>
        <w:rPr>
          <w:rFonts w:ascii="Century Gothic" w:hAnsi="Century Gothic" w:cs="Century Gothic"/>
        </w:rPr>
      </w:pPr>
      <w:r w:rsidRPr="002E177E">
        <w:rPr>
          <w:rFonts w:ascii="Century Gothic" w:hAnsi="Century Gothic" w:cs="Century Gothic"/>
        </w:rPr>
        <w:t>Dated the …………………… day of ……… for.............. [indicate the name of Bank]</w:t>
      </w:r>
    </w:p>
    <w:p w:rsidR="002E177E" w:rsidRDefault="002E177E" w:rsidP="002E177E">
      <w:pPr>
        <w:pStyle w:val="ListParagraph"/>
        <w:widowControl w:val="0"/>
        <w:autoSpaceDE w:val="0"/>
        <w:autoSpaceDN w:val="0"/>
        <w:adjustRightInd w:val="0"/>
        <w:spacing w:after="0" w:line="240" w:lineRule="auto"/>
        <w:rPr>
          <w:rFonts w:ascii="Century Gothic" w:hAnsi="Century Gothic"/>
        </w:rPr>
      </w:pPr>
    </w:p>
    <w:p w:rsidR="002E177E" w:rsidRDefault="002E177E" w:rsidP="002E177E">
      <w:pPr>
        <w:pStyle w:val="ListParagraph"/>
        <w:widowControl w:val="0"/>
        <w:autoSpaceDE w:val="0"/>
        <w:autoSpaceDN w:val="0"/>
        <w:adjustRightInd w:val="0"/>
        <w:spacing w:after="0" w:line="240" w:lineRule="auto"/>
        <w:rPr>
          <w:rFonts w:ascii="Century Gothic" w:hAnsi="Century Gothic"/>
        </w:rPr>
      </w:pPr>
    </w:p>
    <w:p w:rsidR="002E177E" w:rsidRPr="002E177E" w:rsidRDefault="002E177E" w:rsidP="002E177E">
      <w:pPr>
        <w:pStyle w:val="ListParagraph"/>
        <w:widowControl w:val="0"/>
        <w:autoSpaceDE w:val="0"/>
        <w:autoSpaceDN w:val="0"/>
        <w:adjustRightInd w:val="0"/>
        <w:spacing w:after="0" w:line="240" w:lineRule="auto"/>
        <w:rPr>
          <w:rFonts w:ascii="Century Gothic" w:hAnsi="Century Gothic"/>
        </w:rPr>
      </w:pPr>
    </w:p>
    <w:p w:rsidR="005309AC" w:rsidRPr="001F31C8" w:rsidRDefault="005309AC" w:rsidP="005309AC">
      <w:pPr>
        <w:widowControl w:val="0"/>
        <w:autoSpaceDE w:val="0"/>
        <w:autoSpaceDN w:val="0"/>
        <w:adjustRightInd w:val="0"/>
        <w:spacing w:after="0" w:line="121" w:lineRule="exact"/>
        <w:rPr>
          <w:rFonts w:ascii="Century Gothic" w:hAnsi="Century Gothic"/>
          <w:szCs w:val="22"/>
        </w:rPr>
      </w:pPr>
    </w:p>
    <w:p w:rsidR="005309AC" w:rsidRPr="001F31C8" w:rsidRDefault="005309AC" w:rsidP="005309AC">
      <w:pPr>
        <w:widowControl w:val="0"/>
        <w:autoSpaceDE w:val="0"/>
        <w:autoSpaceDN w:val="0"/>
        <w:adjustRightInd w:val="0"/>
        <w:spacing w:after="0" w:line="240" w:lineRule="auto"/>
        <w:rPr>
          <w:rFonts w:ascii="Century Gothic" w:hAnsi="Century Gothic"/>
          <w:szCs w:val="22"/>
        </w:rPr>
      </w:pPr>
      <w:r w:rsidRPr="001F31C8">
        <w:rPr>
          <w:rFonts w:ascii="Century Gothic" w:hAnsi="Century Gothic" w:cs="Century Gothic"/>
          <w:szCs w:val="22"/>
        </w:rPr>
        <w:t>Yours’ faithfully,</w:t>
      </w:r>
    </w:p>
    <w:p w:rsidR="005309AC" w:rsidRPr="001F31C8" w:rsidRDefault="005309AC" w:rsidP="005309AC">
      <w:pPr>
        <w:widowControl w:val="0"/>
        <w:autoSpaceDE w:val="0"/>
        <w:autoSpaceDN w:val="0"/>
        <w:adjustRightInd w:val="0"/>
        <w:spacing w:after="0" w:line="119" w:lineRule="exact"/>
        <w:rPr>
          <w:rFonts w:ascii="Century Gothic" w:hAnsi="Century Gothic"/>
          <w:szCs w:val="22"/>
        </w:rPr>
      </w:pPr>
    </w:p>
    <w:p w:rsidR="005309AC" w:rsidRPr="001F31C8" w:rsidRDefault="005309AC" w:rsidP="005309AC">
      <w:pPr>
        <w:widowControl w:val="0"/>
        <w:autoSpaceDE w:val="0"/>
        <w:autoSpaceDN w:val="0"/>
        <w:adjustRightInd w:val="0"/>
        <w:spacing w:after="0" w:line="240" w:lineRule="auto"/>
        <w:rPr>
          <w:rFonts w:ascii="Century Gothic" w:hAnsi="Century Gothic"/>
          <w:szCs w:val="22"/>
        </w:rPr>
      </w:pPr>
      <w:r w:rsidRPr="001F31C8">
        <w:rPr>
          <w:rFonts w:ascii="Century Gothic" w:hAnsi="Century Gothic" w:cs="Century Gothic"/>
          <w:szCs w:val="22"/>
        </w:rPr>
        <w:t>For and on behalf of</w:t>
      </w:r>
    </w:p>
    <w:p w:rsidR="005309AC" w:rsidRPr="001F31C8" w:rsidRDefault="005309AC" w:rsidP="005309AC">
      <w:pPr>
        <w:widowControl w:val="0"/>
        <w:autoSpaceDE w:val="0"/>
        <w:autoSpaceDN w:val="0"/>
        <w:adjustRightInd w:val="0"/>
        <w:spacing w:after="0" w:line="186" w:lineRule="exact"/>
        <w:rPr>
          <w:rFonts w:ascii="Century Gothic" w:hAnsi="Century Gothic"/>
          <w:szCs w:val="22"/>
        </w:rPr>
      </w:pPr>
    </w:p>
    <w:p w:rsidR="005309AC" w:rsidRDefault="005309AC" w:rsidP="005309AC">
      <w:pPr>
        <w:widowControl w:val="0"/>
        <w:overflowPunct w:val="0"/>
        <w:autoSpaceDE w:val="0"/>
        <w:autoSpaceDN w:val="0"/>
        <w:adjustRightInd w:val="0"/>
        <w:spacing w:after="0" w:line="285" w:lineRule="auto"/>
        <w:ind w:right="6260"/>
        <w:rPr>
          <w:rFonts w:ascii="Century Gothic" w:hAnsi="Century Gothic" w:cs="Century Gothic"/>
          <w:szCs w:val="22"/>
        </w:rPr>
      </w:pPr>
      <w:r w:rsidRPr="001F31C8">
        <w:rPr>
          <w:rFonts w:ascii="Century Gothic" w:hAnsi="Century Gothic" w:cs="Century Gothic"/>
          <w:szCs w:val="22"/>
        </w:rPr>
        <w:lastRenderedPageBreak/>
        <w:t>_________________________Bank Authorised Official</w:t>
      </w:r>
    </w:p>
    <w:p w:rsidR="00353060" w:rsidRPr="001F31C8" w:rsidRDefault="00353060" w:rsidP="005309AC">
      <w:pPr>
        <w:widowControl w:val="0"/>
        <w:overflowPunct w:val="0"/>
        <w:autoSpaceDE w:val="0"/>
        <w:autoSpaceDN w:val="0"/>
        <w:adjustRightInd w:val="0"/>
        <w:spacing w:after="0" w:line="285" w:lineRule="auto"/>
        <w:ind w:right="6260"/>
        <w:rPr>
          <w:rFonts w:ascii="Century Gothic" w:hAnsi="Century Gothic"/>
          <w:szCs w:val="22"/>
        </w:rPr>
      </w:pPr>
    </w:p>
    <w:p w:rsidR="005309AC" w:rsidRPr="001F31C8" w:rsidRDefault="005309AC" w:rsidP="00DC4F1B">
      <w:pPr>
        <w:jc w:val="center"/>
        <w:rPr>
          <w:rFonts w:ascii="Century Gothic" w:eastAsia="Arial Unicode MS" w:hAnsi="Century Gothic"/>
          <w:b/>
          <w:bCs/>
          <w:szCs w:val="22"/>
        </w:rPr>
      </w:pPr>
      <w:r w:rsidRPr="001F31C8">
        <w:rPr>
          <w:rFonts w:ascii="Century Gothic" w:eastAsia="Arial Unicode MS" w:hAnsi="Century Gothic"/>
          <w:b/>
          <w:bCs/>
          <w:szCs w:val="22"/>
        </w:rPr>
        <w:t>ANNEXURE-II</w:t>
      </w:r>
    </w:p>
    <w:p w:rsidR="005309AC" w:rsidRPr="001F31C8" w:rsidRDefault="005309AC" w:rsidP="00DC4F1B">
      <w:pPr>
        <w:jc w:val="center"/>
        <w:rPr>
          <w:rFonts w:ascii="Century Gothic" w:eastAsia="Arial Unicode MS" w:hAnsi="Century Gothic"/>
          <w:b/>
          <w:szCs w:val="22"/>
        </w:rPr>
      </w:pPr>
      <w:r w:rsidRPr="001F31C8">
        <w:rPr>
          <w:rFonts w:ascii="Century Gothic" w:eastAsia="Arial Unicode MS" w:hAnsi="Century Gothic"/>
          <w:b/>
          <w:szCs w:val="22"/>
        </w:rPr>
        <w:t>Draft Agreement</w:t>
      </w:r>
    </w:p>
    <w:p w:rsidR="005309AC" w:rsidRPr="001F31C8" w:rsidRDefault="005309AC" w:rsidP="00DC4F1B">
      <w:pPr>
        <w:pStyle w:val="Title"/>
        <w:jc w:val="both"/>
        <w:rPr>
          <w:rFonts w:ascii="Century Gothic" w:hAnsi="Century Gothic"/>
          <w:b w:val="0"/>
          <w:sz w:val="22"/>
          <w:u w:val="none"/>
        </w:rPr>
      </w:pPr>
    </w:p>
    <w:p w:rsidR="005309AC" w:rsidRPr="001F31C8" w:rsidRDefault="005309AC" w:rsidP="00DC4F1B">
      <w:pPr>
        <w:jc w:val="both"/>
        <w:rPr>
          <w:rFonts w:ascii="Century Gothic" w:hAnsi="Century Gothic"/>
          <w:szCs w:val="22"/>
        </w:rPr>
      </w:pPr>
      <w:r w:rsidRPr="001F31C8">
        <w:rPr>
          <w:rFonts w:ascii="Century Gothic" w:hAnsi="Century Gothic"/>
          <w:szCs w:val="22"/>
        </w:rPr>
        <w:t xml:space="preserve"> Article of agreement mad</w:t>
      </w:r>
      <w:r w:rsidR="007741DF" w:rsidRPr="001F31C8">
        <w:rPr>
          <w:rFonts w:ascii="Century Gothic" w:hAnsi="Century Gothic"/>
          <w:szCs w:val="22"/>
        </w:rPr>
        <w:t>e this _______day of ________202</w:t>
      </w:r>
      <w:r w:rsidR="00502B3B" w:rsidRPr="001F31C8">
        <w:rPr>
          <w:rFonts w:ascii="Century Gothic" w:hAnsi="Century Gothic"/>
          <w:szCs w:val="22"/>
        </w:rPr>
        <w:t>2</w:t>
      </w:r>
    </w:p>
    <w:p w:rsidR="005309AC" w:rsidRPr="001F31C8" w:rsidRDefault="005309AC" w:rsidP="00DC4F1B">
      <w:pPr>
        <w:jc w:val="both"/>
        <w:rPr>
          <w:rFonts w:ascii="Century Gothic" w:hAnsi="Century Gothic"/>
          <w:szCs w:val="22"/>
        </w:rPr>
      </w:pPr>
      <w:r w:rsidRPr="001F31C8">
        <w:rPr>
          <w:rFonts w:ascii="Century Gothic" w:hAnsi="Century Gothic"/>
          <w:szCs w:val="22"/>
        </w:rPr>
        <w:t xml:space="preserve">between the </w:t>
      </w:r>
      <w:r w:rsidRPr="001F31C8">
        <w:rPr>
          <w:rFonts w:ascii="Century Gothic" w:hAnsi="Century Gothic"/>
          <w:color w:val="000000"/>
          <w:szCs w:val="22"/>
        </w:rPr>
        <w:t>“</w:t>
      </w:r>
      <w:r w:rsidRPr="001F31C8">
        <w:rPr>
          <w:rFonts w:ascii="Century Gothic" w:hAnsi="Century Gothic"/>
          <w:bCs/>
          <w:color w:val="000000"/>
          <w:szCs w:val="22"/>
        </w:rPr>
        <w:t>UCO Bank</w:t>
      </w:r>
      <w:r w:rsidRPr="001F31C8">
        <w:rPr>
          <w:rFonts w:ascii="Century Gothic" w:hAnsi="Century Gothic"/>
          <w:color w:val="000000"/>
          <w:szCs w:val="22"/>
        </w:rPr>
        <w:t>, a body corporate, constituted under the Banking Companies (Acquisition &amp; Transfer of Undertakings) Act, 1970 </w:t>
      </w:r>
      <w:r w:rsidRPr="001F31C8">
        <w:rPr>
          <w:rStyle w:val="apple-converted-space"/>
          <w:rFonts w:ascii="Century Gothic" w:hAnsi="Century Gothic"/>
          <w:color w:val="000000"/>
          <w:szCs w:val="22"/>
        </w:rPr>
        <w:t> </w:t>
      </w:r>
      <w:r w:rsidRPr="001F31C8">
        <w:rPr>
          <w:rFonts w:ascii="Century Gothic" w:hAnsi="Century Gothic"/>
          <w:color w:val="000000"/>
          <w:szCs w:val="22"/>
        </w:rPr>
        <w:t>as amended from time to time</w:t>
      </w:r>
      <w:r w:rsidR="005E13FB">
        <w:rPr>
          <w:rFonts w:ascii="Century Gothic" w:hAnsi="Century Gothic"/>
          <w:color w:val="000000"/>
          <w:szCs w:val="22"/>
        </w:rPr>
        <w:t xml:space="preserve"> </w:t>
      </w:r>
      <w:r w:rsidRPr="001F31C8">
        <w:rPr>
          <w:rFonts w:ascii="Century Gothic" w:hAnsi="Century Gothic"/>
          <w:color w:val="000000"/>
          <w:szCs w:val="22"/>
        </w:rPr>
        <w:t>having its Head Office at </w:t>
      </w:r>
      <w:r w:rsidRPr="001F31C8">
        <w:rPr>
          <w:rStyle w:val="apple-converted-space"/>
          <w:rFonts w:ascii="Century Gothic" w:hAnsi="Century Gothic"/>
          <w:color w:val="000000"/>
          <w:szCs w:val="22"/>
        </w:rPr>
        <w:t> </w:t>
      </w:r>
      <w:r w:rsidRPr="001F31C8">
        <w:rPr>
          <w:rFonts w:ascii="Century Gothic" w:hAnsi="Century Gothic"/>
          <w:color w:val="000000"/>
          <w:szCs w:val="22"/>
        </w:rPr>
        <w:t>No.10, BTM </w:t>
      </w:r>
      <w:r w:rsidRPr="001F31C8">
        <w:rPr>
          <w:rStyle w:val="apple-converted-space"/>
          <w:rFonts w:ascii="Century Gothic" w:hAnsi="Century Gothic"/>
          <w:color w:val="000000"/>
          <w:szCs w:val="22"/>
        </w:rPr>
        <w:t> </w:t>
      </w:r>
      <w:r w:rsidRPr="001F31C8">
        <w:rPr>
          <w:rFonts w:ascii="Century Gothic" w:hAnsi="Century Gothic"/>
          <w:color w:val="000000"/>
          <w:szCs w:val="22"/>
        </w:rPr>
        <w:t>Sarani, Kolkata-700001 (hereinafter referred to as “</w:t>
      </w:r>
      <w:r w:rsidRPr="001F31C8">
        <w:rPr>
          <w:rFonts w:ascii="Century Gothic" w:hAnsi="Century Gothic"/>
          <w:bCs/>
          <w:color w:val="000000"/>
          <w:szCs w:val="22"/>
        </w:rPr>
        <w:t>Bank</w:t>
      </w:r>
      <w:r w:rsidRPr="001F31C8">
        <w:rPr>
          <w:rFonts w:ascii="Century Gothic" w:hAnsi="Century Gothic"/>
          <w:color w:val="000000"/>
          <w:szCs w:val="22"/>
        </w:rPr>
        <w:t>” which expression shall unless excluded by or </w:t>
      </w:r>
      <w:r w:rsidRPr="001F31C8">
        <w:rPr>
          <w:rStyle w:val="apple-converted-space"/>
          <w:rFonts w:ascii="Century Gothic" w:hAnsi="Century Gothic"/>
          <w:color w:val="000000"/>
          <w:szCs w:val="22"/>
        </w:rPr>
        <w:t> </w:t>
      </w:r>
      <w:r w:rsidRPr="001F31C8">
        <w:rPr>
          <w:rFonts w:ascii="Century Gothic" w:hAnsi="Century Gothic"/>
          <w:color w:val="000000"/>
          <w:szCs w:val="22"/>
        </w:rPr>
        <w:t>repugnant to the subject or context be deemed to </w:t>
      </w:r>
      <w:r w:rsidRPr="001F31C8">
        <w:rPr>
          <w:rStyle w:val="apple-converted-space"/>
          <w:rFonts w:ascii="Century Gothic" w:hAnsi="Century Gothic"/>
          <w:color w:val="000000"/>
          <w:szCs w:val="22"/>
        </w:rPr>
        <w:t> </w:t>
      </w:r>
      <w:r w:rsidRPr="001F31C8">
        <w:rPr>
          <w:rFonts w:ascii="Century Gothic" w:hAnsi="Century Gothic"/>
          <w:color w:val="000000"/>
          <w:szCs w:val="22"/>
        </w:rPr>
        <w:t>mean and include its assigns and successors) of the “</w:t>
      </w:r>
      <w:r w:rsidRPr="001F31C8">
        <w:rPr>
          <w:rFonts w:ascii="Century Gothic" w:hAnsi="Century Gothic"/>
          <w:bCs/>
          <w:color w:val="000000"/>
          <w:szCs w:val="22"/>
        </w:rPr>
        <w:t>ONE PART</w:t>
      </w:r>
      <w:r w:rsidRPr="001F31C8">
        <w:rPr>
          <w:rFonts w:ascii="Century Gothic" w:hAnsi="Century Gothic"/>
          <w:szCs w:val="22"/>
        </w:rPr>
        <w:t xml:space="preserve"> and M/s .......................................... having its registered office at .......................................................    ( herein after called “The Vendor” ) of the other part, which expression should include its successor/s and assignee/s.</w:t>
      </w:r>
    </w:p>
    <w:p w:rsidR="005309AC" w:rsidRPr="001F31C8" w:rsidRDefault="005309AC" w:rsidP="00DC4F1B">
      <w:pPr>
        <w:jc w:val="both"/>
        <w:rPr>
          <w:rFonts w:ascii="Century Gothic" w:hAnsi="Century Gothic"/>
          <w:szCs w:val="22"/>
        </w:rPr>
      </w:pPr>
      <w:r w:rsidRPr="001F31C8">
        <w:rPr>
          <w:rFonts w:ascii="Century Gothic" w:hAnsi="Century Gothic"/>
          <w:szCs w:val="22"/>
        </w:rPr>
        <w:t>Whereas the Bank is desirous of executing Contract for   ..................................................................................................................</w:t>
      </w:r>
      <w:r w:rsidR="005455E6" w:rsidRPr="001F31C8">
        <w:rPr>
          <w:rFonts w:ascii="Century Gothic" w:hAnsi="Century Gothic"/>
          <w:szCs w:val="22"/>
        </w:rPr>
        <w:t xml:space="preserve">..at UCO Bank </w:t>
      </w:r>
      <w:r w:rsidR="00502B3B" w:rsidRPr="001F31C8">
        <w:rPr>
          <w:rFonts w:ascii="Century Gothic" w:hAnsi="Century Gothic"/>
          <w:szCs w:val="22"/>
        </w:rPr>
        <w:t>Kolkata Zonal</w:t>
      </w:r>
      <w:r w:rsidR="005455E6" w:rsidRPr="001F31C8">
        <w:rPr>
          <w:rFonts w:ascii="Century Gothic" w:hAnsi="Century Gothic"/>
          <w:szCs w:val="22"/>
        </w:rPr>
        <w:t xml:space="preserve"> Office ………………………………………………………..(</w:t>
      </w:r>
      <w:r w:rsidR="005604E4" w:rsidRPr="001F31C8">
        <w:rPr>
          <w:rFonts w:ascii="Century Gothic" w:hAnsi="Century Gothic"/>
          <w:szCs w:val="22"/>
        </w:rPr>
        <w:t>hereinafter called ‘’Bank’’)</w:t>
      </w:r>
    </w:p>
    <w:p w:rsidR="005309AC" w:rsidRPr="001F31C8" w:rsidRDefault="005309AC" w:rsidP="00DC4F1B">
      <w:pPr>
        <w:jc w:val="both"/>
        <w:rPr>
          <w:rFonts w:ascii="Century Gothic" w:hAnsi="Century Gothic"/>
          <w:szCs w:val="22"/>
        </w:rPr>
      </w:pPr>
      <w:r w:rsidRPr="001F31C8">
        <w:rPr>
          <w:rFonts w:ascii="Century Gothic" w:hAnsi="Century Gothic"/>
          <w:szCs w:val="22"/>
        </w:rPr>
        <w:t>And whereas the said work as mentioned in the work order have been accepted and signed by and on behalf  of the Vendor.</w:t>
      </w:r>
    </w:p>
    <w:p w:rsidR="005309AC" w:rsidRPr="001F31C8" w:rsidRDefault="005309AC" w:rsidP="00DC4F1B">
      <w:pPr>
        <w:jc w:val="both"/>
        <w:rPr>
          <w:rFonts w:ascii="Century Gothic" w:hAnsi="Century Gothic"/>
          <w:szCs w:val="22"/>
        </w:rPr>
      </w:pPr>
      <w:r w:rsidRPr="001F31C8">
        <w:rPr>
          <w:rFonts w:ascii="Century Gothic" w:hAnsi="Century Gothic"/>
          <w:szCs w:val="22"/>
        </w:rPr>
        <w:t>And whereas the vendor has agreed to execute upon and subject to condition set forth herein and work order, General conditions of contract, special condition of contract, including all other conditions as mentioned, in the work order, specifications and all correspondence exchanged by or between the parties from the submission of tender till the award of work, both letter inclusive,(all of which are collectively hereinafter referred to as “ the said conditions”) the work described in the said specification and included in the tender at the rates therein set for in UCO Bank Work Order No...............</w:t>
      </w:r>
      <w:r w:rsidR="00236093" w:rsidRPr="001F31C8">
        <w:rPr>
          <w:rFonts w:ascii="Century Gothic" w:hAnsi="Century Gothic"/>
          <w:szCs w:val="22"/>
        </w:rPr>
        <w:t>......... dated .............202</w:t>
      </w:r>
      <w:r w:rsidRPr="001F31C8">
        <w:rPr>
          <w:rFonts w:ascii="Century Gothic" w:hAnsi="Century Gothic"/>
          <w:szCs w:val="22"/>
        </w:rPr>
        <w:t xml:space="preserve">   and amounting to the sum of  Rs. .......................(Rupees .................................................... only)   inclusive of all Taxes   .</w:t>
      </w:r>
    </w:p>
    <w:p w:rsidR="005309AC" w:rsidRPr="001F31C8" w:rsidRDefault="005309AC" w:rsidP="00DC4F1B">
      <w:pPr>
        <w:jc w:val="both"/>
        <w:rPr>
          <w:rFonts w:ascii="Century Gothic" w:hAnsi="Century Gothic"/>
          <w:b/>
          <w:szCs w:val="22"/>
        </w:rPr>
      </w:pPr>
      <w:r w:rsidRPr="001F31C8">
        <w:rPr>
          <w:rFonts w:ascii="Century Gothic" w:hAnsi="Century Gothic"/>
          <w:b/>
          <w:szCs w:val="22"/>
        </w:rPr>
        <w:t>NOW IT IS HEREBY AGREED AS FOLLOWS:</w:t>
      </w:r>
    </w:p>
    <w:p w:rsidR="005309AC" w:rsidRPr="001F31C8" w:rsidRDefault="005309AC" w:rsidP="00DC4F1B">
      <w:pPr>
        <w:pStyle w:val="Default"/>
        <w:spacing w:line="276" w:lineRule="auto"/>
        <w:ind w:left="720"/>
        <w:jc w:val="both"/>
        <w:rPr>
          <w:rFonts w:ascii="Century Gothic" w:hAnsi="Century Gothic"/>
          <w:bCs/>
          <w:sz w:val="22"/>
          <w:szCs w:val="22"/>
        </w:rPr>
      </w:pPr>
      <w:r w:rsidRPr="001F31C8">
        <w:rPr>
          <w:rFonts w:ascii="Century Gothic" w:hAnsi="Century Gothic"/>
          <w:bCs/>
          <w:sz w:val="22"/>
          <w:szCs w:val="22"/>
        </w:rPr>
        <w:t xml:space="preserve">The following documents attached hereto shall be deemed to form an integral part of this Agreement: </w:t>
      </w:r>
    </w:p>
    <w:p w:rsidR="005309AC" w:rsidRPr="001F31C8" w:rsidRDefault="005309AC" w:rsidP="00DC4F1B">
      <w:pPr>
        <w:pStyle w:val="Default"/>
        <w:numPr>
          <w:ilvl w:val="0"/>
          <w:numId w:val="4"/>
        </w:numPr>
        <w:spacing w:line="276" w:lineRule="auto"/>
        <w:jc w:val="both"/>
        <w:rPr>
          <w:rFonts w:ascii="Century Gothic" w:hAnsi="Century Gothic"/>
          <w:bCs/>
          <w:sz w:val="22"/>
          <w:szCs w:val="22"/>
        </w:rPr>
      </w:pPr>
      <w:r w:rsidRPr="001F31C8">
        <w:rPr>
          <w:rFonts w:ascii="Century Gothic" w:hAnsi="Century Gothic"/>
          <w:bCs/>
          <w:sz w:val="22"/>
          <w:szCs w:val="22"/>
        </w:rPr>
        <w:t>Work order letter no-............................... dated .............................</w:t>
      </w:r>
    </w:p>
    <w:p w:rsidR="005309AC" w:rsidRPr="001F31C8" w:rsidRDefault="005309AC" w:rsidP="00DC4F1B">
      <w:pPr>
        <w:pStyle w:val="Default"/>
        <w:numPr>
          <w:ilvl w:val="0"/>
          <w:numId w:val="4"/>
        </w:numPr>
        <w:spacing w:line="276" w:lineRule="auto"/>
        <w:jc w:val="both"/>
        <w:rPr>
          <w:rFonts w:ascii="Century Gothic" w:hAnsi="Century Gothic"/>
          <w:bCs/>
          <w:sz w:val="22"/>
          <w:szCs w:val="22"/>
        </w:rPr>
      </w:pPr>
      <w:r w:rsidRPr="001F31C8">
        <w:rPr>
          <w:rFonts w:ascii="Century Gothic" w:hAnsi="Century Gothic"/>
          <w:bCs/>
          <w:sz w:val="22"/>
          <w:szCs w:val="22"/>
        </w:rPr>
        <w:t>R.F.P.(Request For Proposal) dated ..........................</w:t>
      </w:r>
    </w:p>
    <w:p w:rsidR="005309AC" w:rsidRPr="001F31C8" w:rsidRDefault="005309AC" w:rsidP="00DC4F1B">
      <w:pPr>
        <w:spacing w:after="0"/>
        <w:ind w:left="720"/>
        <w:jc w:val="both"/>
        <w:rPr>
          <w:rFonts w:ascii="Century Gothic" w:hAnsi="Century Gothic"/>
          <w:bCs/>
          <w:szCs w:val="22"/>
        </w:rPr>
      </w:pPr>
      <w:r w:rsidRPr="001F31C8">
        <w:rPr>
          <w:rFonts w:ascii="Century Gothic" w:hAnsi="Century Gothic"/>
          <w:bCs/>
          <w:szCs w:val="22"/>
        </w:rPr>
        <w:t>(b) Corrigendum (if any) dated .......................................</w:t>
      </w:r>
    </w:p>
    <w:p w:rsidR="00A10ADA" w:rsidRPr="001F31C8" w:rsidRDefault="00A10ADA" w:rsidP="00DC4F1B">
      <w:pPr>
        <w:autoSpaceDE w:val="0"/>
        <w:autoSpaceDN w:val="0"/>
        <w:adjustRightInd w:val="0"/>
        <w:spacing w:after="0" w:line="240" w:lineRule="auto"/>
        <w:jc w:val="both"/>
        <w:rPr>
          <w:rFonts w:ascii="Century Gothic" w:hAnsi="Century Gothic" w:cs="Times New Roman"/>
          <w:szCs w:val="22"/>
        </w:rPr>
      </w:pPr>
    </w:p>
    <w:p w:rsidR="006C1DD1" w:rsidRDefault="006C1DD1" w:rsidP="00DC4F1B">
      <w:pPr>
        <w:autoSpaceDE w:val="0"/>
        <w:autoSpaceDN w:val="0"/>
        <w:adjustRightInd w:val="0"/>
        <w:spacing w:after="0" w:line="240" w:lineRule="auto"/>
        <w:jc w:val="both"/>
        <w:rPr>
          <w:rFonts w:ascii="Century Gothic" w:hAnsi="Century Gothic" w:cs="Times New Roman"/>
          <w:bCs/>
          <w:szCs w:val="22"/>
        </w:rPr>
      </w:pPr>
      <w:r w:rsidRPr="001F31C8">
        <w:rPr>
          <w:rFonts w:ascii="Century Gothic" w:hAnsi="Century Gothic" w:cs="Times New Roman"/>
          <w:b/>
          <w:bCs/>
          <w:szCs w:val="22"/>
        </w:rPr>
        <w:t>Scope of work:</w:t>
      </w:r>
      <w:r w:rsidR="005E13FB">
        <w:rPr>
          <w:rFonts w:ascii="Century Gothic" w:hAnsi="Century Gothic" w:cs="Times New Roman"/>
          <w:b/>
          <w:bCs/>
          <w:szCs w:val="22"/>
        </w:rPr>
        <w:t xml:space="preserve"> </w:t>
      </w:r>
      <w:r w:rsidR="00E824D3">
        <w:rPr>
          <w:rFonts w:ascii="Century Gothic" w:hAnsi="Century Gothic" w:cs="Times New Roman"/>
          <w:bCs/>
          <w:szCs w:val="22"/>
        </w:rPr>
        <w:t>I</w:t>
      </w:r>
      <w:r w:rsidR="007741DF" w:rsidRPr="001F31C8">
        <w:rPr>
          <w:rFonts w:ascii="Century Gothic" w:hAnsi="Century Gothic" w:cs="Times New Roman"/>
          <w:bCs/>
          <w:szCs w:val="22"/>
        </w:rPr>
        <w:t>nterior furnishing works</w:t>
      </w:r>
      <w:r w:rsidR="00D20B43" w:rsidRPr="001F31C8">
        <w:rPr>
          <w:rFonts w:ascii="Century Gothic" w:hAnsi="Century Gothic" w:cs="Times New Roman"/>
          <w:bCs/>
          <w:szCs w:val="22"/>
        </w:rPr>
        <w:t xml:space="preserve"> at</w:t>
      </w:r>
      <w:r w:rsidR="00E824D3">
        <w:rPr>
          <w:rFonts w:ascii="Century Gothic" w:hAnsi="Century Gothic" w:cs="Times New Roman"/>
          <w:bCs/>
          <w:szCs w:val="22"/>
        </w:rPr>
        <w:t xml:space="preserve"> </w:t>
      </w:r>
      <w:r w:rsidR="00F14B2B">
        <w:rPr>
          <w:rFonts w:ascii="Century Gothic" w:hAnsi="Century Gothic" w:cs="Times New Roman"/>
          <w:bCs/>
          <w:szCs w:val="22"/>
        </w:rPr>
        <w:t>Sonarpur</w:t>
      </w:r>
      <w:r w:rsidR="00D20B43" w:rsidRPr="001F31C8">
        <w:rPr>
          <w:rFonts w:ascii="Century Gothic" w:hAnsi="Century Gothic" w:cs="Times New Roman"/>
          <w:bCs/>
          <w:szCs w:val="22"/>
        </w:rPr>
        <w:t xml:space="preserve"> </w:t>
      </w:r>
      <w:r w:rsidR="002E177E">
        <w:rPr>
          <w:rFonts w:ascii="Century Gothic" w:hAnsi="Century Gothic" w:cs="Times New Roman"/>
          <w:bCs/>
          <w:szCs w:val="22"/>
        </w:rPr>
        <w:t>branch</w:t>
      </w:r>
      <w:r w:rsidR="00E824D3">
        <w:rPr>
          <w:rFonts w:ascii="Century Gothic" w:hAnsi="Century Gothic" w:cs="Times New Roman"/>
          <w:bCs/>
          <w:szCs w:val="22"/>
        </w:rPr>
        <w:t xml:space="preserve"> &amp; ATM</w:t>
      </w:r>
      <w:r w:rsidR="005E13FB">
        <w:rPr>
          <w:rFonts w:ascii="Century Gothic" w:hAnsi="Century Gothic" w:cs="Times New Roman"/>
          <w:bCs/>
          <w:szCs w:val="22"/>
        </w:rPr>
        <w:t>.</w:t>
      </w:r>
    </w:p>
    <w:p w:rsidR="00183B90" w:rsidRPr="001F31C8" w:rsidRDefault="00183B90" w:rsidP="00DC4F1B">
      <w:pPr>
        <w:autoSpaceDE w:val="0"/>
        <w:autoSpaceDN w:val="0"/>
        <w:adjustRightInd w:val="0"/>
        <w:spacing w:after="0" w:line="240" w:lineRule="auto"/>
        <w:jc w:val="both"/>
        <w:rPr>
          <w:rFonts w:ascii="Century Gothic" w:hAnsi="Century Gothic" w:cs="Arial"/>
          <w:bCs/>
          <w:szCs w:val="22"/>
        </w:rPr>
      </w:pPr>
    </w:p>
    <w:p w:rsidR="006C1DD1" w:rsidRDefault="006C1DD1" w:rsidP="007741DF">
      <w:pPr>
        <w:pStyle w:val="Title"/>
        <w:jc w:val="both"/>
        <w:rPr>
          <w:rFonts w:ascii="Century Gothic" w:hAnsi="Century Gothic"/>
          <w:b w:val="0"/>
          <w:bCs w:val="0"/>
          <w:sz w:val="22"/>
          <w:u w:val="none"/>
        </w:rPr>
      </w:pPr>
    </w:p>
    <w:p w:rsidR="00961957" w:rsidRDefault="00961957" w:rsidP="007741DF">
      <w:pPr>
        <w:pStyle w:val="Title"/>
        <w:jc w:val="both"/>
        <w:rPr>
          <w:rFonts w:ascii="Century Gothic" w:hAnsi="Century Gothic"/>
          <w:b w:val="0"/>
          <w:bCs w:val="0"/>
          <w:sz w:val="22"/>
          <w:u w:val="none"/>
        </w:rPr>
      </w:pPr>
    </w:p>
    <w:p w:rsidR="00E824D3" w:rsidRDefault="00E824D3" w:rsidP="007741DF">
      <w:pPr>
        <w:pStyle w:val="Title"/>
        <w:jc w:val="both"/>
        <w:rPr>
          <w:rFonts w:ascii="Century Gothic" w:hAnsi="Century Gothic"/>
          <w:b w:val="0"/>
          <w:bCs w:val="0"/>
          <w:sz w:val="22"/>
          <w:u w:val="none"/>
        </w:rPr>
      </w:pPr>
    </w:p>
    <w:p w:rsidR="00E824D3" w:rsidRDefault="00E824D3" w:rsidP="007741DF">
      <w:pPr>
        <w:pStyle w:val="Title"/>
        <w:jc w:val="both"/>
        <w:rPr>
          <w:rFonts w:ascii="Century Gothic" w:hAnsi="Century Gothic"/>
          <w:b w:val="0"/>
          <w:bCs w:val="0"/>
          <w:sz w:val="22"/>
          <w:u w:val="none"/>
        </w:rPr>
      </w:pPr>
    </w:p>
    <w:p w:rsidR="00D20B43" w:rsidRPr="001F31C8" w:rsidRDefault="00D20B43" w:rsidP="00DC4F1B">
      <w:pPr>
        <w:pStyle w:val="Title"/>
        <w:jc w:val="both"/>
        <w:rPr>
          <w:rFonts w:ascii="Century Gothic" w:hAnsi="Century Gothic"/>
          <w:sz w:val="22"/>
          <w:u w:val="none"/>
        </w:rPr>
      </w:pPr>
      <w:r w:rsidRPr="001F31C8">
        <w:rPr>
          <w:rFonts w:ascii="Century Gothic" w:hAnsi="Century Gothic"/>
          <w:sz w:val="22"/>
          <w:u w:val="none"/>
        </w:rPr>
        <w:t>1 .Price and Taxes:</w:t>
      </w:r>
    </w:p>
    <w:p w:rsidR="00D20B43" w:rsidRPr="001F31C8" w:rsidRDefault="00D20B43" w:rsidP="00DC4F1B">
      <w:pPr>
        <w:pStyle w:val="Title"/>
        <w:jc w:val="both"/>
        <w:rPr>
          <w:rFonts w:ascii="Century Gothic" w:hAnsi="Century Gothic"/>
          <w:b w:val="0"/>
          <w:sz w:val="22"/>
          <w:u w:val="none"/>
        </w:rPr>
      </w:pP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t>i) The price shall be firm and binding without any escalation through out the contract period i.e(Till Completion of Work).The prices (in Indian Rupees) should indicate All inclusive Price of the equipment [i.e.   basic price, transportation, insurance (to cover equipment during the transit, installation at site and handing it over to the Bank), Duties, installation charges,     comprehensive on site warranty of one year covering all parts, consumables, labour etc  ] GST should be shown separately  . If the Bidders fails to include them in the tender, no claim thereof will be considered by the Bank afterwards.</w:t>
      </w:r>
    </w:p>
    <w:p w:rsidR="00D20B43" w:rsidRPr="001F31C8" w:rsidRDefault="00D20B43" w:rsidP="00DC4F1B">
      <w:pPr>
        <w:pStyle w:val="Title"/>
        <w:jc w:val="both"/>
        <w:rPr>
          <w:rFonts w:ascii="Century Gothic" w:hAnsi="Century Gothic"/>
          <w:b w:val="0"/>
          <w:sz w:val="22"/>
          <w:u w:val="none"/>
        </w:rPr>
      </w:pP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t>ii)   Additional Terms &amp; Condition on GST are as follows:</w:t>
      </w: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tab/>
      </w:r>
    </w:p>
    <w:p w:rsidR="00D20B43" w:rsidRPr="001F31C8" w:rsidRDefault="00D20B43" w:rsidP="00EB0D34">
      <w:pPr>
        <w:pStyle w:val="Title"/>
        <w:numPr>
          <w:ilvl w:val="0"/>
          <w:numId w:val="14"/>
        </w:numPr>
        <w:jc w:val="both"/>
        <w:rPr>
          <w:rFonts w:ascii="Century Gothic" w:hAnsi="Century Gothic"/>
          <w:b w:val="0"/>
          <w:sz w:val="22"/>
          <w:u w:val="none"/>
        </w:rPr>
      </w:pPr>
      <w:r w:rsidRPr="001F31C8">
        <w:rPr>
          <w:rFonts w:ascii="Century Gothic" w:hAnsi="Century Gothic"/>
          <w:b w:val="0"/>
          <w:sz w:val="22"/>
          <w:u w:val="none"/>
        </w:rPr>
        <w:t>Supplier/service provider to confirm that the GST amount charged in invoice is declared in its returns and payment of taxes is also made.</w:t>
      </w:r>
    </w:p>
    <w:p w:rsidR="00D20B43" w:rsidRPr="001F31C8" w:rsidRDefault="00D20B43" w:rsidP="00DC4F1B">
      <w:pPr>
        <w:pStyle w:val="Title"/>
        <w:jc w:val="both"/>
        <w:rPr>
          <w:rFonts w:ascii="Century Gothic" w:hAnsi="Century Gothic"/>
          <w:b w:val="0"/>
          <w:sz w:val="22"/>
          <w:u w:val="none"/>
        </w:rPr>
      </w:pPr>
    </w:p>
    <w:p w:rsidR="00D20B43" w:rsidRPr="001F31C8" w:rsidRDefault="00D20B43" w:rsidP="00EB0D34">
      <w:pPr>
        <w:pStyle w:val="Title"/>
        <w:numPr>
          <w:ilvl w:val="0"/>
          <w:numId w:val="14"/>
        </w:numPr>
        <w:jc w:val="both"/>
        <w:rPr>
          <w:rFonts w:ascii="Century Gothic" w:hAnsi="Century Gothic"/>
          <w:b w:val="0"/>
          <w:sz w:val="22"/>
          <w:u w:val="none"/>
        </w:rPr>
      </w:pPr>
      <w:r w:rsidRPr="001F31C8">
        <w:rPr>
          <w:rFonts w:ascii="Century Gothic" w:hAnsi="Century Gothic"/>
          <w:b w:val="0"/>
          <w:sz w:val="22"/>
          <w:u w:val="none"/>
        </w:rPr>
        <w:t>The Supplier/ Service Provider agrees to comply with all applicable GST laws, including GST acts, rules, regulations, procedures, circulars &amp; instructions there  under applicable in India from time to time and to ensure that such compliance is done within the time prescribed under such laws. Supplier/Service Provider should ensure that accurate transaction details, as required by GST laws, are timely uploaded in GSTN</w:t>
      </w:r>
      <w:r w:rsidRPr="001F31C8">
        <w:rPr>
          <w:rFonts w:ascii="Century Gothic" w:hAnsi="Century Gothic"/>
          <w:b w:val="0"/>
          <w:sz w:val="22"/>
          <w:u w:val="none"/>
          <w:vertAlign w:val="superscript"/>
        </w:rPr>
        <w:footnoteReference w:id="2"/>
      </w:r>
      <w:r w:rsidRPr="001F31C8">
        <w:rPr>
          <w:rFonts w:ascii="Century Gothic" w:hAnsi="Century Gothic"/>
          <w:b w:val="0"/>
          <w:sz w:val="22"/>
          <w:u w:val="none"/>
        </w:rPr>
        <w:t>. In case there is any mismatch between the details so uploaded in GSTN by Supplier/ Service Provider and details available with UCO Bank, then payments to Supplier/Service Provider to the extent of GST relating to the invoices/s under mismatch  may be retained from due payments till such time the accurate tax amount is finally reflected in the GSTN to UCO Bank’s Account and is finally available to UCO Bank in terms of GST laws and that the credit of GST so taken by UCO Bank is not required to be reversed at a later date along with applicable interest.</w:t>
      </w:r>
    </w:p>
    <w:p w:rsidR="00D20B43" w:rsidRPr="001F31C8" w:rsidRDefault="00D20B43" w:rsidP="00DC4F1B">
      <w:pPr>
        <w:pStyle w:val="Title"/>
        <w:jc w:val="both"/>
        <w:rPr>
          <w:rFonts w:ascii="Century Gothic" w:hAnsi="Century Gothic"/>
          <w:b w:val="0"/>
          <w:sz w:val="22"/>
          <w:u w:val="none"/>
        </w:rPr>
      </w:pPr>
    </w:p>
    <w:p w:rsidR="00D20B43" w:rsidRPr="001F31C8" w:rsidRDefault="00D20B43" w:rsidP="00EB0D34">
      <w:pPr>
        <w:pStyle w:val="Title"/>
        <w:numPr>
          <w:ilvl w:val="0"/>
          <w:numId w:val="14"/>
        </w:numPr>
        <w:jc w:val="both"/>
        <w:rPr>
          <w:rFonts w:ascii="Century Gothic" w:hAnsi="Century Gothic"/>
          <w:b w:val="0"/>
          <w:sz w:val="22"/>
          <w:u w:val="none"/>
        </w:rPr>
      </w:pPr>
      <w:r w:rsidRPr="001F31C8">
        <w:rPr>
          <w:rFonts w:ascii="Century Gothic" w:hAnsi="Century Gothic"/>
          <w:b w:val="0"/>
          <w:sz w:val="22"/>
          <w:u w:val="none"/>
        </w:rPr>
        <w:t>UCO Bank has the right to recover monetary loss including interest and penalty suffered by it due to any non-compliance of tax laws by the supplier/service provider. Any loss of input tax credit to UCO Bank for the fault of supplier shall be recovered by UCO Bank by way of adjustment in the consideration payable or otherwise.</w:t>
      </w:r>
    </w:p>
    <w:p w:rsidR="00D20B43" w:rsidRPr="001F31C8" w:rsidRDefault="00D20B43" w:rsidP="00DC4F1B">
      <w:pPr>
        <w:pStyle w:val="Title"/>
        <w:jc w:val="both"/>
        <w:rPr>
          <w:rFonts w:ascii="Century Gothic" w:hAnsi="Century Gothic"/>
          <w:b w:val="0"/>
          <w:sz w:val="22"/>
          <w:u w:val="none"/>
        </w:rPr>
      </w:pPr>
    </w:p>
    <w:p w:rsidR="00D20B43" w:rsidRPr="001F31C8" w:rsidRDefault="00D20B43" w:rsidP="00EB0D34">
      <w:pPr>
        <w:pStyle w:val="Title"/>
        <w:numPr>
          <w:ilvl w:val="0"/>
          <w:numId w:val="14"/>
        </w:numPr>
        <w:jc w:val="both"/>
        <w:rPr>
          <w:rFonts w:ascii="Century Gothic" w:hAnsi="Century Gothic"/>
          <w:b w:val="0"/>
          <w:sz w:val="22"/>
          <w:u w:val="none"/>
        </w:rPr>
      </w:pPr>
      <w:r w:rsidRPr="001F31C8">
        <w:rPr>
          <w:rFonts w:ascii="Century Gothic" w:hAnsi="Century Gothic"/>
          <w:b w:val="0"/>
          <w:sz w:val="22"/>
          <w:u w:val="none"/>
        </w:rPr>
        <w:t>Supplementary invoices/debit note/credit note for price revisions to enable UCO Bank to claim tax benefit on the same shall be issued by Vendor for a particular year before September of the succeeding financial year.</w:t>
      </w:r>
    </w:p>
    <w:p w:rsidR="00D20B43" w:rsidRPr="001F31C8" w:rsidRDefault="00D20B43" w:rsidP="00DC4F1B">
      <w:pPr>
        <w:pStyle w:val="Title"/>
        <w:jc w:val="both"/>
        <w:rPr>
          <w:rFonts w:ascii="Century Gothic" w:hAnsi="Century Gothic"/>
          <w:b w:val="0"/>
          <w:sz w:val="22"/>
          <w:u w:val="none"/>
        </w:rPr>
      </w:pP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t>The purchase order/ work order shall be void, if at any point of time  Vendor are found be to a black listed dealer as per GSTN rating system and further no payment shall be entertained.</w:t>
      </w:r>
    </w:p>
    <w:p w:rsidR="00D20B43" w:rsidRDefault="00D20B43" w:rsidP="00DC4F1B">
      <w:pPr>
        <w:pStyle w:val="Title"/>
        <w:jc w:val="both"/>
        <w:rPr>
          <w:rFonts w:ascii="Century Gothic" w:hAnsi="Century Gothic"/>
          <w:b w:val="0"/>
          <w:sz w:val="22"/>
          <w:u w:val="none"/>
        </w:rPr>
      </w:pPr>
    </w:p>
    <w:p w:rsidR="00D20B43" w:rsidRPr="001F31C8" w:rsidRDefault="00D20B43" w:rsidP="00DC4F1B">
      <w:pPr>
        <w:pStyle w:val="Title"/>
        <w:jc w:val="both"/>
        <w:rPr>
          <w:rFonts w:ascii="Century Gothic" w:hAnsi="Century Gothic"/>
          <w:sz w:val="22"/>
          <w:u w:val="none"/>
        </w:rPr>
      </w:pPr>
      <w:r w:rsidRPr="001F31C8">
        <w:rPr>
          <w:rFonts w:ascii="Century Gothic" w:hAnsi="Century Gothic"/>
          <w:sz w:val="22"/>
          <w:u w:val="none"/>
        </w:rPr>
        <w:lastRenderedPageBreak/>
        <w:t xml:space="preserve"> 2. Placement of Order/Letter Of Indent(LOI): </w:t>
      </w:r>
    </w:p>
    <w:p w:rsidR="00D20B43" w:rsidRPr="001F31C8" w:rsidRDefault="00D20B43" w:rsidP="00DC4F1B">
      <w:pPr>
        <w:pStyle w:val="Title"/>
        <w:jc w:val="both"/>
        <w:rPr>
          <w:rFonts w:ascii="Century Gothic" w:hAnsi="Century Gothic"/>
          <w:b w:val="0"/>
          <w:sz w:val="22"/>
          <w:u w:val="none"/>
        </w:rPr>
      </w:pP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t xml:space="preserve">Bank will issue the LOI as per requirement accordingly with details terms &amp; conditions.  </w:t>
      </w:r>
    </w:p>
    <w:p w:rsidR="005E13FB" w:rsidRDefault="005E13FB" w:rsidP="005E13FB">
      <w:pPr>
        <w:tabs>
          <w:tab w:val="left" w:pos="426"/>
        </w:tabs>
        <w:spacing w:after="240"/>
        <w:rPr>
          <w:color w:val="000000"/>
          <w:sz w:val="24"/>
        </w:rPr>
      </w:pPr>
      <w:r w:rsidRPr="00BC7733">
        <w:rPr>
          <w:rFonts w:ascii="Century Gothic" w:hAnsi="Century Gothic"/>
        </w:rPr>
        <w:t xml:space="preserve">3. </w:t>
      </w:r>
      <w:r w:rsidRPr="0038136B">
        <w:rPr>
          <w:rFonts w:ascii="Century Gothic" w:hAnsi="Century Gothic" w:cs="Times New Roman"/>
          <w:b/>
          <w:bCs/>
          <w:noProof/>
          <w:color w:val="000000"/>
          <w:sz w:val="24"/>
          <w:szCs w:val="22"/>
          <w:lang w:val="en-IN"/>
        </w:rPr>
        <w:t xml:space="preserve">Terms of Payment :   </w:t>
      </w:r>
    </w:p>
    <w:p w:rsidR="005E13FB" w:rsidRDefault="005E13FB" w:rsidP="005E13FB">
      <w:pPr>
        <w:tabs>
          <w:tab w:val="left" w:pos="426"/>
          <w:tab w:val="left" w:pos="720"/>
        </w:tabs>
        <w:spacing w:after="0"/>
        <w:rPr>
          <w:rFonts w:ascii="Century Gothic" w:hAnsi="Century Gothic" w:cs="Times New Roman"/>
          <w:color w:val="000000"/>
          <w:szCs w:val="22"/>
        </w:rPr>
      </w:pPr>
      <w:r w:rsidRPr="007C3010">
        <w:rPr>
          <w:rFonts w:ascii="Century Gothic" w:hAnsi="Century Gothic" w:cs="Times New Roman"/>
          <w:color w:val="000000"/>
          <w:szCs w:val="22"/>
        </w:rPr>
        <w:t xml:space="preserve">       a)</w:t>
      </w:r>
      <w:r>
        <w:rPr>
          <w:rFonts w:ascii="Century Gothic" w:hAnsi="Century Gothic" w:cs="Times New Roman"/>
          <w:color w:val="000000"/>
          <w:szCs w:val="22"/>
        </w:rPr>
        <w:t xml:space="preserve">  </w:t>
      </w:r>
      <w:r w:rsidRPr="007C3010">
        <w:rPr>
          <w:rFonts w:ascii="Century Gothic" w:hAnsi="Century Gothic" w:cs="Times New Roman"/>
          <w:color w:val="000000"/>
          <w:szCs w:val="22"/>
        </w:rPr>
        <w:t xml:space="preserve">50% to be released as one running bill after completion of 50% work of total </w:t>
      </w:r>
      <w:r>
        <w:rPr>
          <w:rFonts w:ascii="Century Gothic" w:hAnsi="Century Gothic" w:cs="Times New Roman"/>
          <w:color w:val="000000"/>
          <w:szCs w:val="22"/>
        </w:rPr>
        <w:t xml:space="preserve">                  </w:t>
      </w:r>
    </w:p>
    <w:p w:rsidR="005E13FB" w:rsidRPr="007C3010" w:rsidRDefault="005E13FB" w:rsidP="005E13FB">
      <w:pPr>
        <w:tabs>
          <w:tab w:val="left" w:pos="426"/>
          <w:tab w:val="left" w:pos="720"/>
        </w:tabs>
        <w:spacing w:after="0"/>
        <w:rPr>
          <w:rFonts w:ascii="Century Gothic" w:hAnsi="Century Gothic" w:cs="Times New Roman"/>
          <w:color w:val="000000"/>
          <w:szCs w:val="22"/>
        </w:rPr>
      </w:pPr>
      <w:r>
        <w:rPr>
          <w:rFonts w:ascii="Century Gothic" w:hAnsi="Century Gothic" w:cs="Times New Roman"/>
          <w:color w:val="000000"/>
          <w:szCs w:val="22"/>
        </w:rPr>
        <w:t xml:space="preserve">             </w:t>
      </w:r>
      <w:r w:rsidRPr="007C3010">
        <w:rPr>
          <w:rFonts w:ascii="Century Gothic" w:hAnsi="Century Gothic" w:cs="Times New Roman"/>
          <w:color w:val="000000"/>
          <w:szCs w:val="22"/>
        </w:rPr>
        <w:t>value.</w:t>
      </w:r>
    </w:p>
    <w:p w:rsidR="005E13FB" w:rsidRDefault="005E13FB" w:rsidP="005E13FB">
      <w:pPr>
        <w:numPr>
          <w:ilvl w:val="0"/>
          <w:numId w:val="35"/>
        </w:numPr>
        <w:spacing w:after="0" w:line="240" w:lineRule="auto"/>
        <w:jc w:val="both"/>
        <w:rPr>
          <w:rFonts w:ascii="Century Gothic" w:hAnsi="Century Gothic" w:cs="Times New Roman"/>
          <w:color w:val="000000"/>
          <w:szCs w:val="22"/>
        </w:rPr>
      </w:pPr>
      <w:r w:rsidRPr="007C3010">
        <w:rPr>
          <w:rFonts w:ascii="Century Gothic" w:hAnsi="Century Gothic" w:cs="Times New Roman"/>
          <w:color w:val="000000"/>
          <w:szCs w:val="22"/>
        </w:rPr>
        <w:t>40% to be released after entire work is completed and handed over to the satisfaction and certification of the consultant.</w:t>
      </w:r>
    </w:p>
    <w:p w:rsidR="005E13FB" w:rsidRPr="007C3010" w:rsidRDefault="005E13FB" w:rsidP="005E13FB">
      <w:pPr>
        <w:spacing w:after="0" w:line="240" w:lineRule="auto"/>
        <w:ind w:left="720"/>
        <w:jc w:val="both"/>
        <w:rPr>
          <w:rFonts w:ascii="Century Gothic" w:hAnsi="Century Gothic" w:cs="Times New Roman"/>
          <w:color w:val="000000"/>
          <w:szCs w:val="22"/>
        </w:rPr>
      </w:pPr>
    </w:p>
    <w:p w:rsidR="005E13FB" w:rsidRDefault="005E13FB" w:rsidP="005E13FB">
      <w:pPr>
        <w:numPr>
          <w:ilvl w:val="0"/>
          <w:numId w:val="35"/>
        </w:numPr>
        <w:spacing w:after="240" w:line="240" w:lineRule="auto"/>
        <w:jc w:val="both"/>
        <w:rPr>
          <w:rFonts w:ascii="Century Gothic" w:hAnsi="Century Gothic" w:cs="Times New Roman"/>
          <w:color w:val="000000"/>
          <w:szCs w:val="22"/>
        </w:rPr>
      </w:pPr>
      <w:r w:rsidRPr="007C3010">
        <w:rPr>
          <w:rFonts w:ascii="Century Gothic" w:hAnsi="Century Gothic" w:cs="Times New Roman"/>
          <w:color w:val="000000"/>
          <w:szCs w:val="22"/>
        </w:rPr>
        <w:t>10% to be released after the defect liability period of 12 months, without any interest.</w:t>
      </w:r>
    </w:p>
    <w:p w:rsidR="005E13FB" w:rsidRPr="00BE0637" w:rsidRDefault="005E13FB" w:rsidP="005E13FB">
      <w:pPr>
        <w:autoSpaceDE w:val="0"/>
        <w:autoSpaceDN w:val="0"/>
        <w:adjustRightInd w:val="0"/>
        <w:spacing w:after="0" w:line="240" w:lineRule="auto"/>
        <w:jc w:val="both"/>
        <w:rPr>
          <w:rFonts w:ascii="Century Gothic" w:hAnsi="Century Gothic" w:cs="Times New Roman"/>
          <w:color w:val="000000"/>
          <w:szCs w:val="22"/>
        </w:rPr>
      </w:pPr>
      <w:r>
        <w:rPr>
          <w:rFonts w:ascii="Century Gothic" w:hAnsi="Century Gothic" w:cs="Times New Roman"/>
          <w:b/>
          <w:color w:val="000000"/>
          <w:szCs w:val="22"/>
        </w:rPr>
        <w:t>Earnest Money</w:t>
      </w:r>
      <w:r w:rsidRPr="00DD209E">
        <w:rPr>
          <w:rFonts w:ascii="Century Gothic" w:hAnsi="Century Gothic" w:cs="Times New Roman"/>
          <w:b/>
          <w:color w:val="000000"/>
          <w:szCs w:val="22"/>
        </w:rPr>
        <w:t xml:space="preserve">/ </w:t>
      </w:r>
      <w:r>
        <w:rPr>
          <w:rFonts w:ascii="Century Gothic" w:hAnsi="Century Gothic" w:cs="Times New Roman"/>
          <w:b/>
          <w:color w:val="000000"/>
          <w:szCs w:val="22"/>
        </w:rPr>
        <w:t>Security Deposit</w:t>
      </w:r>
      <w:r w:rsidRPr="00DD209E">
        <w:rPr>
          <w:rFonts w:ascii="Century Gothic" w:hAnsi="Century Gothic" w:cs="Times New Roman"/>
          <w:b/>
          <w:color w:val="000000"/>
          <w:szCs w:val="22"/>
        </w:rPr>
        <w:t xml:space="preserve"> &amp; </w:t>
      </w:r>
      <w:r>
        <w:rPr>
          <w:rFonts w:ascii="Century Gothic" w:hAnsi="Century Gothic" w:cs="Times New Roman"/>
          <w:b/>
          <w:color w:val="000000"/>
          <w:szCs w:val="22"/>
        </w:rPr>
        <w:t>Retention Money</w:t>
      </w:r>
      <w:r w:rsidRPr="00DD209E">
        <w:rPr>
          <w:rFonts w:ascii="Century Gothic" w:hAnsi="Century Gothic" w:cs="Times New Roman"/>
          <w:b/>
          <w:color w:val="000000"/>
          <w:szCs w:val="22"/>
        </w:rPr>
        <w:t>:</w:t>
      </w:r>
      <w:r w:rsidRPr="00DD209E">
        <w:rPr>
          <w:rFonts w:ascii="Century Gothic" w:hAnsi="Century Gothic" w:cs="Times New Roman"/>
          <w:color w:val="000000"/>
          <w:szCs w:val="22"/>
        </w:rPr>
        <w:t xml:space="preserve"> </w:t>
      </w:r>
      <w:r w:rsidRPr="00BE0637">
        <w:rPr>
          <w:rFonts w:ascii="Century Gothic" w:hAnsi="Century Gothic" w:cs="Times New Roman"/>
          <w:color w:val="000000"/>
          <w:szCs w:val="22"/>
        </w:rPr>
        <w:t xml:space="preserve">The tenderer will have to deposit an amount of </w:t>
      </w:r>
      <w:r w:rsidR="004A72B2">
        <w:rPr>
          <w:rFonts w:ascii="Century Gothic" w:hAnsi="Century Gothic" w:cs="Times New Roman"/>
          <w:b/>
          <w:color w:val="000000"/>
          <w:szCs w:val="22"/>
        </w:rPr>
        <w:t xml:space="preserve">Rs </w:t>
      </w:r>
      <w:r w:rsidR="00357CE9">
        <w:rPr>
          <w:rFonts w:ascii="Century Gothic" w:hAnsi="Century Gothic" w:cs="Times New Roman"/>
          <w:b/>
          <w:color w:val="000000"/>
          <w:szCs w:val="22"/>
        </w:rPr>
        <w:t>9,856</w:t>
      </w:r>
      <w:r w:rsidR="004A72B2">
        <w:rPr>
          <w:rFonts w:ascii="Century Gothic" w:hAnsi="Century Gothic" w:cs="Times New Roman"/>
          <w:b/>
          <w:color w:val="000000"/>
          <w:szCs w:val="22"/>
        </w:rPr>
        <w:t>/</w:t>
      </w:r>
      <w:r w:rsidRPr="00BE0637">
        <w:rPr>
          <w:rFonts w:ascii="Century Gothic" w:hAnsi="Century Gothic" w:cs="Times New Roman"/>
          <w:b/>
          <w:color w:val="000000"/>
          <w:szCs w:val="22"/>
        </w:rPr>
        <w:t xml:space="preserve">-(Rupees </w:t>
      </w:r>
      <w:r w:rsidR="00357CE9">
        <w:rPr>
          <w:rFonts w:ascii="Century Gothic" w:hAnsi="Century Gothic" w:cs="Times New Roman"/>
          <w:b/>
          <w:color w:val="000000"/>
          <w:szCs w:val="22"/>
        </w:rPr>
        <w:t>Nine</w:t>
      </w:r>
      <w:r w:rsidR="004A72B2">
        <w:rPr>
          <w:rFonts w:ascii="Century Gothic" w:hAnsi="Century Gothic" w:cs="Times New Roman"/>
          <w:b/>
          <w:color w:val="000000"/>
          <w:szCs w:val="22"/>
        </w:rPr>
        <w:t xml:space="preserve"> </w:t>
      </w:r>
      <w:r w:rsidRPr="00BE0637">
        <w:rPr>
          <w:rFonts w:ascii="Century Gothic" w:hAnsi="Century Gothic" w:cs="Times New Roman"/>
          <w:b/>
          <w:color w:val="000000"/>
          <w:szCs w:val="22"/>
        </w:rPr>
        <w:t xml:space="preserve">Thousand </w:t>
      </w:r>
      <w:r w:rsidR="00357CE9">
        <w:rPr>
          <w:rFonts w:ascii="Century Gothic" w:hAnsi="Century Gothic" w:cs="Times New Roman"/>
          <w:b/>
          <w:color w:val="000000"/>
          <w:szCs w:val="22"/>
        </w:rPr>
        <w:t>Eight</w:t>
      </w:r>
      <w:r w:rsidR="004A72B2">
        <w:rPr>
          <w:rFonts w:ascii="Century Gothic" w:hAnsi="Century Gothic" w:cs="Times New Roman"/>
          <w:b/>
          <w:color w:val="000000"/>
          <w:szCs w:val="22"/>
        </w:rPr>
        <w:t xml:space="preserve"> Hundred </w:t>
      </w:r>
      <w:r w:rsidR="00357CE9">
        <w:rPr>
          <w:rFonts w:ascii="Century Gothic" w:hAnsi="Century Gothic" w:cs="Times New Roman"/>
          <w:b/>
          <w:color w:val="000000"/>
          <w:szCs w:val="22"/>
        </w:rPr>
        <w:t>Fifty Six</w:t>
      </w:r>
      <w:r w:rsidR="004A72B2">
        <w:rPr>
          <w:rFonts w:ascii="Century Gothic" w:hAnsi="Century Gothic" w:cs="Times New Roman"/>
          <w:b/>
          <w:color w:val="000000"/>
          <w:szCs w:val="22"/>
        </w:rPr>
        <w:t xml:space="preserve"> </w:t>
      </w:r>
      <w:r w:rsidRPr="00BE0637">
        <w:rPr>
          <w:rFonts w:ascii="Century Gothic" w:hAnsi="Century Gothic" w:cs="Times New Roman"/>
          <w:b/>
          <w:color w:val="000000"/>
          <w:szCs w:val="22"/>
        </w:rPr>
        <w:t>Only.)</w:t>
      </w:r>
      <w:r w:rsidRPr="00BE0637">
        <w:rPr>
          <w:rFonts w:ascii="Century Gothic" w:hAnsi="Century Gothic" w:cs="Times New Roman"/>
          <w:color w:val="000000"/>
          <w:szCs w:val="22"/>
        </w:rPr>
        <w:t xml:space="preserve"> in the form of</w:t>
      </w:r>
      <w:r w:rsidRPr="005510C4">
        <w:rPr>
          <w:rFonts w:ascii="Cambria" w:hAnsi="Cambria"/>
          <w:b/>
          <w:snapToGrid w:val="0"/>
          <w:color w:val="000000"/>
        </w:rPr>
        <w:t xml:space="preserve"> </w:t>
      </w:r>
      <w:r w:rsidRPr="00BE0637">
        <w:rPr>
          <w:rFonts w:ascii="Century Gothic" w:hAnsi="Century Gothic" w:cs="Times New Roman"/>
          <w:color w:val="000000"/>
          <w:szCs w:val="22"/>
        </w:rPr>
        <w:t>Bank draft drawn in favour of UCO Bank, payable at Kolkata  at the time of submission of tender as an Earnest money. The employer is not liable to pay any interest on the earnest money. The Earnest money of the unsuccessful tenderers will be refunded without any interest soon after the decision to award the work is taken after the expiry of the validity period of the tender.</w:t>
      </w:r>
    </w:p>
    <w:p w:rsidR="005E13FB" w:rsidRPr="00BE0637" w:rsidRDefault="005E13FB" w:rsidP="005E13FB">
      <w:pPr>
        <w:autoSpaceDE w:val="0"/>
        <w:autoSpaceDN w:val="0"/>
        <w:adjustRightInd w:val="0"/>
        <w:spacing w:after="0" w:line="240" w:lineRule="auto"/>
        <w:jc w:val="both"/>
        <w:rPr>
          <w:rFonts w:ascii="Century Gothic" w:hAnsi="Century Gothic" w:cs="Times New Roman"/>
          <w:color w:val="000000"/>
          <w:szCs w:val="22"/>
        </w:rPr>
      </w:pPr>
      <w:r w:rsidRPr="00BE0637">
        <w:rPr>
          <w:rFonts w:ascii="Century Gothic" w:hAnsi="Century Gothic" w:cs="Times New Roman"/>
          <w:color w:val="000000"/>
          <w:szCs w:val="22"/>
        </w:rPr>
        <w:t>The successful tenderer to whom the contract is awarded will have to pay an initial security deposit equal to 2% of the value of the accepted tender including the Earnest Money. So the balance amount ( ISD – EMD ) be paid to UCO Bank vide pay order / DD within 7days of bank informing about acceptance of this offer , failing which the employer at his discretion may revoke the letter of acceptance and forfeit the earnest money deposit furnished along with the tender. It shall be refunded to the contractor within 14 days on completion of the entire works and after the certificate of virtual completion is issued by the architect.</w:t>
      </w:r>
    </w:p>
    <w:p w:rsidR="005E13FB" w:rsidRDefault="005E13FB" w:rsidP="005E13FB">
      <w:pPr>
        <w:autoSpaceDE w:val="0"/>
        <w:autoSpaceDN w:val="0"/>
        <w:adjustRightInd w:val="0"/>
        <w:spacing w:after="0" w:line="240" w:lineRule="auto"/>
        <w:jc w:val="both"/>
        <w:rPr>
          <w:rFonts w:ascii="Century Gothic" w:hAnsi="Century Gothic" w:cs="Times New Roman"/>
          <w:color w:val="000000"/>
          <w:szCs w:val="22"/>
        </w:rPr>
      </w:pPr>
      <w:r w:rsidRPr="00BE0637">
        <w:rPr>
          <w:rFonts w:ascii="Century Gothic" w:hAnsi="Century Gothic" w:cs="Times New Roman"/>
          <w:color w:val="000000"/>
          <w:szCs w:val="22"/>
        </w:rPr>
        <w:t>A total 10% of project cost will be kept as security deposit which is inclusive of ISD.</w:t>
      </w:r>
    </w:p>
    <w:p w:rsidR="005E13FB" w:rsidRPr="00BE0637" w:rsidRDefault="005E13FB" w:rsidP="005E13FB">
      <w:pPr>
        <w:autoSpaceDE w:val="0"/>
        <w:autoSpaceDN w:val="0"/>
        <w:adjustRightInd w:val="0"/>
        <w:spacing w:after="0" w:line="240" w:lineRule="auto"/>
        <w:jc w:val="both"/>
        <w:rPr>
          <w:rFonts w:ascii="Century Gothic" w:hAnsi="Century Gothic" w:cs="Times New Roman"/>
          <w:b/>
          <w:color w:val="000000"/>
          <w:szCs w:val="22"/>
        </w:rPr>
      </w:pPr>
    </w:p>
    <w:p w:rsidR="005E13FB" w:rsidRPr="00BE0637" w:rsidRDefault="005E13FB" w:rsidP="005E13FB">
      <w:pPr>
        <w:widowControl w:val="0"/>
        <w:jc w:val="both"/>
        <w:rPr>
          <w:rFonts w:ascii="Century Gothic" w:hAnsi="Century Gothic" w:cs="Times New Roman"/>
          <w:b/>
          <w:color w:val="000000"/>
          <w:szCs w:val="22"/>
        </w:rPr>
      </w:pPr>
      <w:r w:rsidRPr="00BE0637">
        <w:rPr>
          <w:rFonts w:ascii="Century Gothic" w:hAnsi="Century Gothic" w:cs="Times New Roman"/>
          <w:b/>
          <w:color w:val="000000"/>
          <w:szCs w:val="22"/>
        </w:rPr>
        <w:t xml:space="preserve">Retention Money : </w:t>
      </w:r>
    </w:p>
    <w:p w:rsidR="005E13FB" w:rsidRPr="00BE0637" w:rsidRDefault="005E13FB" w:rsidP="005E13FB">
      <w:pPr>
        <w:autoSpaceDE w:val="0"/>
        <w:autoSpaceDN w:val="0"/>
        <w:adjustRightInd w:val="0"/>
        <w:spacing w:after="0" w:line="240" w:lineRule="auto"/>
        <w:jc w:val="both"/>
        <w:rPr>
          <w:rFonts w:ascii="Century Gothic" w:hAnsi="Century Gothic" w:cs="Times New Roman"/>
          <w:color w:val="000000"/>
          <w:szCs w:val="22"/>
        </w:rPr>
      </w:pPr>
      <w:r w:rsidRPr="00BE0637">
        <w:rPr>
          <w:rFonts w:ascii="Century Gothic" w:hAnsi="Century Gothic" w:cs="Times New Roman"/>
          <w:color w:val="000000"/>
          <w:szCs w:val="22"/>
        </w:rPr>
        <w:t xml:space="preserve">The retention percentage ( i.e deduction from interim bill ) shall be 8% of the gross  </w:t>
      </w:r>
    </w:p>
    <w:p w:rsidR="005E13FB" w:rsidRPr="00BE0637" w:rsidRDefault="005E13FB" w:rsidP="005E13FB">
      <w:pPr>
        <w:autoSpaceDE w:val="0"/>
        <w:autoSpaceDN w:val="0"/>
        <w:adjustRightInd w:val="0"/>
        <w:spacing w:after="0" w:line="240" w:lineRule="auto"/>
        <w:jc w:val="both"/>
        <w:rPr>
          <w:rFonts w:ascii="Century Gothic" w:hAnsi="Century Gothic" w:cs="Times New Roman"/>
          <w:color w:val="000000"/>
          <w:szCs w:val="22"/>
        </w:rPr>
      </w:pPr>
      <w:r w:rsidRPr="00BE0637">
        <w:rPr>
          <w:rFonts w:ascii="Century Gothic" w:hAnsi="Century Gothic" w:cs="Times New Roman"/>
          <w:color w:val="000000"/>
          <w:szCs w:val="22"/>
        </w:rPr>
        <w:t>value of  each interim bill.</w:t>
      </w:r>
    </w:p>
    <w:p w:rsidR="005E13FB" w:rsidRDefault="005E13FB" w:rsidP="005E13FB">
      <w:pPr>
        <w:autoSpaceDE w:val="0"/>
        <w:autoSpaceDN w:val="0"/>
        <w:adjustRightInd w:val="0"/>
        <w:spacing w:after="0" w:line="240" w:lineRule="auto"/>
        <w:jc w:val="both"/>
        <w:rPr>
          <w:rFonts w:ascii="Century Gothic" w:hAnsi="Century Gothic" w:cs="Times New Roman"/>
          <w:color w:val="000000"/>
          <w:szCs w:val="22"/>
        </w:rPr>
      </w:pPr>
      <w:r w:rsidRPr="00BE0637">
        <w:rPr>
          <w:rFonts w:ascii="Century Gothic" w:hAnsi="Century Gothic" w:cs="Times New Roman"/>
          <w:color w:val="000000"/>
          <w:szCs w:val="22"/>
        </w:rPr>
        <w:t>50% of the total security deposit will be refundable to the contractor subjected to the</w:t>
      </w:r>
      <w:r>
        <w:rPr>
          <w:rFonts w:ascii="Cambria" w:hAnsi="Cambria"/>
          <w:snapToGrid w:val="0"/>
          <w:color w:val="000000"/>
        </w:rPr>
        <w:t xml:space="preserve"> </w:t>
      </w:r>
      <w:r w:rsidRPr="00BE0637">
        <w:rPr>
          <w:rFonts w:ascii="Century Gothic" w:hAnsi="Century Gothic" w:cs="Times New Roman"/>
          <w:color w:val="000000"/>
          <w:szCs w:val="22"/>
        </w:rPr>
        <w:t xml:space="preserve">following : </w:t>
      </w:r>
    </w:p>
    <w:p w:rsidR="005E13FB" w:rsidRPr="00BE0637" w:rsidRDefault="005E13FB" w:rsidP="005E13FB">
      <w:pPr>
        <w:autoSpaceDE w:val="0"/>
        <w:autoSpaceDN w:val="0"/>
        <w:adjustRightInd w:val="0"/>
        <w:spacing w:after="0" w:line="240" w:lineRule="auto"/>
        <w:jc w:val="both"/>
        <w:rPr>
          <w:rFonts w:ascii="Cambria" w:hAnsi="Cambria"/>
          <w:snapToGrid w:val="0"/>
          <w:color w:val="000000"/>
        </w:rPr>
      </w:pPr>
    </w:p>
    <w:p w:rsidR="005E13FB" w:rsidRPr="00BE0637" w:rsidRDefault="005E13FB" w:rsidP="005E13FB">
      <w:pPr>
        <w:widowControl w:val="0"/>
        <w:numPr>
          <w:ilvl w:val="1"/>
          <w:numId w:val="36"/>
        </w:numPr>
        <w:spacing w:after="0" w:line="240" w:lineRule="auto"/>
        <w:jc w:val="both"/>
        <w:rPr>
          <w:rFonts w:ascii="Century Gothic" w:hAnsi="Century Gothic"/>
          <w:snapToGrid w:val="0"/>
          <w:color w:val="000000"/>
        </w:rPr>
      </w:pPr>
      <w:r w:rsidRPr="00BE0637">
        <w:rPr>
          <w:rFonts w:ascii="Century Gothic" w:hAnsi="Century Gothic"/>
          <w:snapToGrid w:val="0"/>
          <w:color w:val="000000"/>
        </w:rPr>
        <w:t xml:space="preserve">Issue of completion certificate by the owner . </w:t>
      </w:r>
    </w:p>
    <w:p w:rsidR="005E13FB" w:rsidRPr="00BE0637" w:rsidRDefault="005E13FB" w:rsidP="005E13FB">
      <w:pPr>
        <w:widowControl w:val="0"/>
        <w:numPr>
          <w:ilvl w:val="1"/>
          <w:numId w:val="36"/>
        </w:numPr>
        <w:spacing w:after="0" w:line="240" w:lineRule="auto"/>
        <w:jc w:val="both"/>
        <w:rPr>
          <w:rFonts w:ascii="Century Gothic" w:hAnsi="Century Gothic"/>
          <w:snapToGrid w:val="0"/>
          <w:color w:val="000000"/>
        </w:rPr>
      </w:pPr>
      <w:r w:rsidRPr="00BE0637">
        <w:rPr>
          <w:rFonts w:ascii="Century Gothic" w:hAnsi="Century Gothic"/>
          <w:snapToGrid w:val="0"/>
          <w:color w:val="000000"/>
        </w:rPr>
        <w:t>Contractors remov</w:t>
      </w:r>
      <w:r w:rsidR="004A72B2">
        <w:rPr>
          <w:rFonts w:ascii="Century Gothic" w:hAnsi="Century Gothic"/>
          <w:snapToGrid w:val="0"/>
          <w:color w:val="000000"/>
        </w:rPr>
        <w:t xml:space="preserve">es his materials , equipments , </w:t>
      </w:r>
      <w:r w:rsidRPr="00BE0637">
        <w:rPr>
          <w:rFonts w:ascii="Century Gothic" w:hAnsi="Century Gothic"/>
          <w:snapToGrid w:val="0"/>
          <w:color w:val="000000"/>
        </w:rPr>
        <w:t>labour force , temporary sheds, store etc. from the site after completion of the work ( excepting for a  small presence required if any for the defect liability period &amp; approved by the bank).</w:t>
      </w:r>
    </w:p>
    <w:p w:rsidR="005E13FB" w:rsidRPr="00BE0637" w:rsidRDefault="005E13FB" w:rsidP="005E13FB">
      <w:pPr>
        <w:widowControl w:val="0"/>
        <w:numPr>
          <w:ilvl w:val="1"/>
          <w:numId w:val="36"/>
        </w:numPr>
        <w:spacing w:after="0" w:line="240" w:lineRule="auto"/>
        <w:jc w:val="both"/>
        <w:rPr>
          <w:rFonts w:ascii="Century Gothic" w:hAnsi="Century Gothic"/>
          <w:snapToGrid w:val="0"/>
          <w:color w:val="000000"/>
        </w:rPr>
      </w:pPr>
      <w:r w:rsidRPr="00BE0637">
        <w:rPr>
          <w:rFonts w:ascii="Century Gothic" w:hAnsi="Century Gothic"/>
          <w:snapToGrid w:val="0"/>
          <w:color w:val="000000"/>
        </w:rPr>
        <w:t>25% of the total security deposit may be refunded 14 ( Fourteen ) days after the end of defect liability period, provided the contractor has satisfactorily carried out all the work &amp; attended to all the defects in accordance with the conditions of contract. However, the remaining 25% will be refunded to the contractor only after the observations / objections of chief technical examiner of C.V.C are satisfied &amp; removed. No interest is payable on EMD , Initial security deposit &amp; retention money.</w:t>
      </w:r>
    </w:p>
    <w:p w:rsidR="005E13FB" w:rsidRPr="00BE0637" w:rsidRDefault="005E13FB" w:rsidP="005E13FB">
      <w:pPr>
        <w:widowControl w:val="0"/>
        <w:numPr>
          <w:ilvl w:val="1"/>
          <w:numId w:val="36"/>
        </w:numPr>
        <w:spacing w:after="0" w:line="240" w:lineRule="auto"/>
        <w:jc w:val="both"/>
        <w:rPr>
          <w:rFonts w:ascii="Century Gothic" w:hAnsi="Century Gothic"/>
          <w:snapToGrid w:val="0"/>
          <w:color w:val="000000"/>
        </w:rPr>
      </w:pPr>
      <w:r w:rsidRPr="00BE0637">
        <w:rPr>
          <w:rFonts w:ascii="Century Gothic" w:hAnsi="Century Gothic"/>
          <w:snapToGrid w:val="0"/>
          <w:color w:val="000000"/>
        </w:rPr>
        <w:lastRenderedPageBreak/>
        <w:t xml:space="preserve">The Initial security deposit &amp; retention money of the successful tenderer may be forfeited if he fails to comply with any of the conditions of the contract. </w:t>
      </w:r>
    </w:p>
    <w:p w:rsidR="00DC4F1B" w:rsidRPr="001F31C8" w:rsidRDefault="00DC4F1B" w:rsidP="00DC4F1B">
      <w:pPr>
        <w:pStyle w:val="Title"/>
        <w:jc w:val="both"/>
        <w:rPr>
          <w:rFonts w:ascii="Century Gothic" w:hAnsi="Century Gothic"/>
          <w:b w:val="0"/>
          <w:sz w:val="22"/>
          <w:u w:val="none"/>
        </w:rPr>
      </w:pPr>
    </w:p>
    <w:p w:rsidR="00D20B43" w:rsidRPr="001F31C8" w:rsidRDefault="00D20B43" w:rsidP="00DC4F1B">
      <w:pPr>
        <w:pStyle w:val="Title"/>
        <w:jc w:val="both"/>
        <w:rPr>
          <w:rFonts w:ascii="Century Gothic" w:hAnsi="Century Gothic"/>
          <w:sz w:val="22"/>
          <w:u w:val="none"/>
        </w:rPr>
      </w:pPr>
      <w:r w:rsidRPr="001F31C8">
        <w:rPr>
          <w:rFonts w:ascii="Century Gothic" w:hAnsi="Century Gothic"/>
          <w:sz w:val="22"/>
          <w:u w:val="none"/>
        </w:rPr>
        <w:t xml:space="preserve"> 4.a. Performance Bank Guarantee:</w:t>
      </w: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t xml:space="preserve">Successful Bidders will have to submit a performance Bank Guarantee equivalent to 3% of work order value   prior to or at the time of execution of the Agreement for one year with a claim period of further three months (Defect Liability Period). The Bank Guarantee to be issued by any Nationalized Bank or any scheduled commercial Bank banking in India other than UCO Bank or its subsidiary, as per enclosed format in Annexure-1  . Any defect in the work or operational service, arising out during the period   and not attended by the contractor within two days from the date of reporting the defect, will be rectified by the Bank through some other agency and the cost thereof will be recovered  from the company and or by invoking the B.G. The performance Bank Guarantee will be returned to the contractor after expiry of AMC period of three years . Bank has the right to invoke the BG for any non-compliance of the terms &amp; conditions of this RFP or the Contract to be executed between the selected bidder and the Bank at any point of time without prejudice to its other rights and remedies available under the Contract and/or the Law (s) for the time being in force. </w:t>
      </w:r>
    </w:p>
    <w:p w:rsidR="00D20B43" w:rsidRPr="001F31C8" w:rsidRDefault="00D20B43" w:rsidP="00DC4F1B">
      <w:pPr>
        <w:pStyle w:val="Title"/>
        <w:jc w:val="both"/>
        <w:rPr>
          <w:rFonts w:ascii="Century Gothic" w:hAnsi="Century Gothic"/>
          <w:b w:val="0"/>
          <w:sz w:val="22"/>
          <w:u w:val="none"/>
        </w:rPr>
      </w:pP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sz w:val="22"/>
          <w:u w:val="none"/>
        </w:rPr>
        <w:t>4.b Insurance:</w:t>
      </w:r>
      <w:r w:rsidRPr="001F31C8">
        <w:rPr>
          <w:rFonts w:ascii="Century Gothic" w:hAnsi="Century Gothic"/>
          <w:b w:val="0"/>
          <w:sz w:val="22"/>
          <w:u w:val="none"/>
        </w:rPr>
        <w:t xml:space="preserve"> Successful bidder will insure the work with third party liability, at their own cost in joint name of the Bank with 1</w:t>
      </w:r>
      <w:r w:rsidRPr="001F31C8">
        <w:rPr>
          <w:rFonts w:ascii="Century Gothic" w:hAnsi="Century Gothic"/>
          <w:b w:val="0"/>
          <w:sz w:val="22"/>
          <w:u w:val="none"/>
          <w:vertAlign w:val="superscript"/>
        </w:rPr>
        <w:t>st</w:t>
      </w:r>
      <w:r w:rsidRPr="001F31C8">
        <w:rPr>
          <w:rFonts w:ascii="Century Gothic" w:hAnsi="Century Gothic"/>
          <w:b w:val="0"/>
          <w:sz w:val="22"/>
          <w:u w:val="none"/>
        </w:rPr>
        <w:t xml:space="preserve"> name being of ‘UCO Bank’, within 14 (Fourteen) days from the date of issue of this work order or handing over of site which ever is later and keep the same valid until virtual completion of the work, by an ‘ALL RISK’ insurance policy for full value of the contract.   The insurance policy is to be submitted to us in original.   </w:t>
      </w:r>
    </w:p>
    <w:p w:rsidR="00D20B43" w:rsidRPr="001F31C8" w:rsidRDefault="005175BC" w:rsidP="00DC4F1B">
      <w:pPr>
        <w:pStyle w:val="Title"/>
        <w:jc w:val="both"/>
        <w:rPr>
          <w:rFonts w:ascii="Century Gothic" w:hAnsi="Century Gothic"/>
          <w:b w:val="0"/>
          <w:sz w:val="22"/>
          <w:u w:val="none"/>
        </w:rPr>
      </w:pPr>
      <w:r w:rsidRPr="001F31C8">
        <w:rPr>
          <w:rFonts w:ascii="Century Gothic" w:hAnsi="Century Gothic"/>
          <w:sz w:val="22"/>
          <w:u w:val="none"/>
        </w:rPr>
        <w:t>4.C</w:t>
      </w:r>
      <w:r w:rsidR="00D20B43" w:rsidRPr="001F31C8">
        <w:rPr>
          <w:rFonts w:ascii="Century Gothic" w:hAnsi="Century Gothic"/>
          <w:sz w:val="22"/>
          <w:u w:val="none"/>
        </w:rPr>
        <w:t>. Execution of Agreement:</w:t>
      </w:r>
      <w:r w:rsidR="00D20B43" w:rsidRPr="001F31C8">
        <w:rPr>
          <w:rFonts w:ascii="Century Gothic" w:hAnsi="Century Gothic"/>
          <w:b w:val="0"/>
          <w:sz w:val="22"/>
          <w:u w:val="none"/>
        </w:rPr>
        <w:t xml:space="preserve"> The successful bidders will have to execute an Agreement with Bank in non-judicial stamp paper of requisite value purchased in favour of the vendor or UCO Bank and as per the draft of Agreement as per Annexure-II.   </w:t>
      </w:r>
    </w:p>
    <w:p w:rsidR="00D20B43" w:rsidRPr="001F31C8" w:rsidRDefault="00D20B43" w:rsidP="00DC4F1B">
      <w:pPr>
        <w:pStyle w:val="Title"/>
        <w:jc w:val="both"/>
        <w:rPr>
          <w:rFonts w:ascii="Century Gothic" w:hAnsi="Century Gothic"/>
          <w:b w:val="0"/>
          <w:sz w:val="22"/>
          <w:u w:val="none"/>
        </w:rPr>
      </w:pPr>
    </w:p>
    <w:p w:rsidR="00D20B43" w:rsidRPr="001F31C8" w:rsidRDefault="00DC4F1B" w:rsidP="00DC4F1B">
      <w:pPr>
        <w:pStyle w:val="Title"/>
        <w:jc w:val="both"/>
        <w:rPr>
          <w:rFonts w:ascii="Century Gothic" w:hAnsi="Century Gothic"/>
          <w:b w:val="0"/>
          <w:sz w:val="22"/>
          <w:u w:val="none"/>
        </w:rPr>
      </w:pPr>
      <w:r w:rsidRPr="001F31C8">
        <w:rPr>
          <w:rFonts w:ascii="Century Gothic" w:hAnsi="Century Gothic"/>
          <w:sz w:val="22"/>
          <w:u w:val="none"/>
        </w:rPr>
        <w:t>5</w:t>
      </w:r>
      <w:r w:rsidR="00D20B43" w:rsidRPr="001F31C8">
        <w:rPr>
          <w:rFonts w:ascii="Century Gothic" w:hAnsi="Century Gothic"/>
          <w:sz w:val="22"/>
          <w:u w:val="none"/>
        </w:rPr>
        <w:t>.   INTEGRITY:</w:t>
      </w:r>
      <w:r w:rsidR="00D20B43" w:rsidRPr="001F31C8">
        <w:rPr>
          <w:rFonts w:ascii="Century Gothic" w:hAnsi="Century Gothic"/>
          <w:b w:val="0"/>
          <w:sz w:val="22"/>
          <w:u w:val="none"/>
        </w:rPr>
        <w:t xml:space="preserve"> Integrity Pact(IP) as per Bank’s format as per Annexure-V on Non-Judicial Stamp Paper of appropriate value </w:t>
      </w:r>
      <w:r w:rsidR="00157D3C">
        <w:rPr>
          <w:rFonts w:ascii="Century Gothic" w:hAnsi="Century Gothic"/>
          <w:b w:val="0"/>
          <w:sz w:val="22"/>
          <w:u w:val="none"/>
        </w:rPr>
        <w:t xml:space="preserve">has to be submit before issuing work order to the L1vendor </w:t>
      </w:r>
      <w:r w:rsidR="00D20B43" w:rsidRPr="001F31C8">
        <w:rPr>
          <w:rFonts w:ascii="Century Gothic" w:hAnsi="Century Gothic"/>
          <w:b w:val="0"/>
          <w:sz w:val="22"/>
          <w:u w:val="none"/>
        </w:rPr>
        <w:t>.  Integrity Pact, in respect of a particular contract, shall be operative from the date Integrity Pact is signed by both the parties till the final completion of the contract. Any violation of the same would entail disqualification of the bidders and exclusion from future business dealings. Integrity Pact shall cover all phases of contract i.e. from the stage of Notice Inviting Tenders (NIT)/Request for Proposals (RFP) till the conclusion of the contract i.e. final payment or the duration of warrantee/guarantee. Format of Integrity Pact is attached as Annexure for strict compliance.</w:t>
      </w: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b w:val="0"/>
          <w:sz w:val="22"/>
          <w:u w:val="none"/>
          <w:lang w:val="en-GB"/>
        </w:rPr>
        <w:t xml:space="preserve">Each and Every bidder has to execute pre contract integrity pact as per Bank’s format as per (Annexure-V) on non-judicial stamp paper of appropriate value. </w:t>
      </w:r>
    </w:p>
    <w:p w:rsidR="00D20B43" w:rsidRPr="001F31C8" w:rsidRDefault="00D20B43" w:rsidP="00DC4F1B">
      <w:pPr>
        <w:pStyle w:val="Title"/>
        <w:jc w:val="both"/>
        <w:rPr>
          <w:rFonts w:ascii="Century Gothic" w:hAnsi="Century Gothic"/>
          <w:b w:val="0"/>
          <w:sz w:val="22"/>
          <w:u w:val="none"/>
        </w:rPr>
      </w:pPr>
    </w:p>
    <w:p w:rsidR="00D20B43" w:rsidRPr="001F31C8" w:rsidRDefault="00DC4F1B" w:rsidP="00DC4F1B">
      <w:pPr>
        <w:pStyle w:val="Title"/>
        <w:jc w:val="both"/>
        <w:rPr>
          <w:rFonts w:ascii="Century Gothic" w:hAnsi="Century Gothic"/>
          <w:b w:val="0"/>
          <w:sz w:val="22"/>
          <w:u w:val="none"/>
        </w:rPr>
      </w:pPr>
      <w:r w:rsidRPr="001F31C8">
        <w:rPr>
          <w:rFonts w:ascii="Century Gothic" w:hAnsi="Century Gothic"/>
          <w:sz w:val="22"/>
          <w:u w:val="none"/>
        </w:rPr>
        <w:t>6</w:t>
      </w:r>
      <w:r w:rsidR="00D20B43" w:rsidRPr="001F31C8">
        <w:rPr>
          <w:rFonts w:ascii="Century Gothic" w:hAnsi="Century Gothic"/>
          <w:sz w:val="22"/>
          <w:u w:val="none"/>
        </w:rPr>
        <w:t>.Taxes and Duties:</w:t>
      </w:r>
      <w:r w:rsidR="00D20B43" w:rsidRPr="001F31C8">
        <w:rPr>
          <w:rFonts w:ascii="Century Gothic" w:hAnsi="Century Gothic"/>
          <w:b w:val="0"/>
          <w:sz w:val="22"/>
          <w:u w:val="none"/>
        </w:rPr>
        <w:t xml:space="preserve"> The bidder will be entirely responsible to pay all taxes whatsoever in connection with delivery of the services at the sites including incidental services and commissioning. Wherever the laws and regulations require deduction of such taxes at the source of payment, Bank shall effect such deductions from the payment due to the vendor. The remittance details of amount so deducted and issue of certificate for such deductions shall be made by Bank as per the laws and regulations in force.</w:t>
      </w:r>
    </w:p>
    <w:p w:rsidR="00D20B43" w:rsidRPr="001F31C8" w:rsidRDefault="00D20B43" w:rsidP="00DC4F1B">
      <w:pPr>
        <w:pStyle w:val="Title"/>
        <w:jc w:val="both"/>
        <w:rPr>
          <w:rFonts w:ascii="Century Gothic" w:hAnsi="Century Gothic"/>
          <w:b w:val="0"/>
          <w:sz w:val="22"/>
          <w:u w:val="none"/>
        </w:rPr>
      </w:pP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lastRenderedPageBreak/>
        <w:t xml:space="preserve">Nothing in the contract shall relieve the vendor from his responsibility to pay any tax that may be levied in India/abroad on income and profits made by the vendor in respect of this contract. </w:t>
      </w:r>
    </w:p>
    <w:p w:rsidR="00D20B43" w:rsidRPr="001F31C8" w:rsidRDefault="00D20B43" w:rsidP="00DC4F1B">
      <w:pPr>
        <w:pStyle w:val="Title"/>
        <w:jc w:val="both"/>
        <w:rPr>
          <w:rFonts w:ascii="Century Gothic" w:hAnsi="Century Gothic"/>
          <w:b w:val="0"/>
          <w:sz w:val="22"/>
          <w:u w:val="none"/>
        </w:rPr>
      </w:pPr>
    </w:p>
    <w:p w:rsidR="00D20B43" w:rsidRPr="001F31C8" w:rsidRDefault="00DC4F1B" w:rsidP="00DC4F1B">
      <w:pPr>
        <w:pStyle w:val="Title"/>
        <w:jc w:val="both"/>
        <w:rPr>
          <w:rFonts w:ascii="Century Gothic" w:hAnsi="Century Gothic"/>
          <w:b w:val="0"/>
          <w:sz w:val="22"/>
          <w:u w:val="none"/>
        </w:rPr>
      </w:pPr>
      <w:r w:rsidRPr="001F31C8">
        <w:rPr>
          <w:rFonts w:ascii="Century Gothic" w:hAnsi="Century Gothic"/>
          <w:sz w:val="22"/>
          <w:u w:val="none"/>
        </w:rPr>
        <w:t>7</w:t>
      </w:r>
      <w:r w:rsidR="00D20B43" w:rsidRPr="001F31C8">
        <w:rPr>
          <w:rFonts w:ascii="Century Gothic" w:hAnsi="Century Gothic"/>
          <w:sz w:val="22"/>
          <w:u w:val="none"/>
        </w:rPr>
        <w:t>.AUTHORIZED SIGNATORY :</w:t>
      </w:r>
      <w:r w:rsidR="00D20B43" w:rsidRPr="001F31C8">
        <w:rPr>
          <w:rFonts w:ascii="Century Gothic" w:hAnsi="Century Gothic"/>
          <w:b w:val="0"/>
          <w:sz w:val="22"/>
          <w:u w:val="none"/>
        </w:rPr>
        <w:t>The selected bidder shall indicate the authorized signatories who can discuss and correspond with BANK, with regard to the obligations under the contract. The selected bidder shall submit at the time of signing the contract a certified copy of the resolution of their board, authenticated by the company secretary, authorizing an official or officials of the bidder to discuss, sign agreements/contracts with BANK, raise invoice and accept payments and also to correspond. The bidder shall provide proof of signature identification for the above purposes as required by BANK.</w:t>
      </w:r>
    </w:p>
    <w:p w:rsidR="00D20B43" w:rsidRPr="001F31C8" w:rsidRDefault="00D20B43" w:rsidP="00DC4F1B">
      <w:pPr>
        <w:pStyle w:val="Title"/>
        <w:jc w:val="both"/>
        <w:rPr>
          <w:rFonts w:ascii="Century Gothic" w:hAnsi="Century Gothic"/>
          <w:b w:val="0"/>
          <w:sz w:val="22"/>
          <w:u w:val="none"/>
        </w:rPr>
      </w:pPr>
    </w:p>
    <w:p w:rsidR="00D20B43" w:rsidRPr="001F31C8" w:rsidRDefault="00DC4F1B" w:rsidP="00DC4F1B">
      <w:pPr>
        <w:pStyle w:val="Title"/>
        <w:jc w:val="both"/>
        <w:rPr>
          <w:rFonts w:ascii="Century Gothic" w:hAnsi="Century Gothic"/>
          <w:b w:val="0"/>
          <w:sz w:val="22"/>
          <w:u w:val="none"/>
        </w:rPr>
      </w:pPr>
      <w:r w:rsidRPr="001F31C8">
        <w:rPr>
          <w:rFonts w:ascii="Century Gothic" w:hAnsi="Century Gothic"/>
          <w:sz w:val="22"/>
          <w:u w:val="none"/>
        </w:rPr>
        <w:t>8</w:t>
      </w:r>
      <w:r w:rsidR="00D20B43" w:rsidRPr="001F31C8">
        <w:rPr>
          <w:rFonts w:ascii="Century Gothic" w:hAnsi="Century Gothic"/>
          <w:sz w:val="22"/>
          <w:u w:val="none"/>
        </w:rPr>
        <w:t>.CLARIFICATIONS ON AND AMENDMENTS TO RFP DOCUMENT</w:t>
      </w:r>
      <w:r w:rsidR="00D20B43" w:rsidRPr="001F31C8">
        <w:rPr>
          <w:rFonts w:ascii="Century Gothic" w:hAnsi="Century Gothic"/>
          <w:b w:val="0"/>
          <w:sz w:val="22"/>
          <w:u w:val="none"/>
        </w:rPr>
        <w:t>: Prospective bidders may seek clarification on the RFP document by letter/fax/e-mail till the date and time mentioned in this RFP. Further, at least 7 days prior to the last date for bid-submission, the Bank may, for any reason, whether at its own initiative or in response to clarification(s) sought from prospective bidders, modify the RFP contents by amendment. Clarification /Amendment, if any, will be notified on Bank’s website and such notification shall be deemed to be sufficient notice to all. No individual communication will be sent to any bidder in this regard. On the issue of any such notice regarding modification of contents of RFP, this RFP shall be read as if such modification were part of the original RFP.</w:t>
      </w:r>
    </w:p>
    <w:p w:rsidR="00D20B43" w:rsidRPr="001F31C8" w:rsidRDefault="00D20B43" w:rsidP="00DC4F1B">
      <w:pPr>
        <w:pStyle w:val="Title"/>
        <w:jc w:val="both"/>
        <w:rPr>
          <w:rFonts w:ascii="Century Gothic" w:hAnsi="Century Gothic"/>
          <w:b w:val="0"/>
          <w:sz w:val="22"/>
          <w:u w:val="none"/>
        </w:rPr>
      </w:pPr>
    </w:p>
    <w:p w:rsidR="00D20B43" w:rsidRPr="001F31C8" w:rsidRDefault="00DC4F1B" w:rsidP="00DC4F1B">
      <w:pPr>
        <w:pStyle w:val="Title"/>
        <w:jc w:val="both"/>
        <w:rPr>
          <w:rFonts w:ascii="Century Gothic" w:hAnsi="Century Gothic"/>
          <w:b w:val="0"/>
          <w:sz w:val="22"/>
          <w:u w:val="none"/>
        </w:rPr>
      </w:pPr>
      <w:r w:rsidRPr="001F31C8">
        <w:rPr>
          <w:rFonts w:ascii="Century Gothic" w:hAnsi="Century Gothic"/>
          <w:sz w:val="22"/>
          <w:u w:val="none"/>
        </w:rPr>
        <w:t>9</w:t>
      </w:r>
      <w:r w:rsidR="00D20B43" w:rsidRPr="001F31C8">
        <w:rPr>
          <w:rFonts w:ascii="Century Gothic" w:hAnsi="Century Gothic"/>
          <w:sz w:val="22"/>
          <w:u w:val="none"/>
        </w:rPr>
        <w:t>.Liquidated Damage</w:t>
      </w:r>
      <w:r w:rsidR="00D20B43" w:rsidRPr="001F31C8">
        <w:rPr>
          <w:rFonts w:ascii="Century Gothic" w:hAnsi="Century Gothic"/>
          <w:b w:val="0"/>
          <w:sz w:val="22"/>
          <w:u w:val="none"/>
        </w:rPr>
        <w:t>: In case of   failure to complete the work   within the stipulated period of time by fault of the successful vendors, liquidated damage @ 1% of the accepted contract sum for delay of each week or part thereof shall be recovered from successful vendors . The total of liquidated damage shall be subject to a maximum of 10% of the accepted contract value, accrual of which entitles us to rescind the contract.</w:t>
      </w:r>
    </w:p>
    <w:p w:rsidR="00DC4F1B" w:rsidRPr="001F31C8" w:rsidRDefault="00DC4F1B" w:rsidP="00DC4F1B">
      <w:pPr>
        <w:pStyle w:val="Title"/>
        <w:jc w:val="both"/>
        <w:rPr>
          <w:rFonts w:ascii="Century Gothic" w:hAnsi="Century Gothic"/>
          <w:b w:val="0"/>
          <w:sz w:val="22"/>
          <w:u w:val="none"/>
        </w:rPr>
      </w:pPr>
    </w:p>
    <w:p w:rsidR="00D20B43" w:rsidRPr="001F31C8" w:rsidRDefault="00DC4F1B" w:rsidP="00DC4F1B">
      <w:pPr>
        <w:pStyle w:val="Title"/>
        <w:jc w:val="both"/>
        <w:rPr>
          <w:rFonts w:ascii="Century Gothic" w:hAnsi="Century Gothic"/>
          <w:sz w:val="22"/>
          <w:u w:val="none"/>
        </w:rPr>
      </w:pPr>
      <w:r w:rsidRPr="001F31C8">
        <w:rPr>
          <w:rFonts w:ascii="Century Gothic" w:hAnsi="Century Gothic"/>
          <w:sz w:val="22"/>
          <w:u w:val="none"/>
        </w:rPr>
        <w:t>10</w:t>
      </w:r>
      <w:r w:rsidR="00D20B43" w:rsidRPr="001F31C8">
        <w:rPr>
          <w:rFonts w:ascii="Century Gothic" w:hAnsi="Century Gothic"/>
          <w:sz w:val="22"/>
          <w:u w:val="none"/>
        </w:rPr>
        <w:t>. TERMINATION FOR DEFAULT(S)</w:t>
      </w: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t>Bank reserves its right to cancel the work/purchase order and/ or terminate this Agreement by giving 15 days’ prior notice in writing to the Vendor without prejudice to its rights and contentions available under this Agreement or under the Law (s) for the time being in force in the following circumstances: -</w:t>
      </w: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t xml:space="preserve"> a)</w:t>
      </w:r>
      <w:r w:rsidRPr="001F31C8">
        <w:rPr>
          <w:rFonts w:ascii="Century Gothic" w:hAnsi="Century Gothic"/>
          <w:b w:val="0"/>
          <w:sz w:val="22"/>
          <w:u w:val="none"/>
        </w:rPr>
        <w:tab/>
        <w:t>Unnecessary or unwarranted delay in execution of the work allotted.</w:t>
      </w: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t xml:space="preserve">b) </w:t>
      </w:r>
      <w:r w:rsidRPr="001F31C8">
        <w:rPr>
          <w:rFonts w:ascii="Century Gothic" w:hAnsi="Century Gothic"/>
          <w:b w:val="0"/>
          <w:sz w:val="22"/>
          <w:u w:val="none"/>
        </w:rPr>
        <w:tab/>
        <w:t>Delay in providing the requisite manpower at the Bank’s site.</w:t>
      </w: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t xml:space="preserve">c) </w:t>
      </w:r>
      <w:r w:rsidRPr="001F31C8">
        <w:rPr>
          <w:rFonts w:ascii="Century Gothic" w:hAnsi="Century Gothic"/>
          <w:b w:val="0"/>
          <w:sz w:val="22"/>
          <w:u w:val="none"/>
        </w:rPr>
        <w:tab/>
        <w:t xml:space="preserve"> The vendor violates any Laws, Rules, Regulations, Bye-Laws, Guidelines, and Notifications etc.</w:t>
      </w: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t xml:space="preserve">d) </w:t>
      </w:r>
      <w:r w:rsidRPr="001F31C8">
        <w:rPr>
          <w:rFonts w:ascii="Century Gothic" w:hAnsi="Century Gothic"/>
          <w:b w:val="0"/>
          <w:sz w:val="22"/>
          <w:u w:val="none"/>
        </w:rPr>
        <w:tab/>
        <w:t>Breach  of  trust  is  noticed  during  any  stage  of  the  consultancy assignment.</w:t>
      </w: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t>e)</w:t>
      </w:r>
      <w:r w:rsidRPr="001F31C8">
        <w:rPr>
          <w:rFonts w:ascii="Century Gothic" w:hAnsi="Century Gothic"/>
          <w:b w:val="0"/>
          <w:sz w:val="22"/>
          <w:u w:val="none"/>
        </w:rPr>
        <w:tab/>
        <w:t>The selected bidder commits a breach of any of the terms and conditions of the bid.</w:t>
      </w: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t>f)</w:t>
      </w:r>
      <w:r w:rsidRPr="001F31C8">
        <w:rPr>
          <w:rFonts w:ascii="Century Gothic" w:hAnsi="Century Gothic"/>
          <w:b w:val="0"/>
          <w:sz w:val="22"/>
          <w:u w:val="none"/>
        </w:rPr>
        <w:tab/>
        <w:t>The selected bidder goes in to liquidation voluntarily or otherwise.</w:t>
      </w: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t>g)</w:t>
      </w:r>
      <w:r w:rsidRPr="001F31C8">
        <w:rPr>
          <w:rFonts w:ascii="Century Gothic" w:hAnsi="Century Gothic"/>
          <w:b w:val="0"/>
          <w:sz w:val="22"/>
          <w:u w:val="none"/>
        </w:rPr>
        <w:tab/>
        <w:t>An attachment is levied or continues to be levied for a period of 7 days upon the effects of the bid.</w:t>
      </w: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t>h)</w:t>
      </w:r>
      <w:r w:rsidRPr="001F31C8">
        <w:rPr>
          <w:rFonts w:ascii="Century Gothic" w:hAnsi="Century Gothic"/>
          <w:b w:val="0"/>
          <w:sz w:val="22"/>
          <w:u w:val="none"/>
        </w:rPr>
        <w:tab/>
        <w:t xml:space="preserve">If it is found at any stage that the bidder has concealed any important information or has submitted any false information or declaration particularly regarding any pending legal action or blacklisting status. </w:t>
      </w: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t>i) If there is any conflict of interest.</w:t>
      </w: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t>j) An attachment is levied or continues to be levied for a period of seven days upon effects of the contract.</w:t>
      </w: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lastRenderedPageBreak/>
        <w:t>k)If   fails to complete the assignment as per the time lines prescribed in the Purchase order/ Agreement and/or within the extension, if any allowed.</w:t>
      </w:r>
    </w:p>
    <w:p w:rsidR="00D20B43" w:rsidRPr="001F31C8" w:rsidRDefault="00D20B43" w:rsidP="00DC4F1B">
      <w:pPr>
        <w:pStyle w:val="Title"/>
        <w:jc w:val="both"/>
        <w:rPr>
          <w:rFonts w:ascii="Century Gothic" w:hAnsi="Century Gothic"/>
          <w:b w:val="0"/>
          <w:sz w:val="22"/>
          <w:u w:val="none"/>
        </w:rPr>
      </w:pP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t xml:space="preserve">  In addition to the cancellation of work order/termination of the master contract, the Bank reserves the right to appropriate the damages from the earnest money deposit (EMD) provided by the selected bidder and/or forfeit the Performance Bank  guarantee  furnished by  the  vendor or other wise. The Bank also reserves the right to recover any dues payable by the selected bidder from any amount outstanding to the credit of the selected bidder, including the pending bills and security deposit, if any, under this contract or any other contract/order. </w:t>
      </w:r>
    </w:p>
    <w:p w:rsidR="00D20B43" w:rsidRPr="001F31C8" w:rsidRDefault="00D20B43" w:rsidP="00DC4F1B">
      <w:pPr>
        <w:pStyle w:val="Title"/>
        <w:jc w:val="both"/>
        <w:rPr>
          <w:rFonts w:ascii="Century Gothic" w:hAnsi="Century Gothic"/>
          <w:b w:val="0"/>
          <w:sz w:val="22"/>
          <w:u w:val="none"/>
        </w:rPr>
      </w:pP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t xml:space="preserve">  Notwithstading anything contained hereinbefore,  Bank shall have  the right to terminate the contract at any time at its own convenience by serving a prior written notice of 15 days to the vendor without assigning any reason and withoout cost or compensation therefor. </w:t>
      </w:r>
    </w:p>
    <w:p w:rsidR="00D20B43" w:rsidRPr="001F31C8" w:rsidRDefault="00D20B43" w:rsidP="00DC4F1B">
      <w:pPr>
        <w:pStyle w:val="Title"/>
        <w:jc w:val="both"/>
        <w:rPr>
          <w:rFonts w:ascii="Century Gothic" w:hAnsi="Century Gothic"/>
          <w:b w:val="0"/>
          <w:sz w:val="22"/>
          <w:u w:val="none"/>
        </w:rPr>
      </w:pP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sz w:val="22"/>
          <w:u w:val="none"/>
        </w:rPr>
        <w:t>1</w:t>
      </w:r>
      <w:r w:rsidR="00DC4F1B" w:rsidRPr="001F31C8">
        <w:rPr>
          <w:rFonts w:ascii="Century Gothic" w:hAnsi="Century Gothic"/>
          <w:sz w:val="22"/>
          <w:u w:val="none"/>
        </w:rPr>
        <w:t>1</w:t>
      </w:r>
      <w:r w:rsidRPr="001F31C8">
        <w:rPr>
          <w:rFonts w:ascii="Century Gothic" w:hAnsi="Century Gothic"/>
          <w:sz w:val="22"/>
          <w:u w:val="none"/>
        </w:rPr>
        <w:t>. CONSEQUENCES OF TERMINATION:</w:t>
      </w:r>
      <w:r w:rsidRPr="001F31C8">
        <w:rPr>
          <w:rFonts w:ascii="Century Gothic" w:hAnsi="Century Gothic"/>
          <w:b w:val="0"/>
          <w:sz w:val="22"/>
          <w:u w:val="none"/>
        </w:rPr>
        <w:t xml:space="preserve">  The Bank at its sole discretion shall invoke the Performance Guarantee, and the Indemnity furnished towards non performance/non Compliance of the terms and conditions of the work order/contract by the Contractor/Vendor, without prejudice to its rights and conditions available under the Law for the time being in force.</w:t>
      </w:r>
    </w:p>
    <w:p w:rsidR="00D20B43" w:rsidRPr="001F31C8" w:rsidRDefault="00D20B43" w:rsidP="00DC4F1B">
      <w:pPr>
        <w:pStyle w:val="Title"/>
        <w:jc w:val="both"/>
        <w:rPr>
          <w:rFonts w:ascii="Century Gothic" w:hAnsi="Century Gothic"/>
          <w:b w:val="0"/>
          <w:sz w:val="22"/>
          <w:u w:val="none"/>
        </w:rPr>
      </w:pPr>
    </w:p>
    <w:p w:rsidR="00D20B43" w:rsidRPr="001F31C8" w:rsidRDefault="00DC4F1B" w:rsidP="00DC4F1B">
      <w:pPr>
        <w:pStyle w:val="Title"/>
        <w:jc w:val="both"/>
        <w:rPr>
          <w:rFonts w:ascii="Century Gothic" w:hAnsi="Century Gothic"/>
          <w:b w:val="0"/>
          <w:sz w:val="22"/>
          <w:u w:val="none"/>
        </w:rPr>
      </w:pPr>
      <w:r w:rsidRPr="001F31C8">
        <w:rPr>
          <w:rFonts w:ascii="Century Gothic" w:hAnsi="Century Gothic"/>
          <w:sz w:val="22"/>
          <w:u w:val="none"/>
        </w:rPr>
        <w:t>12</w:t>
      </w:r>
      <w:r w:rsidR="00D20B43" w:rsidRPr="001F31C8">
        <w:rPr>
          <w:rFonts w:ascii="Century Gothic" w:hAnsi="Century Gothic"/>
          <w:sz w:val="22"/>
          <w:u w:val="none"/>
        </w:rPr>
        <w:t xml:space="preserve">  Date of Commencement of work:</w:t>
      </w:r>
      <w:r w:rsidR="00D20B43" w:rsidRPr="001F31C8">
        <w:rPr>
          <w:rFonts w:ascii="Century Gothic" w:hAnsi="Century Gothic"/>
          <w:b w:val="0"/>
          <w:sz w:val="22"/>
          <w:u w:val="none"/>
        </w:rPr>
        <w:t xml:space="preserve"> The work shall be deemed to be commenced from seventh day from the date of receipt of work order or handing over of site which ever is later. The work should be started in consultation with </w:t>
      </w:r>
      <w:r w:rsidR="00502B3B" w:rsidRPr="001F31C8">
        <w:rPr>
          <w:rFonts w:ascii="Century Gothic" w:hAnsi="Century Gothic"/>
          <w:b w:val="0"/>
          <w:sz w:val="22"/>
          <w:u w:val="none"/>
        </w:rPr>
        <w:t xml:space="preserve">ZO, kolkata </w:t>
      </w:r>
      <w:r w:rsidR="00D20B43" w:rsidRPr="001F31C8">
        <w:rPr>
          <w:rFonts w:ascii="Century Gothic" w:hAnsi="Century Gothic"/>
          <w:b w:val="0"/>
          <w:sz w:val="22"/>
          <w:u w:val="none"/>
        </w:rPr>
        <w:t xml:space="preserve">-GAD.  </w:t>
      </w:r>
    </w:p>
    <w:p w:rsidR="00D20B43" w:rsidRPr="001F31C8" w:rsidRDefault="00D20B43" w:rsidP="00DC4F1B">
      <w:pPr>
        <w:pStyle w:val="Title"/>
        <w:jc w:val="both"/>
        <w:rPr>
          <w:rFonts w:ascii="Century Gothic" w:hAnsi="Century Gothic"/>
          <w:b w:val="0"/>
          <w:sz w:val="22"/>
          <w:u w:val="none"/>
        </w:rPr>
      </w:pPr>
    </w:p>
    <w:p w:rsidR="00D20B43" w:rsidRDefault="00D20B43" w:rsidP="00DC4F1B">
      <w:pPr>
        <w:pStyle w:val="Title"/>
        <w:jc w:val="both"/>
        <w:rPr>
          <w:rFonts w:ascii="Century Gothic" w:hAnsi="Century Gothic"/>
          <w:b w:val="0"/>
          <w:sz w:val="22"/>
          <w:u w:val="none"/>
        </w:rPr>
      </w:pPr>
      <w:r w:rsidRPr="001F31C8">
        <w:rPr>
          <w:rFonts w:ascii="Century Gothic" w:hAnsi="Century Gothic"/>
          <w:sz w:val="22"/>
          <w:u w:val="none"/>
        </w:rPr>
        <w:t>1</w:t>
      </w:r>
      <w:r w:rsidR="00DC4F1B" w:rsidRPr="001F31C8">
        <w:rPr>
          <w:rFonts w:ascii="Century Gothic" w:hAnsi="Century Gothic"/>
          <w:sz w:val="22"/>
          <w:u w:val="none"/>
        </w:rPr>
        <w:t>3</w:t>
      </w:r>
      <w:r w:rsidRPr="001F31C8">
        <w:rPr>
          <w:rFonts w:ascii="Century Gothic" w:hAnsi="Century Gothic"/>
          <w:sz w:val="22"/>
          <w:u w:val="none"/>
        </w:rPr>
        <w:t>. Time of Completion:</w:t>
      </w:r>
      <w:r w:rsidR="00AA541E">
        <w:rPr>
          <w:rFonts w:ascii="Century Gothic" w:hAnsi="Century Gothic"/>
          <w:b w:val="0"/>
          <w:sz w:val="22"/>
          <w:u w:val="none"/>
        </w:rPr>
        <w:t xml:space="preserve"> 3</w:t>
      </w:r>
      <w:r w:rsidR="004A72B2">
        <w:rPr>
          <w:rFonts w:ascii="Century Gothic" w:hAnsi="Century Gothic"/>
          <w:b w:val="0"/>
          <w:sz w:val="22"/>
          <w:u w:val="none"/>
        </w:rPr>
        <w:t xml:space="preserve"> weeks</w:t>
      </w:r>
      <w:r w:rsidR="007741DF" w:rsidRPr="001F31C8">
        <w:rPr>
          <w:rFonts w:ascii="Century Gothic" w:hAnsi="Century Gothic"/>
          <w:b w:val="0"/>
          <w:sz w:val="22"/>
          <w:u w:val="none"/>
        </w:rPr>
        <w:t xml:space="preserve"> (</w:t>
      </w:r>
      <w:r w:rsidR="00AA541E">
        <w:rPr>
          <w:rFonts w:ascii="Century Gothic" w:hAnsi="Century Gothic"/>
          <w:b w:val="0"/>
          <w:sz w:val="22"/>
          <w:u w:val="none"/>
        </w:rPr>
        <w:t>Three</w:t>
      </w:r>
      <w:r w:rsidRPr="001F31C8">
        <w:rPr>
          <w:rFonts w:ascii="Century Gothic" w:hAnsi="Century Gothic"/>
          <w:b w:val="0"/>
          <w:sz w:val="22"/>
          <w:u w:val="none"/>
        </w:rPr>
        <w:t xml:space="preserve"> Weeks)   from the stipulated date of commencement of the work.</w:t>
      </w:r>
    </w:p>
    <w:p w:rsidR="005E13FB" w:rsidRPr="001F31C8" w:rsidRDefault="005E13FB" w:rsidP="00DC4F1B">
      <w:pPr>
        <w:pStyle w:val="Title"/>
        <w:jc w:val="both"/>
        <w:rPr>
          <w:rFonts w:ascii="Century Gothic" w:hAnsi="Century Gothic"/>
          <w:b w:val="0"/>
          <w:sz w:val="22"/>
          <w:u w:val="none"/>
        </w:rPr>
      </w:pP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sz w:val="22"/>
          <w:u w:val="none"/>
        </w:rPr>
        <w:t>1</w:t>
      </w:r>
      <w:r w:rsidR="00DC4F1B" w:rsidRPr="001F31C8">
        <w:rPr>
          <w:rFonts w:ascii="Century Gothic" w:hAnsi="Century Gothic"/>
          <w:sz w:val="22"/>
          <w:u w:val="none"/>
        </w:rPr>
        <w:t>4</w:t>
      </w:r>
      <w:r w:rsidRPr="001F31C8">
        <w:rPr>
          <w:rFonts w:ascii="Century Gothic" w:hAnsi="Century Gothic"/>
          <w:sz w:val="22"/>
          <w:u w:val="none"/>
        </w:rPr>
        <w:t>.RESPONSIBILITY FOR COMPLETENESS:</w:t>
      </w:r>
      <w:r w:rsidRPr="001F31C8">
        <w:rPr>
          <w:rFonts w:ascii="Century Gothic" w:hAnsi="Century Gothic"/>
          <w:b w:val="0"/>
          <w:sz w:val="22"/>
          <w:u w:val="none"/>
        </w:rPr>
        <w:t xml:space="preserve"> Any supplies and services which might not have been specifically mentioned in this R.F.P/tender / contract but are necessary for the design, manufacture, supply, testing, handing over, operationalizing, performance or completeness of the contract, shall be provided / rendered as per the time schedule for the efficient and smooth operation and maintenance of the system under Indian conditions. The approval by the Bank at any stage for any supplies by the vendor shall not relieve the vendor of his obligation.</w:t>
      </w:r>
    </w:p>
    <w:p w:rsidR="00D20B43" w:rsidRPr="001F31C8" w:rsidRDefault="00D20B43" w:rsidP="00DC4F1B">
      <w:pPr>
        <w:pStyle w:val="Title"/>
        <w:jc w:val="both"/>
        <w:rPr>
          <w:rFonts w:ascii="Century Gothic" w:hAnsi="Century Gothic"/>
          <w:b w:val="0"/>
          <w:sz w:val="22"/>
          <w:u w:val="none"/>
        </w:rPr>
      </w:pPr>
    </w:p>
    <w:p w:rsidR="00D20B43" w:rsidRPr="001F31C8" w:rsidRDefault="00D20B43" w:rsidP="00DC4F1B">
      <w:pPr>
        <w:pStyle w:val="Title"/>
        <w:jc w:val="both"/>
        <w:rPr>
          <w:rFonts w:ascii="Century Gothic" w:hAnsi="Century Gothic"/>
          <w:b w:val="0"/>
          <w:i/>
          <w:iCs/>
          <w:sz w:val="22"/>
          <w:u w:val="none"/>
        </w:rPr>
      </w:pPr>
      <w:r w:rsidRPr="001F31C8">
        <w:rPr>
          <w:rFonts w:ascii="Century Gothic" w:hAnsi="Century Gothic"/>
          <w:iCs/>
          <w:sz w:val="22"/>
          <w:u w:val="none"/>
        </w:rPr>
        <w:t>1</w:t>
      </w:r>
      <w:r w:rsidR="00EF1DEE" w:rsidRPr="001F31C8">
        <w:rPr>
          <w:rFonts w:ascii="Century Gothic" w:hAnsi="Century Gothic"/>
          <w:iCs/>
          <w:sz w:val="22"/>
          <w:u w:val="none"/>
        </w:rPr>
        <w:t>5</w:t>
      </w:r>
      <w:r w:rsidRPr="001F31C8">
        <w:rPr>
          <w:rFonts w:ascii="Century Gothic" w:hAnsi="Century Gothic"/>
          <w:iCs/>
          <w:sz w:val="22"/>
          <w:u w:val="none"/>
        </w:rPr>
        <w:t>. DISPUTE RESOLUTION MECHANISM:</w:t>
      </w:r>
      <w:r w:rsidRPr="001F31C8">
        <w:rPr>
          <w:rFonts w:ascii="Century Gothic" w:hAnsi="Century Gothic"/>
          <w:b w:val="0"/>
          <w:iCs/>
          <w:sz w:val="22"/>
          <w:u w:val="none"/>
        </w:rPr>
        <w:t xml:space="preserve"> The Vendor and The Bank shall endeavor their best to amicably settle all disputes arising out of or in connection with the Contract in the following manner</w:t>
      </w:r>
      <w:r w:rsidRPr="001F31C8">
        <w:rPr>
          <w:rFonts w:ascii="Century Gothic" w:hAnsi="Century Gothic"/>
          <w:b w:val="0"/>
          <w:i/>
          <w:iCs/>
          <w:sz w:val="22"/>
          <w:u w:val="none"/>
        </w:rPr>
        <w:t xml:space="preserve">: </w:t>
      </w:r>
    </w:p>
    <w:p w:rsidR="00D20B43" w:rsidRPr="001F31C8" w:rsidRDefault="00D20B43" w:rsidP="00DC4F1B">
      <w:pPr>
        <w:pStyle w:val="Title"/>
        <w:jc w:val="both"/>
        <w:rPr>
          <w:rFonts w:ascii="Century Gothic" w:hAnsi="Century Gothic"/>
          <w:b w:val="0"/>
          <w:sz w:val="22"/>
          <w:u w:val="none"/>
          <w:lang w:val="en-GB"/>
        </w:rPr>
      </w:pPr>
      <w:r w:rsidRPr="001F31C8">
        <w:rPr>
          <w:rFonts w:ascii="Century Gothic" w:hAnsi="Century Gothic"/>
          <w:b w:val="0"/>
          <w:sz w:val="22"/>
          <w:u w:val="none"/>
          <w:lang w:val="en-GB"/>
        </w:rPr>
        <w:t xml:space="preserve">a. The Party raising a dispute shall address to the other Party a notice in writing requesting an amicable settlement of the dispute within seven (7) days of receipt of the notice. </w:t>
      </w:r>
    </w:p>
    <w:p w:rsidR="00D20B43" w:rsidRPr="001F31C8" w:rsidRDefault="00D20B43" w:rsidP="00DC4F1B">
      <w:pPr>
        <w:pStyle w:val="Title"/>
        <w:jc w:val="both"/>
        <w:rPr>
          <w:rFonts w:ascii="Century Gothic" w:hAnsi="Century Gothic"/>
          <w:b w:val="0"/>
          <w:sz w:val="22"/>
          <w:u w:val="none"/>
          <w:lang w:val="en-GB"/>
        </w:rPr>
      </w:pPr>
      <w:r w:rsidRPr="001F31C8">
        <w:rPr>
          <w:rFonts w:ascii="Century Gothic" w:hAnsi="Century Gothic"/>
          <w:b w:val="0"/>
          <w:sz w:val="22"/>
          <w:u w:val="none"/>
          <w:lang w:val="en-GB"/>
        </w:rPr>
        <w:t xml:space="preserve">b. The matter will be referred for negotiation between designated officials of the Bank /Purchaser and the Authorised Official of the Bidder. The matter shall then be resolved between them and the agreed course of action documented within a further period of 15 days. </w:t>
      </w: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t xml:space="preserve">In case any dispute between the Parties, does not settle by negotiation in the manner as mentioned above, the same shall be resolved exclusively by arbitration and such dispute may be submitted by either party for arbitration within 20 days of the failure of </w:t>
      </w:r>
      <w:r w:rsidRPr="001F31C8">
        <w:rPr>
          <w:rFonts w:ascii="Century Gothic" w:hAnsi="Century Gothic"/>
          <w:b w:val="0"/>
          <w:sz w:val="22"/>
          <w:u w:val="none"/>
        </w:rPr>
        <w:lastRenderedPageBreak/>
        <w:t xml:space="preserve">negotiations. Arbitration shall be held in Kolkata and conducted in accordance with the provisions of Arbitration and Conciliation Act, 1996 or any statutory modification or re-enactment thereof. Each Party to the dispute shall appoint one arbitrator each and the two arbitrators shall jointly appoint the third or the presiding arbitrator. </w:t>
      </w: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t xml:space="preserve">The “Arbitration Notice” should accurately set out the disputes between the parties, the intention of the aggrieved party to refer such disputes to arbitration as provided herein, the name of the person it seeks to appoint as an arbitrator with a request to the other party to appoint its arbitrator within 45 days from receipt of the notice. All notices by one party to the other in connection with the arbitration shall be in writing and be made as provided in this tender document. The arbitrators shall hold their sittings at Kolkata. </w:t>
      </w: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t xml:space="preserve">The arbitration proceedings shall be conducted in English language. Subject to the above, the courts of law at Kolkata alone shall have the jurisdiction in respect of all matters connected with the Contract/Agreement. The arbitration award shall be final, conclusive and binding upon the Parties and judgment may be entered thereon, upon the application of either party to a court of competent jurisdiction. </w:t>
      </w:r>
    </w:p>
    <w:p w:rsidR="00D20B43"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t>Each Party shall bear the cost of preparing and presenting its case, and the cost of arbitration, including fees and expenses of the arbitrators, shall be shared equally by the Parties unless the award otherwise provides. The Bidder shall not be entitled to suspend the Service/s or the completion of the job, pending resolution of any dispute between the Parties and shall continue to render the Service/s in accordance with the provisions of the Contract/Agreement.</w:t>
      </w:r>
    </w:p>
    <w:p w:rsidR="005E13FB" w:rsidRPr="001F31C8" w:rsidRDefault="005E13FB" w:rsidP="00DC4F1B">
      <w:pPr>
        <w:pStyle w:val="Title"/>
        <w:jc w:val="both"/>
        <w:rPr>
          <w:rFonts w:ascii="Century Gothic" w:hAnsi="Century Gothic"/>
          <w:b w:val="0"/>
          <w:sz w:val="22"/>
          <w:u w:val="none"/>
        </w:rPr>
      </w:pPr>
    </w:p>
    <w:p w:rsidR="00D20B43" w:rsidRDefault="00D20B43" w:rsidP="00DC4F1B">
      <w:pPr>
        <w:pStyle w:val="Title"/>
        <w:jc w:val="both"/>
        <w:rPr>
          <w:rFonts w:ascii="Century Gothic" w:hAnsi="Century Gothic"/>
          <w:b w:val="0"/>
          <w:sz w:val="22"/>
          <w:u w:val="none"/>
        </w:rPr>
      </w:pPr>
      <w:r w:rsidRPr="001F31C8">
        <w:rPr>
          <w:rFonts w:ascii="Century Gothic" w:hAnsi="Century Gothic"/>
          <w:sz w:val="22"/>
          <w:u w:val="none"/>
        </w:rPr>
        <w:t>1</w:t>
      </w:r>
      <w:r w:rsidR="00EF1DEE" w:rsidRPr="001F31C8">
        <w:rPr>
          <w:rFonts w:ascii="Century Gothic" w:hAnsi="Century Gothic"/>
          <w:sz w:val="22"/>
          <w:u w:val="none"/>
        </w:rPr>
        <w:t>5</w:t>
      </w:r>
      <w:r w:rsidRPr="001F31C8">
        <w:rPr>
          <w:rFonts w:ascii="Century Gothic" w:hAnsi="Century Gothic"/>
          <w:sz w:val="22"/>
          <w:u w:val="none"/>
        </w:rPr>
        <w:t>.GOVERNING LAWS AND JURISDICTION:</w:t>
      </w:r>
      <w:r w:rsidRPr="001F31C8">
        <w:rPr>
          <w:rFonts w:ascii="Century Gothic" w:hAnsi="Century Gothic"/>
          <w:b w:val="0"/>
          <w:sz w:val="22"/>
          <w:u w:val="none"/>
        </w:rPr>
        <w:t xml:space="preserve"> This contract shall be governed by and construed in accordance with the Laws of India for the time being in force and all the dispute(s) or difference(s) arising out of or in connection with the contract shall be subject to the exclusive jurisdiction of the courts at Kolkata.</w:t>
      </w:r>
    </w:p>
    <w:p w:rsidR="005E13FB" w:rsidRPr="001F31C8" w:rsidRDefault="005E13FB" w:rsidP="00DC4F1B">
      <w:pPr>
        <w:pStyle w:val="Title"/>
        <w:jc w:val="both"/>
        <w:rPr>
          <w:rFonts w:ascii="Century Gothic" w:hAnsi="Century Gothic"/>
          <w:b w:val="0"/>
          <w:sz w:val="22"/>
          <w:u w:val="none"/>
        </w:rPr>
      </w:pPr>
    </w:p>
    <w:p w:rsidR="00D20B43" w:rsidRDefault="00D20B43" w:rsidP="00DC4F1B">
      <w:pPr>
        <w:pStyle w:val="Title"/>
        <w:jc w:val="both"/>
        <w:rPr>
          <w:rFonts w:ascii="Century Gothic" w:hAnsi="Century Gothic"/>
          <w:b w:val="0"/>
          <w:sz w:val="22"/>
          <w:u w:val="none"/>
        </w:rPr>
      </w:pPr>
      <w:r w:rsidRPr="001F31C8">
        <w:rPr>
          <w:rFonts w:ascii="Century Gothic" w:hAnsi="Century Gothic"/>
          <w:sz w:val="22"/>
          <w:u w:val="none"/>
        </w:rPr>
        <w:t>1</w:t>
      </w:r>
      <w:r w:rsidR="00EF1DEE" w:rsidRPr="001F31C8">
        <w:rPr>
          <w:rFonts w:ascii="Century Gothic" w:hAnsi="Century Gothic"/>
          <w:sz w:val="22"/>
          <w:u w:val="none"/>
        </w:rPr>
        <w:t>6</w:t>
      </w:r>
      <w:r w:rsidRPr="001F31C8">
        <w:rPr>
          <w:rFonts w:ascii="Century Gothic" w:hAnsi="Century Gothic"/>
          <w:sz w:val="22"/>
          <w:u w:val="none"/>
        </w:rPr>
        <w:t>.NOTICES:</w:t>
      </w:r>
      <w:r w:rsidRPr="001F31C8">
        <w:rPr>
          <w:rFonts w:ascii="Century Gothic" w:hAnsi="Century Gothic"/>
          <w:b w:val="0"/>
          <w:sz w:val="22"/>
          <w:u w:val="none"/>
        </w:rPr>
        <w:t xml:space="preserve"> Notice or other communications given or required to be given under the contract shall be in writing and shall be faxed/e-mailed followed by either hand-delivery with acknowledgement thereof, or transmitted by pre-paid registered post or courier. Any notice or other communication shall be deemed to have been validly given on date of delivery if hand delivered &amp; if sent by registered post than on expiry of seven days from the date of posting. </w:t>
      </w:r>
    </w:p>
    <w:p w:rsidR="00353060" w:rsidRPr="001F31C8" w:rsidRDefault="00353060" w:rsidP="00DC4F1B">
      <w:pPr>
        <w:pStyle w:val="Title"/>
        <w:jc w:val="both"/>
        <w:rPr>
          <w:rFonts w:ascii="Century Gothic" w:hAnsi="Century Gothic"/>
          <w:b w:val="0"/>
          <w:sz w:val="22"/>
          <w:u w:val="none"/>
        </w:rPr>
      </w:pPr>
    </w:p>
    <w:p w:rsidR="00D20B43" w:rsidRDefault="00EF1DEE" w:rsidP="00DC4F1B">
      <w:pPr>
        <w:pStyle w:val="Title"/>
        <w:jc w:val="both"/>
        <w:rPr>
          <w:rFonts w:ascii="Century Gothic" w:hAnsi="Century Gothic"/>
          <w:b w:val="0"/>
          <w:sz w:val="22"/>
          <w:u w:val="none"/>
        </w:rPr>
      </w:pPr>
      <w:r w:rsidRPr="001F31C8">
        <w:rPr>
          <w:rFonts w:ascii="Century Gothic" w:hAnsi="Century Gothic"/>
          <w:sz w:val="22"/>
          <w:u w:val="none"/>
        </w:rPr>
        <w:t>17</w:t>
      </w:r>
      <w:r w:rsidR="00D20B43" w:rsidRPr="001F31C8">
        <w:rPr>
          <w:rFonts w:ascii="Century Gothic" w:hAnsi="Century Gothic"/>
          <w:sz w:val="22"/>
          <w:u w:val="none"/>
        </w:rPr>
        <w:t>. PUBLICITY</w:t>
      </w:r>
      <w:r w:rsidR="00D20B43" w:rsidRPr="001F31C8">
        <w:rPr>
          <w:rFonts w:ascii="Century Gothic" w:hAnsi="Century Gothic"/>
          <w:b w:val="0"/>
          <w:sz w:val="22"/>
          <w:u w:val="none"/>
        </w:rPr>
        <w:t xml:space="preserve">: Any publicity by the bidder in which the name of Bank is to be used should be done only with the explicit prior written permission of Bank. The Vendor shall not make or allow to make a public announcement or media release about any aspect of the Contract unless BANK first gives the Vendor its prior written consent. </w:t>
      </w:r>
    </w:p>
    <w:p w:rsidR="00353060" w:rsidRPr="001F31C8" w:rsidRDefault="00353060" w:rsidP="00DC4F1B">
      <w:pPr>
        <w:pStyle w:val="Title"/>
        <w:jc w:val="both"/>
        <w:rPr>
          <w:rFonts w:ascii="Century Gothic" w:hAnsi="Century Gothic"/>
          <w:b w:val="0"/>
          <w:sz w:val="22"/>
          <w:u w:val="none"/>
        </w:rPr>
      </w:pPr>
    </w:p>
    <w:p w:rsidR="00D20B43" w:rsidRPr="001F31C8" w:rsidRDefault="00EF1DEE" w:rsidP="00DC4F1B">
      <w:pPr>
        <w:pStyle w:val="Title"/>
        <w:jc w:val="both"/>
        <w:rPr>
          <w:rFonts w:ascii="Century Gothic" w:hAnsi="Century Gothic"/>
          <w:b w:val="0"/>
          <w:sz w:val="22"/>
          <w:u w:val="none"/>
        </w:rPr>
      </w:pPr>
      <w:r w:rsidRPr="001F31C8">
        <w:rPr>
          <w:rFonts w:ascii="Century Gothic" w:hAnsi="Century Gothic"/>
          <w:sz w:val="22"/>
          <w:u w:val="none"/>
        </w:rPr>
        <w:t>18</w:t>
      </w:r>
      <w:r w:rsidR="00D20B43" w:rsidRPr="001F31C8">
        <w:rPr>
          <w:rFonts w:ascii="Century Gothic" w:hAnsi="Century Gothic"/>
          <w:sz w:val="22"/>
          <w:u w:val="none"/>
        </w:rPr>
        <w:t>. FORCE MAJEURE</w:t>
      </w:r>
      <w:r w:rsidR="00D20B43" w:rsidRPr="001F31C8">
        <w:rPr>
          <w:rFonts w:ascii="Century Gothic" w:hAnsi="Century Gothic"/>
          <w:b w:val="0"/>
          <w:sz w:val="22"/>
          <w:u w:val="none"/>
        </w:rPr>
        <w:t xml:space="preserve">: Force Majeure is herein defined as any cause, which is beyond the control of the selected bidder or BANK as the case may be which they could not foresee or with a reasonable amount of diligence could not have foreseen and which substantially affect the performance of the contract, such as: </w:t>
      </w:r>
    </w:p>
    <w:p w:rsidR="004A72B2" w:rsidRDefault="004A72B2" w:rsidP="004A72B2">
      <w:pPr>
        <w:pStyle w:val="Title"/>
        <w:jc w:val="both"/>
        <w:rPr>
          <w:rFonts w:ascii="Century Gothic" w:hAnsi="Century Gothic"/>
          <w:b w:val="0"/>
          <w:sz w:val="22"/>
          <w:u w:val="none"/>
        </w:rPr>
      </w:pPr>
      <w:r>
        <w:rPr>
          <w:rFonts w:ascii="Century Gothic" w:hAnsi="Century Gothic"/>
          <w:b w:val="0"/>
          <w:sz w:val="22"/>
          <w:u w:val="none"/>
        </w:rPr>
        <w:t xml:space="preserve">     1. </w:t>
      </w:r>
      <w:r w:rsidR="00D20B43" w:rsidRPr="001F31C8">
        <w:rPr>
          <w:rFonts w:ascii="Century Gothic" w:hAnsi="Century Gothic"/>
          <w:b w:val="0"/>
          <w:sz w:val="22"/>
          <w:u w:val="none"/>
        </w:rPr>
        <w:t xml:space="preserve">Natural phenomenon, including but not limited to floods, droughts, </w:t>
      </w:r>
      <w:r>
        <w:rPr>
          <w:rFonts w:ascii="Century Gothic" w:hAnsi="Century Gothic"/>
          <w:b w:val="0"/>
          <w:sz w:val="22"/>
          <w:u w:val="none"/>
        </w:rPr>
        <w:t xml:space="preserve">  </w:t>
      </w:r>
    </w:p>
    <w:p w:rsidR="00D20B43" w:rsidRPr="001F31C8" w:rsidRDefault="004A72B2" w:rsidP="004A72B2">
      <w:pPr>
        <w:pStyle w:val="Title"/>
        <w:ind w:left="720"/>
        <w:jc w:val="both"/>
        <w:rPr>
          <w:rFonts w:ascii="Century Gothic" w:hAnsi="Century Gothic"/>
          <w:b w:val="0"/>
          <w:sz w:val="22"/>
          <w:u w:val="none"/>
        </w:rPr>
      </w:pPr>
      <w:r>
        <w:rPr>
          <w:rFonts w:ascii="Century Gothic" w:hAnsi="Century Gothic"/>
          <w:b w:val="0"/>
          <w:sz w:val="22"/>
          <w:u w:val="none"/>
        </w:rPr>
        <w:t xml:space="preserve">    </w:t>
      </w:r>
      <w:r w:rsidR="00D20B43" w:rsidRPr="001F31C8">
        <w:rPr>
          <w:rFonts w:ascii="Century Gothic" w:hAnsi="Century Gothic"/>
          <w:b w:val="0"/>
          <w:sz w:val="22"/>
          <w:u w:val="none"/>
        </w:rPr>
        <w:t xml:space="preserve">earthquakes and epidemics </w:t>
      </w:r>
    </w:p>
    <w:p w:rsidR="00D20B43" w:rsidRPr="001F31C8" w:rsidRDefault="00D20B43" w:rsidP="004A72B2">
      <w:pPr>
        <w:pStyle w:val="Title"/>
        <w:numPr>
          <w:ilvl w:val="0"/>
          <w:numId w:val="19"/>
        </w:numPr>
        <w:jc w:val="both"/>
        <w:rPr>
          <w:rFonts w:ascii="Century Gothic" w:hAnsi="Century Gothic"/>
          <w:b w:val="0"/>
          <w:sz w:val="22"/>
          <w:u w:val="none"/>
        </w:rPr>
      </w:pPr>
      <w:r w:rsidRPr="001F31C8">
        <w:rPr>
          <w:rFonts w:ascii="Century Gothic" w:hAnsi="Century Gothic"/>
          <w:b w:val="0"/>
          <w:sz w:val="22"/>
          <w:u w:val="none"/>
        </w:rPr>
        <w:t xml:space="preserve">Acts of any government, including but not limited to war, declared or undeclared priorities, quarantines and embargos </w:t>
      </w:r>
    </w:p>
    <w:p w:rsidR="006D4986" w:rsidRDefault="00D20B43" w:rsidP="004A72B2">
      <w:pPr>
        <w:pStyle w:val="Title"/>
        <w:numPr>
          <w:ilvl w:val="0"/>
          <w:numId w:val="19"/>
        </w:numPr>
        <w:jc w:val="both"/>
        <w:rPr>
          <w:rFonts w:ascii="Century Gothic" w:hAnsi="Century Gothic"/>
          <w:b w:val="0"/>
          <w:sz w:val="22"/>
          <w:u w:val="none"/>
        </w:rPr>
      </w:pPr>
      <w:r w:rsidRPr="001F31C8">
        <w:rPr>
          <w:rFonts w:ascii="Century Gothic" w:hAnsi="Century Gothic"/>
          <w:b w:val="0"/>
          <w:sz w:val="22"/>
          <w:u w:val="none"/>
        </w:rPr>
        <w:t>Terrorist attack, public unrest in work area</w:t>
      </w:r>
    </w:p>
    <w:p w:rsidR="00D20B43" w:rsidRPr="001F31C8" w:rsidRDefault="00D20B43" w:rsidP="006D4986">
      <w:pPr>
        <w:pStyle w:val="Title"/>
        <w:ind w:left="720"/>
        <w:jc w:val="both"/>
        <w:rPr>
          <w:rFonts w:ascii="Century Gothic" w:hAnsi="Century Gothic"/>
          <w:b w:val="0"/>
          <w:sz w:val="22"/>
          <w:u w:val="none"/>
        </w:rPr>
      </w:pPr>
      <w:r w:rsidRPr="001F31C8">
        <w:rPr>
          <w:rFonts w:ascii="Century Gothic" w:hAnsi="Century Gothic"/>
          <w:b w:val="0"/>
          <w:sz w:val="22"/>
          <w:u w:val="none"/>
        </w:rPr>
        <w:t xml:space="preserve"> </w:t>
      </w: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lastRenderedPageBreak/>
        <w:t xml:space="preserve">Provided either party shall within 10 days from occurrence of such a cause, notify the other in writing of such causes. The bidder or BANK shall not be liable for delay in performing his/her obligations resulting from any force majeure cause as referred to and/or defined above. </w:t>
      </w:r>
    </w:p>
    <w:p w:rsidR="00D20B43"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t xml:space="preserve">Any delay beyond 30 days shall lead to termination of contract by parties and all obligations expressed quantitatively shall be calculated as on date of termination. Notwithstanding this, provisions relating to indemnity, confidentiality survive termination of the contract. </w:t>
      </w:r>
    </w:p>
    <w:p w:rsidR="005E13FB" w:rsidRPr="001F31C8" w:rsidRDefault="005E13FB" w:rsidP="00DC4F1B">
      <w:pPr>
        <w:pStyle w:val="Title"/>
        <w:jc w:val="both"/>
        <w:rPr>
          <w:rFonts w:ascii="Century Gothic" w:hAnsi="Century Gothic"/>
          <w:b w:val="0"/>
          <w:sz w:val="22"/>
          <w:u w:val="none"/>
        </w:rPr>
      </w:pPr>
    </w:p>
    <w:p w:rsidR="00D20B43" w:rsidRPr="001F31C8" w:rsidRDefault="003C1C87" w:rsidP="00DC4F1B">
      <w:pPr>
        <w:pStyle w:val="Title"/>
        <w:jc w:val="both"/>
        <w:rPr>
          <w:rFonts w:ascii="Century Gothic" w:hAnsi="Century Gothic"/>
          <w:b w:val="0"/>
          <w:sz w:val="22"/>
          <w:u w:val="none"/>
        </w:rPr>
      </w:pPr>
      <w:r w:rsidRPr="001F31C8">
        <w:rPr>
          <w:rFonts w:ascii="Century Gothic" w:hAnsi="Century Gothic"/>
          <w:sz w:val="22"/>
          <w:u w:val="none"/>
        </w:rPr>
        <w:t>19</w:t>
      </w:r>
      <w:r w:rsidR="00D20B43" w:rsidRPr="001F31C8">
        <w:rPr>
          <w:rFonts w:ascii="Century Gothic" w:hAnsi="Century Gothic"/>
          <w:sz w:val="22"/>
          <w:u w:val="none"/>
        </w:rPr>
        <w:t>. CONFIDENTIALITY</w:t>
      </w:r>
      <w:r w:rsidR="00D20B43" w:rsidRPr="001F31C8">
        <w:rPr>
          <w:rFonts w:ascii="Century Gothic" w:hAnsi="Century Gothic"/>
          <w:b w:val="0"/>
          <w:sz w:val="22"/>
          <w:u w:val="none"/>
        </w:rPr>
        <w:t xml:space="preserve">: The bidder must undertake that they shall hold in trust any Information received by them, under the Contract/Agreement, and the strictest of confidence shall be maintained in respect of such Information. The bidder has also to agree: </w:t>
      </w:r>
    </w:p>
    <w:p w:rsidR="00D20B43" w:rsidRPr="001F31C8" w:rsidRDefault="00D20B43" w:rsidP="00EB0D34">
      <w:pPr>
        <w:pStyle w:val="Title"/>
        <w:numPr>
          <w:ilvl w:val="0"/>
          <w:numId w:val="17"/>
        </w:numPr>
        <w:jc w:val="both"/>
        <w:rPr>
          <w:rFonts w:ascii="Century Gothic" w:hAnsi="Century Gothic"/>
          <w:b w:val="0"/>
          <w:sz w:val="22"/>
          <w:u w:val="none"/>
        </w:rPr>
      </w:pPr>
      <w:r w:rsidRPr="001F31C8">
        <w:rPr>
          <w:rFonts w:ascii="Century Gothic" w:hAnsi="Century Gothic"/>
          <w:b w:val="0"/>
          <w:sz w:val="22"/>
          <w:u w:val="none"/>
        </w:rPr>
        <w:t xml:space="preserve">To maintain and use the Information only for the purposes of this Contract/Agreement and only as permitted by BANK; </w:t>
      </w:r>
    </w:p>
    <w:p w:rsidR="00D20B43" w:rsidRPr="001F31C8" w:rsidRDefault="00D20B43" w:rsidP="00EB0D34">
      <w:pPr>
        <w:pStyle w:val="Title"/>
        <w:numPr>
          <w:ilvl w:val="0"/>
          <w:numId w:val="17"/>
        </w:numPr>
        <w:jc w:val="both"/>
        <w:rPr>
          <w:rFonts w:ascii="Century Gothic" w:hAnsi="Century Gothic"/>
          <w:b w:val="0"/>
          <w:sz w:val="22"/>
          <w:u w:val="none"/>
        </w:rPr>
      </w:pPr>
      <w:r w:rsidRPr="001F31C8">
        <w:rPr>
          <w:rFonts w:ascii="Century Gothic" w:hAnsi="Century Gothic"/>
          <w:b w:val="0"/>
          <w:sz w:val="22"/>
          <w:u w:val="none"/>
        </w:rPr>
        <w:t xml:space="preserve">To only make copies as specifically authorized by the prior written consent of Bank and with the same confidential or proprietary notices as may be printed or displayed on the original; </w:t>
      </w:r>
    </w:p>
    <w:p w:rsidR="00D20B43" w:rsidRPr="001F31C8" w:rsidRDefault="00D20B43" w:rsidP="00EB0D34">
      <w:pPr>
        <w:pStyle w:val="Title"/>
        <w:numPr>
          <w:ilvl w:val="0"/>
          <w:numId w:val="17"/>
        </w:numPr>
        <w:jc w:val="both"/>
        <w:rPr>
          <w:rFonts w:ascii="Century Gothic" w:hAnsi="Century Gothic"/>
          <w:b w:val="0"/>
          <w:sz w:val="22"/>
          <w:u w:val="none"/>
        </w:rPr>
      </w:pPr>
      <w:r w:rsidRPr="001F31C8">
        <w:rPr>
          <w:rFonts w:ascii="Century Gothic" w:hAnsi="Century Gothic"/>
          <w:b w:val="0"/>
          <w:sz w:val="22"/>
          <w:u w:val="none"/>
        </w:rPr>
        <w:t xml:space="preserve">To restrict access and disclosure of Information to such of their employees, agents, strictly on a “need to know” basis, to maintain confidentiality of the Information disclosed to them in accordance with this Clause and </w:t>
      </w:r>
    </w:p>
    <w:p w:rsidR="00D20B43" w:rsidRPr="001F31C8" w:rsidRDefault="00D20B43" w:rsidP="00EB0D34">
      <w:pPr>
        <w:pStyle w:val="Title"/>
        <w:numPr>
          <w:ilvl w:val="0"/>
          <w:numId w:val="18"/>
        </w:numPr>
        <w:jc w:val="both"/>
        <w:rPr>
          <w:rFonts w:ascii="Century Gothic" w:hAnsi="Century Gothic"/>
          <w:b w:val="0"/>
          <w:sz w:val="22"/>
          <w:u w:val="none"/>
        </w:rPr>
      </w:pPr>
      <w:r w:rsidRPr="001F31C8">
        <w:rPr>
          <w:rFonts w:ascii="Century Gothic" w:hAnsi="Century Gothic"/>
          <w:b w:val="0"/>
          <w:sz w:val="22"/>
          <w:u w:val="none"/>
        </w:rPr>
        <w:t xml:space="preserve">To treat all Information as Confidential Information. </w:t>
      </w:r>
    </w:p>
    <w:p w:rsidR="00D20B43" w:rsidRDefault="00D20B43" w:rsidP="00EB0D34">
      <w:pPr>
        <w:pStyle w:val="Title"/>
        <w:numPr>
          <w:ilvl w:val="0"/>
          <w:numId w:val="18"/>
        </w:numPr>
        <w:jc w:val="both"/>
        <w:rPr>
          <w:rFonts w:ascii="Century Gothic" w:hAnsi="Century Gothic"/>
          <w:b w:val="0"/>
          <w:sz w:val="22"/>
          <w:u w:val="none"/>
        </w:rPr>
      </w:pPr>
      <w:r w:rsidRPr="001F31C8">
        <w:rPr>
          <w:rFonts w:ascii="Century Gothic" w:hAnsi="Century Gothic"/>
          <w:b w:val="0"/>
          <w:sz w:val="22"/>
          <w:u w:val="none"/>
        </w:rPr>
        <w:t xml:space="preserve">Conflict of interest: The Vendor shall disclose to BANK in writing, all actual and potential conflicts of interest that exist, arise or may arise (either for the Vendor or the Bidder’s team) in the course of performing the Service(s) as soon as practical after it becomes aware of that conflict. </w:t>
      </w:r>
    </w:p>
    <w:p w:rsidR="005E13FB" w:rsidRPr="001F31C8" w:rsidRDefault="005E13FB" w:rsidP="005E13FB">
      <w:pPr>
        <w:pStyle w:val="Title"/>
        <w:ind w:left="360"/>
        <w:jc w:val="both"/>
        <w:rPr>
          <w:rFonts w:ascii="Century Gothic" w:hAnsi="Century Gothic"/>
          <w:b w:val="0"/>
          <w:sz w:val="22"/>
          <w:u w:val="none"/>
        </w:rPr>
      </w:pPr>
    </w:p>
    <w:p w:rsidR="00D20B43" w:rsidRPr="001F31C8" w:rsidRDefault="003C1C87" w:rsidP="00DC4F1B">
      <w:pPr>
        <w:pStyle w:val="Title"/>
        <w:jc w:val="both"/>
        <w:rPr>
          <w:rFonts w:ascii="Century Gothic" w:hAnsi="Century Gothic"/>
          <w:b w:val="0"/>
          <w:sz w:val="22"/>
          <w:u w:val="none"/>
        </w:rPr>
      </w:pPr>
      <w:r w:rsidRPr="001F31C8">
        <w:rPr>
          <w:rFonts w:ascii="Century Gothic" w:hAnsi="Century Gothic"/>
          <w:sz w:val="22"/>
          <w:u w:val="none"/>
        </w:rPr>
        <w:t>20</w:t>
      </w:r>
      <w:r w:rsidR="00D20B43" w:rsidRPr="001F31C8">
        <w:rPr>
          <w:rFonts w:ascii="Century Gothic" w:hAnsi="Century Gothic"/>
          <w:sz w:val="22"/>
          <w:u w:val="none"/>
        </w:rPr>
        <w:t>. NON-TRANSFERABLE OFFER:</w:t>
      </w:r>
      <w:r w:rsidR="00D20B43" w:rsidRPr="001F31C8">
        <w:rPr>
          <w:rFonts w:ascii="Century Gothic" w:hAnsi="Century Gothic"/>
          <w:b w:val="0"/>
          <w:sz w:val="22"/>
          <w:u w:val="none"/>
        </w:rPr>
        <w:t xml:space="preserve"> This Request for Proposal (RFP) is not transferable. Only the bidder who has purchased this document in its name or submitted the necessary RFP price (for downloaded RFP) will be eligible for participation in the evaluation process. There will not be any type of outsourcing.</w:t>
      </w:r>
    </w:p>
    <w:p w:rsidR="00D20B43"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t>The bidder should also submit an undertaking to the effect that he has not made any modification in the original copy of RFP and his bid would be liable for rejection for any violation of the above.</w:t>
      </w:r>
    </w:p>
    <w:p w:rsidR="006D4986" w:rsidRPr="001F31C8" w:rsidRDefault="006D4986" w:rsidP="00DC4F1B">
      <w:pPr>
        <w:pStyle w:val="Title"/>
        <w:jc w:val="both"/>
        <w:rPr>
          <w:rFonts w:ascii="Century Gothic" w:hAnsi="Century Gothic"/>
          <w:b w:val="0"/>
          <w:sz w:val="22"/>
          <w:u w:val="none"/>
        </w:rPr>
      </w:pP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sz w:val="22"/>
          <w:u w:val="none"/>
        </w:rPr>
        <w:t>2</w:t>
      </w:r>
      <w:r w:rsidR="003C1C87" w:rsidRPr="001F31C8">
        <w:rPr>
          <w:rFonts w:ascii="Century Gothic" w:hAnsi="Century Gothic"/>
          <w:sz w:val="22"/>
          <w:u w:val="none"/>
        </w:rPr>
        <w:t>1</w:t>
      </w:r>
      <w:r w:rsidRPr="001F31C8">
        <w:rPr>
          <w:rFonts w:ascii="Century Gothic" w:hAnsi="Century Gothic"/>
          <w:sz w:val="22"/>
          <w:u w:val="none"/>
        </w:rPr>
        <w:t>. PERIOD OF VALIDITY OF BID</w:t>
      </w:r>
      <w:r w:rsidRPr="001F31C8">
        <w:rPr>
          <w:rFonts w:ascii="Century Gothic" w:hAnsi="Century Gothic"/>
          <w:b w:val="0"/>
          <w:sz w:val="22"/>
          <w:u w:val="none"/>
        </w:rPr>
        <w:t xml:space="preserve">: Bids shall remain valid for Ninety days after the date of bid opening prescribed by BANK. BANK holds the rights to reject a bid valid for a period Ninety days as non-responsive, without any correspondence. In exceptional circumstances, BANK may solicit the Bidder’s consent to an extension of the validity period. </w:t>
      </w:r>
    </w:p>
    <w:p w:rsidR="00D20B43"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t xml:space="preserve">The request and the response thereto shall be made in writing. Extension of validity period by the Bidder should be unconditional and irrevocable. The Bid Security provided shall also be suitably extended. A bidder acceding to the request will neither be required nor be permitted to modify its bid. A bidder may refuse the request without forfeiting its bid security. In any case the bid security of the bidders will be returned after completion of the process. </w:t>
      </w:r>
    </w:p>
    <w:p w:rsidR="005E13FB" w:rsidRPr="001F31C8" w:rsidRDefault="005E13FB" w:rsidP="00DC4F1B">
      <w:pPr>
        <w:pStyle w:val="Title"/>
        <w:jc w:val="both"/>
        <w:rPr>
          <w:rFonts w:ascii="Century Gothic" w:hAnsi="Century Gothic"/>
          <w:b w:val="0"/>
          <w:sz w:val="22"/>
          <w:u w:val="none"/>
        </w:rPr>
      </w:pPr>
    </w:p>
    <w:p w:rsidR="00D20B43" w:rsidRDefault="00D20B43" w:rsidP="00DC4F1B">
      <w:pPr>
        <w:pStyle w:val="Title"/>
        <w:jc w:val="both"/>
        <w:rPr>
          <w:rFonts w:ascii="Century Gothic" w:hAnsi="Century Gothic"/>
          <w:b w:val="0"/>
          <w:sz w:val="22"/>
          <w:u w:val="none"/>
        </w:rPr>
      </w:pPr>
      <w:r w:rsidRPr="001F31C8">
        <w:rPr>
          <w:rFonts w:ascii="Century Gothic" w:hAnsi="Century Gothic"/>
          <w:sz w:val="22"/>
          <w:u w:val="none"/>
        </w:rPr>
        <w:t>2</w:t>
      </w:r>
      <w:r w:rsidR="003C1C87" w:rsidRPr="001F31C8">
        <w:rPr>
          <w:rFonts w:ascii="Century Gothic" w:hAnsi="Century Gothic"/>
          <w:sz w:val="22"/>
          <w:u w:val="none"/>
        </w:rPr>
        <w:t>2</w:t>
      </w:r>
      <w:r w:rsidRPr="001F31C8">
        <w:rPr>
          <w:rFonts w:ascii="Century Gothic" w:hAnsi="Century Gothic"/>
          <w:sz w:val="22"/>
          <w:u w:val="none"/>
        </w:rPr>
        <w:t>. ADDRESS OF COMMUNICATION</w:t>
      </w:r>
      <w:r w:rsidRPr="001F31C8">
        <w:rPr>
          <w:rFonts w:ascii="Century Gothic" w:hAnsi="Century Gothic"/>
          <w:b w:val="0"/>
          <w:sz w:val="22"/>
          <w:u w:val="none"/>
        </w:rPr>
        <w:t>: Offers/bid should be addressed to the address given in this RFP</w:t>
      </w:r>
    </w:p>
    <w:p w:rsidR="005E13FB" w:rsidRPr="001F31C8" w:rsidRDefault="005E13FB" w:rsidP="00DC4F1B">
      <w:pPr>
        <w:pStyle w:val="Title"/>
        <w:jc w:val="both"/>
        <w:rPr>
          <w:rFonts w:ascii="Century Gothic" w:hAnsi="Century Gothic"/>
          <w:b w:val="0"/>
          <w:sz w:val="22"/>
          <w:u w:val="none"/>
        </w:rPr>
      </w:pP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sz w:val="22"/>
          <w:u w:val="none"/>
        </w:rPr>
        <w:t>2</w:t>
      </w:r>
      <w:r w:rsidR="003C1C87" w:rsidRPr="001F31C8">
        <w:rPr>
          <w:rFonts w:ascii="Century Gothic" w:hAnsi="Century Gothic"/>
          <w:sz w:val="22"/>
          <w:u w:val="none"/>
        </w:rPr>
        <w:t>3</w:t>
      </w:r>
      <w:r w:rsidRPr="001F31C8">
        <w:rPr>
          <w:rFonts w:ascii="Century Gothic" w:hAnsi="Century Gothic"/>
          <w:sz w:val="22"/>
          <w:u w:val="none"/>
        </w:rPr>
        <w:t>. PRELIMINARY SCRUTINY:</w:t>
      </w:r>
      <w:r w:rsidRPr="001F31C8">
        <w:rPr>
          <w:rFonts w:ascii="Century Gothic" w:hAnsi="Century Gothic"/>
          <w:b w:val="0"/>
          <w:sz w:val="22"/>
          <w:u w:val="none"/>
        </w:rPr>
        <w:t xml:space="preserve"> BANK will scrutinize the offers/bids to determine whether they are complete, whether any errors have been made in the offer/bid, whether required technical documentation has been furnished, whether the documents have been properly signed, and whether items are quoted as per the schedule. </w:t>
      </w:r>
    </w:p>
    <w:p w:rsidR="00D20B43"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t xml:space="preserve">BANK may, at its discretion, waive any minor non-conformity or any minor irregularity in an offer/bid. This shall be final, conclusive and binding on all bidders and BANK reserves the right for such waivers. </w:t>
      </w:r>
    </w:p>
    <w:p w:rsidR="005E13FB" w:rsidRPr="001F31C8" w:rsidRDefault="005E13FB" w:rsidP="00DC4F1B">
      <w:pPr>
        <w:pStyle w:val="Title"/>
        <w:jc w:val="both"/>
        <w:rPr>
          <w:rFonts w:ascii="Century Gothic" w:hAnsi="Century Gothic"/>
          <w:b w:val="0"/>
          <w:sz w:val="22"/>
          <w:u w:val="none"/>
        </w:rPr>
      </w:pP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sz w:val="22"/>
          <w:u w:val="none"/>
        </w:rPr>
        <w:t>2</w:t>
      </w:r>
      <w:r w:rsidR="003C1C87" w:rsidRPr="001F31C8">
        <w:rPr>
          <w:rFonts w:ascii="Century Gothic" w:hAnsi="Century Gothic"/>
          <w:sz w:val="22"/>
          <w:u w:val="none"/>
        </w:rPr>
        <w:t>4</w:t>
      </w:r>
      <w:r w:rsidRPr="001F31C8">
        <w:rPr>
          <w:rFonts w:ascii="Century Gothic" w:hAnsi="Century Gothic"/>
          <w:sz w:val="22"/>
          <w:u w:val="none"/>
        </w:rPr>
        <w:t>. NO COMMITMENT TO ACCEPT LOWEST OR ANY OFFER/BID:</w:t>
      </w:r>
      <w:r w:rsidRPr="001F31C8">
        <w:rPr>
          <w:rFonts w:ascii="Century Gothic" w:hAnsi="Century Gothic"/>
          <w:b w:val="0"/>
          <w:sz w:val="22"/>
          <w:u w:val="none"/>
        </w:rPr>
        <w:t xml:space="preserve"> BANK shall be under no obligation to accept the lowest or any other offer received in response to this offer notice and shall be entitled to reject any or all offers without assigning any reason whatsoever. BANK has the right to re-issue tender/bid. </w:t>
      </w:r>
    </w:p>
    <w:p w:rsidR="00D20B43"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t xml:space="preserve">BANK reserves the right to make any changes in the terms and conditions of purchase that will be informed to all bidders. BANK will not be obliged to meet and have discussions with any bidder, and/or to listen to any representations once their offer/bid is rejected. Any decision of BANK in this regard shall be final, conclusive and binding upon the bidder. </w:t>
      </w:r>
    </w:p>
    <w:p w:rsidR="005E13FB" w:rsidRPr="001F31C8" w:rsidRDefault="005E13FB" w:rsidP="00DC4F1B">
      <w:pPr>
        <w:pStyle w:val="Title"/>
        <w:jc w:val="both"/>
        <w:rPr>
          <w:rFonts w:ascii="Century Gothic" w:hAnsi="Century Gothic"/>
          <w:b w:val="0"/>
          <w:sz w:val="22"/>
          <w:u w:val="none"/>
        </w:rPr>
      </w:pPr>
    </w:p>
    <w:p w:rsidR="00D20B43" w:rsidRDefault="00D20B43" w:rsidP="00DC4F1B">
      <w:pPr>
        <w:pStyle w:val="Title"/>
        <w:jc w:val="both"/>
        <w:rPr>
          <w:rFonts w:ascii="Century Gothic" w:hAnsi="Century Gothic"/>
          <w:b w:val="0"/>
          <w:sz w:val="22"/>
          <w:u w:val="none"/>
        </w:rPr>
      </w:pPr>
      <w:r w:rsidRPr="001F31C8">
        <w:rPr>
          <w:rFonts w:ascii="Century Gothic" w:hAnsi="Century Gothic"/>
          <w:sz w:val="22"/>
          <w:u w:val="none"/>
        </w:rPr>
        <w:t>2</w:t>
      </w:r>
      <w:r w:rsidR="003C1C87" w:rsidRPr="001F31C8">
        <w:rPr>
          <w:rFonts w:ascii="Century Gothic" w:hAnsi="Century Gothic"/>
          <w:sz w:val="22"/>
          <w:u w:val="none"/>
        </w:rPr>
        <w:t>5</w:t>
      </w:r>
      <w:r w:rsidRPr="001F31C8">
        <w:rPr>
          <w:rFonts w:ascii="Century Gothic" w:hAnsi="Century Gothic"/>
          <w:sz w:val="22"/>
          <w:u w:val="none"/>
        </w:rPr>
        <w:t>. SIGNING OF THE BID:</w:t>
      </w:r>
      <w:r w:rsidRPr="001F31C8">
        <w:rPr>
          <w:rFonts w:ascii="Century Gothic" w:hAnsi="Century Gothic"/>
          <w:b w:val="0"/>
          <w:sz w:val="22"/>
          <w:u w:val="none"/>
        </w:rPr>
        <w:t xml:space="preserve"> The bid shall be signed by a person or persons duly authorized by the Bidder with signature duly attested. In the case of a body corporate, the bid shall be signed by the duly authorized officers and supported by internal corporate authorizations. </w:t>
      </w:r>
    </w:p>
    <w:p w:rsidR="005E13FB" w:rsidRPr="001F31C8" w:rsidRDefault="005E13FB" w:rsidP="00DC4F1B">
      <w:pPr>
        <w:pStyle w:val="Title"/>
        <w:jc w:val="both"/>
        <w:rPr>
          <w:rFonts w:ascii="Century Gothic" w:hAnsi="Century Gothic"/>
          <w:b w:val="0"/>
          <w:sz w:val="22"/>
          <w:u w:val="none"/>
        </w:rPr>
      </w:pPr>
    </w:p>
    <w:p w:rsidR="005E13FB" w:rsidRDefault="00D20B43" w:rsidP="00DC4F1B">
      <w:pPr>
        <w:pStyle w:val="Title"/>
        <w:jc w:val="both"/>
        <w:rPr>
          <w:rFonts w:ascii="Century Gothic" w:hAnsi="Century Gothic"/>
          <w:b w:val="0"/>
          <w:sz w:val="22"/>
          <w:u w:val="none"/>
        </w:rPr>
      </w:pPr>
      <w:r w:rsidRPr="001F31C8">
        <w:rPr>
          <w:rFonts w:ascii="Century Gothic" w:hAnsi="Century Gothic"/>
          <w:sz w:val="22"/>
          <w:u w:val="none"/>
        </w:rPr>
        <w:t>2</w:t>
      </w:r>
      <w:r w:rsidR="008E6726" w:rsidRPr="001F31C8">
        <w:rPr>
          <w:rFonts w:ascii="Century Gothic" w:hAnsi="Century Gothic"/>
          <w:sz w:val="22"/>
          <w:u w:val="none"/>
        </w:rPr>
        <w:t>6</w:t>
      </w:r>
      <w:r w:rsidRPr="001F31C8">
        <w:rPr>
          <w:rFonts w:ascii="Century Gothic" w:hAnsi="Century Gothic"/>
          <w:sz w:val="22"/>
          <w:u w:val="none"/>
        </w:rPr>
        <w:t>.COSTS OF PREPARATION &amp; SUBMISSION OF BID</w:t>
      </w:r>
      <w:r w:rsidRPr="001F31C8">
        <w:rPr>
          <w:rFonts w:ascii="Century Gothic" w:hAnsi="Century Gothic"/>
          <w:b w:val="0"/>
          <w:sz w:val="22"/>
          <w:u w:val="none"/>
        </w:rPr>
        <w:t>: The bidder shall bear all costs for the preparation and submission of the bid. BANK shall not be responsible or liable for reimbursing/compensating these costs, regardless of the conduct or outcome of the bidding process.</w:t>
      </w: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t xml:space="preserve"> </w:t>
      </w:r>
    </w:p>
    <w:p w:rsidR="00D20B43" w:rsidRDefault="008E6726" w:rsidP="00DC4F1B">
      <w:pPr>
        <w:pStyle w:val="Title"/>
        <w:jc w:val="both"/>
        <w:rPr>
          <w:rFonts w:ascii="Century Gothic" w:hAnsi="Century Gothic"/>
          <w:b w:val="0"/>
          <w:sz w:val="22"/>
          <w:u w:val="none"/>
        </w:rPr>
      </w:pPr>
      <w:r w:rsidRPr="001F31C8">
        <w:rPr>
          <w:rFonts w:ascii="Century Gothic" w:hAnsi="Century Gothic"/>
          <w:sz w:val="22"/>
          <w:u w:val="none"/>
        </w:rPr>
        <w:t>27</w:t>
      </w:r>
      <w:r w:rsidR="00D20B43" w:rsidRPr="001F31C8">
        <w:rPr>
          <w:rFonts w:ascii="Century Gothic" w:hAnsi="Century Gothic"/>
          <w:sz w:val="22"/>
          <w:u w:val="none"/>
        </w:rPr>
        <w:t>.SUBCONTRACTING:</w:t>
      </w:r>
      <w:r w:rsidR="00D20B43" w:rsidRPr="001F31C8">
        <w:rPr>
          <w:rFonts w:ascii="Century Gothic" w:hAnsi="Century Gothic"/>
          <w:b w:val="0"/>
          <w:sz w:val="22"/>
          <w:u w:val="none"/>
        </w:rPr>
        <w:t xml:space="preserve"> The Bidder will not subcontract or delegate or permit anyone other than the Bidder personnel to perform any of the work, service or other performance required of the Bidder under this agreement without the prior written consent of the Bank and the bank’s decision in this regard will be final and acceptable to the bidder.</w:t>
      </w:r>
    </w:p>
    <w:p w:rsidR="005E13FB" w:rsidRPr="001F31C8" w:rsidRDefault="005E13FB" w:rsidP="00DC4F1B">
      <w:pPr>
        <w:pStyle w:val="Title"/>
        <w:jc w:val="both"/>
        <w:rPr>
          <w:rFonts w:ascii="Century Gothic" w:hAnsi="Century Gothic"/>
          <w:b w:val="0"/>
          <w:sz w:val="22"/>
          <w:u w:val="none"/>
        </w:rPr>
      </w:pPr>
    </w:p>
    <w:p w:rsidR="00D20B43" w:rsidRPr="001F31C8" w:rsidRDefault="008E6726" w:rsidP="00DC4F1B">
      <w:pPr>
        <w:pStyle w:val="Title"/>
        <w:jc w:val="both"/>
        <w:rPr>
          <w:rFonts w:ascii="Century Gothic" w:hAnsi="Century Gothic"/>
          <w:sz w:val="22"/>
          <w:u w:val="none"/>
        </w:rPr>
      </w:pPr>
      <w:r w:rsidRPr="001F31C8">
        <w:rPr>
          <w:rFonts w:ascii="Century Gothic" w:hAnsi="Century Gothic"/>
          <w:sz w:val="22"/>
          <w:u w:val="none"/>
        </w:rPr>
        <w:t>28</w:t>
      </w:r>
      <w:r w:rsidR="00D20B43" w:rsidRPr="001F31C8">
        <w:rPr>
          <w:rFonts w:ascii="Century Gothic" w:hAnsi="Century Gothic"/>
          <w:sz w:val="22"/>
          <w:u w:val="none"/>
        </w:rPr>
        <w:t>.OWNERSHIP AND RETENTION OF DOCUMENTS</w:t>
      </w:r>
    </w:p>
    <w:p w:rsidR="00D20B43" w:rsidRPr="001F31C8" w:rsidRDefault="00D20B43" w:rsidP="00EB0D34">
      <w:pPr>
        <w:pStyle w:val="Title"/>
        <w:numPr>
          <w:ilvl w:val="0"/>
          <w:numId w:val="20"/>
        </w:numPr>
        <w:jc w:val="both"/>
        <w:rPr>
          <w:rFonts w:ascii="Century Gothic" w:hAnsi="Century Gothic"/>
          <w:b w:val="0"/>
          <w:sz w:val="22"/>
          <w:u w:val="none"/>
        </w:rPr>
      </w:pPr>
      <w:r w:rsidRPr="001F31C8">
        <w:rPr>
          <w:rFonts w:ascii="Century Gothic" w:hAnsi="Century Gothic"/>
          <w:b w:val="0"/>
          <w:sz w:val="22"/>
          <w:u w:val="none"/>
        </w:rPr>
        <w:t xml:space="preserve">BANK shall own the documents, prepared by or for the selected bidder arising out of or in connection with the Contract. </w:t>
      </w:r>
    </w:p>
    <w:p w:rsidR="00D20B43" w:rsidRPr="001F31C8" w:rsidRDefault="00D20B43" w:rsidP="00EB0D34">
      <w:pPr>
        <w:pStyle w:val="Title"/>
        <w:numPr>
          <w:ilvl w:val="0"/>
          <w:numId w:val="20"/>
        </w:numPr>
        <w:jc w:val="both"/>
        <w:rPr>
          <w:rFonts w:ascii="Century Gothic" w:hAnsi="Century Gothic"/>
          <w:b w:val="0"/>
          <w:sz w:val="22"/>
          <w:u w:val="none"/>
        </w:rPr>
      </w:pPr>
      <w:r w:rsidRPr="001F31C8">
        <w:rPr>
          <w:rFonts w:ascii="Century Gothic" w:hAnsi="Century Gothic"/>
          <w:b w:val="0"/>
          <w:sz w:val="22"/>
          <w:u w:val="none"/>
        </w:rPr>
        <w:t xml:space="preserve">Forthwith upon expiry or earlier termination of the Contract and at any other time on demand by BANK, the Vendor shall deliver to BANK all documents provided by or originating from BANK/ Purchaser and all documents produced by or from or for the Vendor in the course of performing the Service(s), unless otherwise directed in writing by BANK at no additional cost. </w:t>
      </w:r>
    </w:p>
    <w:p w:rsidR="00D20B43" w:rsidRPr="001F31C8" w:rsidRDefault="00D20B43" w:rsidP="00EB0D34">
      <w:pPr>
        <w:pStyle w:val="Title"/>
        <w:numPr>
          <w:ilvl w:val="0"/>
          <w:numId w:val="20"/>
        </w:numPr>
        <w:jc w:val="both"/>
        <w:rPr>
          <w:rFonts w:ascii="Century Gothic" w:hAnsi="Century Gothic"/>
          <w:b w:val="0"/>
          <w:sz w:val="22"/>
          <w:u w:val="none"/>
        </w:rPr>
      </w:pPr>
      <w:r w:rsidRPr="001F31C8">
        <w:rPr>
          <w:rFonts w:ascii="Century Gothic" w:hAnsi="Century Gothic"/>
          <w:b w:val="0"/>
          <w:sz w:val="22"/>
          <w:u w:val="none"/>
        </w:rPr>
        <w:t xml:space="preserve">The selected bidder shall not, without the prior written consent of BANK/ Purchaser store, copy, distribute or retain any such Documents. </w:t>
      </w:r>
    </w:p>
    <w:p w:rsidR="00D20B43" w:rsidRDefault="00D20B43" w:rsidP="00EB0D34">
      <w:pPr>
        <w:pStyle w:val="Title"/>
        <w:numPr>
          <w:ilvl w:val="0"/>
          <w:numId w:val="20"/>
        </w:numPr>
        <w:jc w:val="both"/>
        <w:rPr>
          <w:rFonts w:ascii="Century Gothic" w:hAnsi="Century Gothic"/>
          <w:b w:val="0"/>
          <w:sz w:val="22"/>
          <w:u w:val="none"/>
        </w:rPr>
      </w:pPr>
      <w:r w:rsidRPr="001F31C8">
        <w:rPr>
          <w:rFonts w:ascii="Century Gothic" w:hAnsi="Century Gothic"/>
          <w:b w:val="0"/>
          <w:sz w:val="22"/>
          <w:u w:val="none"/>
        </w:rPr>
        <w:t xml:space="preserve">The selected bidder shall preserve all documents provided by or originating from BANK/ Purchaser and all documents produced by or from or for the Vendor in the course of performing the Service(s) in accordance with the legal, statutory, regulatory obligations of UCO BANK/Purchaser in this regard. </w:t>
      </w:r>
    </w:p>
    <w:p w:rsidR="005E13FB" w:rsidRPr="001F31C8" w:rsidRDefault="005E13FB" w:rsidP="005E13FB">
      <w:pPr>
        <w:pStyle w:val="Title"/>
        <w:ind w:left="360"/>
        <w:jc w:val="both"/>
        <w:rPr>
          <w:rFonts w:ascii="Century Gothic" w:hAnsi="Century Gothic"/>
          <w:b w:val="0"/>
          <w:sz w:val="22"/>
          <w:u w:val="none"/>
        </w:rPr>
      </w:pPr>
    </w:p>
    <w:p w:rsidR="00D20B43" w:rsidRPr="001F31C8" w:rsidRDefault="008E6726" w:rsidP="00DC4F1B">
      <w:pPr>
        <w:pStyle w:val="Title"/>
        <w:jc w:val="both"/>
        <w:rPr>
          <w:rFonts w:ascii="Century Gothic" w:hAnsi="Century Gothic"/>
          <w:sz w:val="22"/>
          <w:u w:val="none"/>
        </w:rPr>
      </w:pPr>
      <w:r w:rsidRPr="001F31C8">
        <w:rPr>
          <w:rFonts w:ascii="Century Gothic" w:hAnsi="Century Gothic"/>
          <w:sz w:val="22"/>
          <w:u w:val="none"/>
        </w:rPr>
        <w:t>29</w:t>
      </w:r>
      <w:r w:rsidR="00D20B43" w:rsidRPr="001F31C8">
        <w:rPr>
          <w:rFonts w:ascii="Century Gothic" w:hAnsi="Century Gothic"/>
          <w:sz w:val="22"/>
          <w:u w:val="none"/>
        </w:rPr>
        <w:t>.Signing of Contract/Agreement</w:t>
      </w: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lastRenderedPageBreak/>
        <w:t xml:space="preserve">The successful  bidder / Contractor  is  required  to  enter  into  a   Contract  as per Bank’s prescribed format within  15 days from the date of acceptance of Bank’s offer valid upto completion of job effective from the date of execution of contract,  unless terminated  earlier by the Bank by serving 15 days prior notice in writing to the Contractor/ selected bidder at its own convenience without assigning any reason and without any cost or compensation therefor. </w:t>
      </w:r>
    </w:p>
    <w:p w:rsidR="00D20B43"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t xml:space="preserve">The failure,  delay  or  evasion  on  the  part  of  the  successful  bidder  to  execute  the Contract within the period mentioned will entitle the Bank to forfeit the Earnest Money deposited by the successful bidder/Consultant, without further notice to the successful bidder/ Consultant. Further, the failure, delay or evasion on the part of the successful bidder / consultant to  commence  project  within  15  days  from  the  date  of  execution of  the Master Contract will result in termination of the Contract and invocation of the Bank Guarantee by the Bank without prejudice to its other rights and remedies available under the contract and/or Law(s) for the time being in force. </w:t>
      </w:r>
    </w:p>
    <w:p w:rsidR="0068107D" w:rsidRPr="001F31C8" w:rsidRDefault="0068107D" w:rsidP="00DC4F1B">
      <w:pPr>
        <w:pStyle w:val="Title"/>
        <w:jc w:val="both"/>
        <w:rPr>
          <w:rFonts w:ascii="Century Gothic" w:hAnsi="Century Gothic"/>
          <w:b w:val="0"/>
          <w:sz w:val="22"/>
          <w:u w:val="none"/>
        </w:rPr>
      </w:pPr>
    </w:p>
    <w:p w:rsidR="00D20B43" w:rsidRPr="001F31C8" w:rsidRDefault="00D20B43" w:rsidP="00DC4F1B">
      <w:pPr>
        <w:pStyle w:val="Title"/>
        <w:jc w:val="both"/>
        <w:rPr>
          <w:rFonts w:ascii="Century Gothic" w:hAnsi="Century Gothic"/>
          <w:sz w:val="22"/>
          <w:u w:val="none"/>
        </w:rPr>
      </w:pPr>
      <w:r w:rsidRPr="001F31C8">
        <w:rPr>
          <w:rFonts w:ascii="Century Gothic" w:hAnsi="Century Gothic"/>
          <w:sz w:val="22"/>
          <w:u w:val="none"/>
        </w:rPr>
        <w:t>3</w:t>
      </w:r>
      <w:r w:rsidR="008E6726" w:rsidRPr="001F31C8">
        <w:rPr>
          <w:rFonts w:ascii="Century Gothic" w:hAnsi="Century Gothic"/>
          <w:sz w:val="22"/>
          <w:u w:val="none"/>
        </w:rPr>
        <w:t>0</w:t>
      </w:r>
      <w:r w:rsidRPr="001F31C8">
        <w:rPr>
          <w:rFonts w:ascii="Century Gothic" w:hAnsi="Century Gothic"/>
          <w:sz w:val="22"/>
          <w:u w:val="none"/>
        </w:rPr>
        <w:t>. Bank reserves the right to the following:</w:t>
      </w: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t xml:space="preserve">Bank reserves its rights, without giving any reason whatsoever and without any cost or compensation therefor, to.  </w:t>
      </w:r>
    </w:p>
    <w:p w:rsidR="00D20B43" w:rsidRPr="001F31C8" w:rsidRDefault="00D20B43" w:rsidP="00EB0D34">
      <w:pPr>
        <w:pStyle w:val="Title"/>
        <w:numPr>
          <w:ilvl w:val="0"/>
          <w:numId w:val="21"/>
        </w:numPr>
        <w:jc w:val="both"/>
        <w:rPr>
          <w:rFonts w:ascii="Century Gothic" w:hAnsi="Century Gothic"/>
          <w:b w:val="0"/>
          <w:sz w:val="22"/>
          <w:u w:val="none"/>
        </w:rPr>
      </w:pPr>
      <w:r w:rsidRPr="001F31C8">
        <w:rPr>
          <w:rFonts w:ascii="Century Gothic" w:hAnsi="Century Gothic"/>
          <w:b w:val="0"/>
          <w:sz w:val="22"/>
          <w:u w:val="none"/>
        </w:rPr>
        <w:t xml:space="preserve">Reject any or all proposals received in response to the RFP </w:t>
      </w:r>
    </w:p>
    <w:p w:rsidR="00D20B43" w:rsidRPr="001F31C8" w:rsidRDefault="00D20B43" w:rsidP="00EB0D34">
      <w:pPr>
        <w:pStyle w:val="Title"/>
        <w:numPr>
          <w:ilvl w:val="0"/>
          <w:numId w:val="21"/>
        </w:numPr>
        <w:jc w:val="both"/>
        <w:rPr>
          <w:rFonts w:ascii="Century Gothic" w:hAnsi="Century Gothic"/>
          <w:b w:val="0"/>
          <w:sz w:val="22"/>
          <w:u w:val="none"/>
        </w:rPr>
      </w:pPr>
      <w:r w:rsidRPr="001F31C8">
        <w:rPr>
          <w:rFonts w:ascii="Century Gothic" w:hAnsi="Century Gothic"/>
          <w:b w:val="0"/>
          <w:sz w:val="22"/>
          <w:u w:val="none"/>
        </w:rPr>
        <w:t>Reject the proposals received in response to the RFP containing any deviation from the payment terms as stipulated in RFP.</w:t>
      </w:r>
    </w:p>
    <w:p w:rsidR="00D20B43" w:rsidRPr="001F31C8" w:rsidRDefault="00D20B43" w:rsidP="00EB0D34">
      <w:pPr>
        <w:pStyle w:val="Title"/>
        <w:numPr>
          <w:ilvl w:val="0"/>
          <w:numId w:val="21"/>
        </w:numPr>
        <w:jc w:val="both"/>
        <w:rPr>
          <w:rFonts w:ascii="Century Gothic" w:hAnsi="Century Gothic"/>
          <w:b w:val="0"/>
          <w:sz w:val="22"/>
          <w:u w:val="none"/>
        </w:rPr>
      </w:pPr>
      <w:r w:rsidRPr="001F31C8">
        <w:rPr>
          <w:rFonts w:ascii="Century Gothic" w:hAnsi="Century Gothic"/>
          <w:b w:val="0"/>
          <w:sz w:val="22"/>
          <w:u w:val="none"/>
        </w:rPr>
        <w:t>Waive or Change any formalities, irregularities, or inconsistencies in RFP.</w:t>
      </w:r>
    </w:p>
    <w:p w:rsidR="00D20B43" w:rsidRPr="001F31C8" w:rsidRDefault="00D20B43" w:rsidP="00EB0D34">
      <w:pPr>
        <w:pStyle w:val="Title"/>
        <w:numPr>
          <w:ilvl w:val="0"/>
          <w:numId w:val="21"/>
        </w:numPr>
        <w:jc w:val="both"/>
        <w:rPr>
          <w:rFonts w:ascii="Century Gothic" w:hAnsi="Century Gothic"/>
          <w:b w:val="0"/>
          <w:sz w:val="22"/>
          <w:u w:val="none"/>
        </w:rPr>
      </w:pPr>
      <w:r w:rsidRPr="001F31C8">
        <w:rPr>
          <w:rFonts w:ascii="Century Gothic" w:hAnsi="Century Gothic"/>
          <w:b w:val="0"/>
          <w:sz w:val="22"/>
          <w:u w:val="none"/>
        </w:rPr>
        <w:t>Extend the time for submission of proposal.</w:t>
      </w:r>
    </w:p>
    <w:p w:rsidR="00D20B43" w:rsidRPr="001F31C8" w:rsidRDefault="00D20B43" w:rsidP="00EB0D34">
      <w:pPr>
        <w:pStyle w:val="Title"/>
        <w:numPr>
          <w:ilvl w:val="0"/>
          <w:numId w:val="21"/>
        </w:numPr>
        <w:jc w:val="both"/>
        <w:rPr>
          <w:rFonts w:ascii="Century Gothic" w:hAnsi="Century Gothic"/>
          <w:b w:val="0"/>
          <w:sz w:val="22"/>
          <w:u w:val="none"/>
        </w:rPr>
      </w:pPr>
      <w:r w:rsidRPr="001F31C8">
        <w:rPr>
          <w:rFonts w:ascii="Century Gothic" w:hAnsi="Century Gothic"/>
          <w:b w:val="0"/>
          <w:sz w:val="22"/>
          <w:u w:val="none"/>
        </w:rPr>
        <w:t>Modify the RFP document, by an amendment that would be notified on the Bank’s website.</w:t>
      </w:r>
    </w:p>
    <w:p w:rsidR="00D20B43" w:rsidRPr="001F31C8" w:rsidRDefault="00D20B43" w:rsidP="00EB0D34">
      <w:pPr>
        <w:pStyle w:val="Title"/>
        <w:numPr>
          <w:ilvl w:val="0"/>
          <w:numId w:val="21"/>
        </w:numPr>
        <w:jc w:val="both"/>
        <w:rPr>
          <w:rFonts w:ascii="Century Gothic" w:hAnsi="Century Gothic"/>
          <w:b w:val="0"/>
          <w:sz w:val="22"/>
          <w:u w:val="none"/>
        </w:rPr>
      </w:pPr>
      <w:r w:rsidRPr="001F31C8">
        <w:rPr>
          <w:rFonts w:ascii="Century Gothic" w:hAnsi="Century Gothic"/>
          <w:b w:val="0"/>
          <w:sz w:val="22"/>
          <w:u w:val="none"/>
        </w:rPr>
        <w:t xml:space="preserve">Independently ascertain information from the Banks and other institutions / companies to which the bidder has already extended </w:t>
      </w:r>
      <w:smartTag w:uri="urn:schemas-microsoft-com:office:smarttags" w:element="stockticker">
        <w:r w:rsidRPr="001F31C8">
          <w:rPr>
            <w:rFonts w:ascii="Century Gothic" w:hAnsi="Century Gothic"/>
            <w:b w:val="0"/>
            <w:sz w:val="22"/>
            <w:u w:val="none"/>
          </w:rPr>
          <w:t>IFRS</w:t>
        </w:r>
      </w:smartTag>
      <w:r w:rsidRPr="001F31C8">
        <w:rPr>
          <w:rFonts w:ascii="Century Gothic" w:hAnsi="Century Gothic"/>
          <w:b w:val="0"/>
          <w:sz w:val="22"/>
          <w:u w:val="none"/>
        </w:rPr>
        <w:t xml:space="preserve"> / Converged Indian Accounting Standards (IND-AS) services for similar assignment.</w:t>
      </w:r>
    </w:p>
    <w:p w:rsidR="00D20B43" w:rsidRDefault="00D20B43" w:rsidP="00EB0D34">
      <w:pPr>
        <w:pStyle w:val="Title"/>
        <w:numPr>
          <w:ilvl w:val="0"/>
          <w:numId w:val="21"/>
        </w:numPr>
        <w:jc w:val="both"/>
        <w:rPr>
          <w:rFonts w:ascii="Century Gothic" w:hAnsi="Century Gothic"/>
          <w:b w:val="0"/>
          <w:sz w:val="22"/>
          <w:u w:val="none"/>
        </w:rPr>
      </w:pPr>
      <w:r w:rsidRPr="001F31C8">
        <w:rPr>
          <w:rFonts w:ascii="Century Gothic" w:hAnsi="Century Gothic"/>
          <w:b w:val="0"/>
          <w:sz w:val="22"/>
          <w:u w:val="none"/>
        </w:rPr>
        <w:t>Modify the time period stipulated above for completion of assignment during the execution of assignment if it deems fit.</w:t>
      </w:r>
    </w:p>
    <w:p w:rsidR="005E13FB" w:rsidRPr="001F31C8" w:rsidRDefault="005E13FB" w:rsidP="005E13FB">
      <w:pPr>
        <w:pStyle w:val="Title"/>
        <w:ind w:left="1260"/>
        <w:jc w:val="both"/>
        <w:rPr>
          <w:rFonts w:ascii="Century Gothic" w:hAnsi="Century Gothic"/>
          <w:b w:val="0"/>
          <w:sz w:val="22"/>
          <w:u w:val="none"/>
        </w:rPr>
      </w:pP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sz w:val="22"/>
          <w:u w:val="none"/>
        </w:rPr>
        <w:t>3</w:t>
      </w:r>
      <w:r w:rsidR="008E6726" w:rsidRPr="001F31C8">
        <w:rPr>
          <w:rFonts w:ascii="Century Gothic" w:hAnsi="Century Gothic"/>
          <w:sz w:val="22"/>
          <w:u w:val="none"/>
        </w:rPr>
        <w:t>1</w:t>
      </w:r>
      <w:r w:rsidRPr="001F31C8">
        <w:rPr>
          <w:rFonts w:ascii="Century Gothic" w:hAnsi="Century Gothic"/>
          <w:sz w:val="22"/>
          <w:u w:val="none"/>
        </w:rPr>
        <w:t>. Forfeiting of Bid Security/EMD: The Bid security/EMD may be forfeited:</w:t>
      </w:r>
      <w:r w:rsidRPr="001F31C8">
        <w:rPr>
          <w:rFonts w:ascii="Century Gothic" w:hAnsi="Century Gothic"/>
          <w:b w:val="0"/>
          <w:sz w:val="22"/>
          <w:u w:val="none"/>
        </w:rPr>
        <w:t xml:space="preserve"> -</w:t>
      </w:r>
    </w:p>
    <w:p w:rsidR="00D20B43" w:rsidRPr="001F31C8" w:rsidRDefault="00D20B43" w:rsidP="00EB0D34">
      <w:pPr>
        <w:pStyle w:val="Title"/>
        <w:numPr>
          <w:ilvl w:val="0"/>
          <w:numId w:val="22"/>
        </w:numPr>
        <w:jc w:val="both"/>
        <w:rPr>
          <w:rFonts w:ascii="Century Gothic" w:hAnsi="Century Gothic"/>
          <w:b w:val="0"/>
          <w:sz w:val="22"/>
          <w:u w:val="none"/>
        </w:rPr>
      </w:pPr>
      <w:r w:rsidRPr="001F31C8">
        <w:rPr>
          <w:rFonts w:ascii="Century Gothic" w:hAnsi="Century Gothic"/>
          <w:b w:val="0"/>
          <w:sz w:val="22"/>
          <w:u w:val="none"/>
        </w:rPr>
        <w:t>if a Bidder withdraws its Bid during the period of Bid validity specified in the RFP</w:t>
      </w: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b w:val="0"/>
          <w:sz w:val="22"/>
          <w:u w:val="none"/>
        </w:rPr>
        <w:t>or</w:t>
      </w:r>
    </w:p>
    <w:p w:rsidR="00D20B43" w:rsidRPr="001F31C8" w:rsidRDefault="00D20B43" w:rsidP="00EB0D34">
      <w:pPr>
        <w:pStyle w:val="Title"/>
        <w:numPr>
          <w:ilvl w:val="0"/>
          <w:numId w:val="22"/>
        </w:numPr>
        <w:jc w:val="both"/>
        <w:rPr>
          <w:rFonts w:ascii="Century Gothic" w:hAnsi="Century Gothic"/>
          <w:b w:val="0"/>
          <w:sz w:val="22"/>
          <w:u w:val="none"/>
        </w:rPr>
      </w:pPr>
      <w:r w:rsidRPr="001F31C8">
        <w:rPr>
          <w:rFonts w:ascii="Century Gothic" w:hAnsi="Century Gothic"/>
          <w:b w:val="0"/>
          <w:sz w:val="22"/>
          <w:u w:val="none"/>
        </w:rPr>
        <w:t>if it was found that the successful Bidder had made any statement or had enclosed any documentary evidence which turns out to be false/incorrect at any time till the  bank’s final settlement of the bills submitted by the bidder,  for the audit assignment undertaken by the bidder.</w:t>
      </w:r>
    </w:p>
    <w:p w:rsidR="00D20B43" w:rsidRDefault="00D20B43" w:rsidP="00EB0D34">
      <w:pPr>
        <w:pStyle w:val="Title"/>
        <w:numPr>
          <w:ilvl w:val="0"/>
          <w:numId w:val="22"/>
        </w:numPr>
        <w:jc w:val="both"/>
        <w:rPr>
          <w:rFonts w:ascii="Century Gothic" w:hAnsi="Century Gothic"/>
          <w:b w:val="0"/>
          <w:sz w:val="22"/>
          <w:u w:val="none"/>
        </w:rPr>
      </w:pPr>
      <w:r w:rsidRPr="001F31C8">
        <w:rPr>
          <w:rFonts w:ascii="Century Gothic" w:hAnsi="Century Gothic"/>
          <w:b w:val="0"/>
          <w:sz w:val="22"/>
          <w:u w:val="none"/>
        </w:rPr>
        <w:t xml:space="preserve">The bid security amount will be forfeited if the vendor refuses to accept work order or having accepted the work order fails to carry out his obligations mentioned therein. </w:t>
      </w:r>
    </w:p>
    <w:p w:rsidR="0068107D" w:rsidRPr="001F31C8" w:rsidRDefault="0068107D" w:rsidP="0068107D">
      <w:pPr>
        <w:pStyle w:val="Title"/>
        <w:ind w:left="1003"/>
        <w:jc w:val="both"/>
        <w:rPr>
          <w:rFonts w:ascii="Century Gothic" w:hAnsi="Century Gothic"/>
          <w:b w:val="0"/>
          <w:sz w:val="22"/>
          <w:u w:val="none"/>
        </w:rPr>
      </w:pPr>
    </w:p>
    <w:p w:rsidR="00D20B43" w:rsidRPr="001F31C8" w:rsidRDefault="00D20B43" w:rsidP="00DC4F1B">
      <w:pPr>
        <w:pStyle w:val="Title"/>
        <w:jc w:val="both"/>
        <w:rPr>
          <w:rFonts w:ascii="Century Gothic" w:hAnsi="Century Gothic"/>
          <w:b w:val="0"/>
          <w:sz w:val="22"/>
          <w:u w:val="none"/>
        </w:rPr>
      </w:pPr>
      <w:r w:rsidRPr="001F31C8">
        <w:rPr>
          <w:rFonts w:ascii="Century Gothic" w:hAnsi="Century Gothic"/>
          <w:sz w:val="22"/>
          <w:u w:val="none"/>
        </w:rPr>
        <w:t>3</w:t>
      </w:r>
      <w:r w:rsidR="008E6726" w:rsidRPr="001F31C8">
        <w:rPr>
          <w:rFonts w:ascii="Century Gothic" w:hAnsi="Century Gothic"/>
          <w:sz w:val="22"/>
          <w:u w:val="none"/>
        </w:rPr>
        <w:t>2</w:t>
      </w:r>
      <w:r w:rsidRPr="001F31C8">
        <w:rPr>
          <w:rFonts w:ascii="Century Gothic" w:hAnsi="Century Gothic"/>
          <w:sz w:val="22"/>
          <w:u w:val="none"/>
        </w:rPr>
        <w:t>. Compliance Confirmation:</w:t>
      </w:r>
      <w:r w:rsidRPr="001F31C8">
        <w:rPr>
          <w:rFonts w:ascii="Century Gothic" w:hAnsi="Century Gothic"/>
          <w:b w:val="0"/>
          <w:sz w:val="22"/>
          <w:u w:val="none"/>
        </w:rPr>
        <w:t xml:space="preserve"> The Bidder must submit unconditional and unambiguous compliance confirmation to all the terms and conditions stipulated in the RFP  .</w:t>
      </w:r>
    </w:p>
    <w:p w:rsidR="008E6726" w:rsidRPr="001F31C8" w:rsidRDefault="008E6726" w:rsidP="00DC4F1B">
      <w:pPr>
        <w:pStyle w:val="Title"/>
        <w:jc w:val="both"/>
        <w:rPr>
          <w:rFonts w:ascii="Century Gothic" w:hAnsi="Century Gothic"/>
          <w:b w:val="0"/>
          <w:sz w:val="22"/>
          <w:u w:val="none"/>
        </w:rPr>
      </w:pPr>
    </w:p>
    <w:p w:rsidR="00D20B43" w:rsidRDefault="00D20B43" w:rsidP="00DC4F1B">
      <w:pPr>
        <w:pStyle w:val="Title"/>
        <w:jc w:val="both"/>
        <w:rPr>
          <w:rFonts w:ascii="Century Gothic" w:hAnsi="Century Gothic"/>
          <w:b w:val="0"/>
          <w:sz w:val="22"/>
          <w:u w:val="none"/>
        </w:rPr>
      </w:pPr>
      <w:r w:rsidRPr="001F31C8">
        <w:rPr>
          <w:rFonts w:ascii="Century Gothic" w:hAnsi="Century Gothic"/>
          <w:sz w:val="22"/>
          <w:u w:val="none"/>
        </w:rPr>
        <w:t>3</w:t>
      </w:r>
      <w:r w:rsidR="008E6726" w:rsidRPr="001F31C8">
        <w:rPr>
          <w:rFonts w:ascii="Century Gothic" w:hAnsi="Century Gothic"/>
          <w:sz w:val="22"/>
          <w:u w:val="none"/>
        </w:rPr>
        <w:t>3</w:t>
      </w:r>
      <w:r w:rsidRPr="001F31C8">
        <w:rPr>
          <w:rFonts w:ascii="Century Gothic" w:hAnsi="Century Gothic"/>
          <w:sz w:val="22"/>
          <w:u w:val="none"/>
        </w:rPr>
        <w:t>.Proposal Ownership:</w:t>
      </w:r>
      <w:r w:rsidRPr="001F31C8">
        <w:rPr>
          <w:rFonts w:ascii="Century Gothic" w:hAnsi="Century Gothic"/>
          <w:b w:val="0"/>
          <w:sz w:val="22"/>
          <w:u w:val="none"/>
        </w:rPr>
        <w:t xml:space="preserve"> The proposal and all supporting documentation submitted by the bidders shall become the property of the Bank. The proposal and documentation may be retained, returned or destroyed as the Bank decides. </w:t>
      </w:r>
    </w:p>
    <w:p w:rsidR="00E1198F" w:rsidRDefault="00E1198F" w:rsidP="00DC4F1B">
      <w:pPr>
        <w:pStyle w:val="Title"/>
        <w:jc w:val="both"/>
        <w:rPr>
          <w:rFonts w:ascii="Century Gothic" w:hAnsi="Century Gothic"/>
          <w:b w:val="0"/>
          <w:sz w:val="22"/>
          <w:u w:val="none"/>
        </w:rPr>
      </w:pPr>
    </w:p>
    <w:p w:rsidR="00E1198F" w:rsidRPr="001F31C8" w:rsidRDefault="00E1198F" w:rsidP="00DC4F1B">
      <w:pPr>
        <w:pStyle w:val="Title"/>
        <w:jc w:val="both"/>
        <w:rPr>
          <w:rFonts w:ascii="Century Gothic" w:hAnsi="Century Gothic"/>
          <w:b w:val="0"/>
          <w:sz w:val="22"/>
          <w:u w:val="none"/>
        </w:rPr>
      </w:pPr>
    </w:p>
    <w:p w:rsidR="00601CFD" w:rsidRPr="001F31C8" w:rsidRDefault="008E6726" w:rsidP="00DC4F1B">
      <w:pPr>
        <w:pStyle w:val="Heading2"/>
        <w:jc w:val="both"/>
        <w:rPr>
          <w:rFonts w:ascii="Century Gothic" w:hAnsi="Century Gothic"/>
          <w:bCs w:val="0"/>
          <w:sz w:val="22"/>
          <w:szCs w:val="22"/>
        </w:rPr>
      </w:pPr>
      <w:r w:rsidRPr="001F31C8">
        <w:rPr>
          <w:rFonts w:ascii="Century Gothic" w:hAnsi="Century Gothic"/>
          <w:i w:val="0"/>
          <w:caps/>
          <w:sz w:val="22"/>
          <w:szCs w:val="22"/>
        </w:rPr>
        <w:t>34</w:t>
      </w:r>
      <w:r w:rsidR="006C1DD1" w:rsidRPr="001F31C8">
        <w:rPr>
          <w:rFonts w:ascii="Century Gothic" w:hAnsi="Century Gothic"/>
          <w:i w:val="0"/>
          <w:caps/>
          <w:sz w:val="22"/>
          <w:szCs w:val="22"/>
        </w:rPr>
        <w:t>.</w:t>
      </w:r>
      <w:r w:rsidR="00601CFD" w:rsidRPr="001F31C8">
        <w:rPr>
          <w:rFonts w:ascii="Century Gothic" w:hAnsi="Century Gothic"/>
          <w:bCs w:val="0"/>
          <w:sz w:val="22"/>
          <w:szCs w:val="22"/>
        </w:rPr>
        <w:t>Dispute resolution mechanism</w:t>
      </w:r>
    </w:p>
    <w:p w:rsidR="00601CFD" w:rsidRPr="001F31C8" w:rsidRDefault="00601CFD" w:rsidP="00DC4F1B">
      <w:pPr>
        <w:pStyle w:val="Title"/>
        <w:jc w:val="both"/>
        <w:rPr>
          <w:rFonts w:ascii="Century Gothic" w:hAnsi="Century Gothic"/>
          <w:b w:val="0"/>
          <w:bCs w:val="0"/>
          <w:sz w:val="22"/>
          <w:u w:val="none"/>
          <w:lang w:val="en-US"/>
        </w:rPr>
      </w:pPr>
    </w:p>
    <w:p w:rsidR="00601CFD" w:rsidRPr="001F31C8" w:rsidRDefault="00601CFD" w:rsidP="00DC4F1B">
      <w:pPr>
        <w:pStyle w:val="Title"/>
        <w:jc w:val="both"/>
        <w:rPr>
          <w:rFonts w:ascii="Century Gothic" w:hAnsi="Century Gothic"/>
          <w:b w:val="0"/>
          <w:bCs w:val="0"/>
          <w:sz w:val="22"/>
          <w:u w:val="none"/>
        </w:rPr>
      </w:pPr>
      <w:r w:rsidRPr="001F31C8">
        <w:rPr>
          <w:rFonts w:ascii="Century Gothic" w:hAnsi="Century Gothic"/>
          <w:b w:val="0"/>
          <w:bCs w:val="0"/>
          <w:sz w:val="22"/>
          <w:u w:val="none"/>
        </w:rPr>
        <w:t xml:space="preserve">The Vendor and the Bank shall endeavour their best to amicably settle all disputes arising out of or in connection with the Contract in the following manner:  </w:t>
      </w:r>
    </w:p>
    <w:p w:rsidR="00601CFD" w:rsidRPr="001F31C8" w:rsidRDefault="00601CFD" w:rsidP="00DC4F1B">
      <w:pPr>
        <w:pStyle w:val="Title"/>
        <w:jc w:val="both"/>
        <w:rPr>
          <w:rFonts w:ascii="Century Gothic" w:hAnsi="Century Gothic"/>
          <w:b w:val="0"/>
          <w:bCs w:val="0"/>
          <w:sz w:val="22"/>
          <w:u w:val="none"/>
        </w:rPr>
      </w:pPr>
    </w:p>
    <w:p w:rsidR="00601CFD" w:rsidRPr="001F31C8" w:rsidRDefault="00601CFD" w:rsidP="00DC4F1B">
      <w:pPr>
        <w:pStyle w:val="Title"/>
        <w:jc w:val="both"/>
        <w:rPr>
          <w:rFonts w:ascii="Century Gothic" w:hAnsi="Century Gothic"/>
          <w:b w:val="0"/>
          <w:bCs w:val="0"/>
          <w:sz w:val="22"/>
          <w:u w:val="none"/>
        </w:rPr>
      </w:pPr>
      <w:r w:rsidRPr="001F31C8">
        <w:rPr>
          <w:rFonts w:ascii="Century Gothic" w:hAnsi="Century Gothic"/>
          <w:b w:val="0"/>
          <w:bCs w:val="0"/>
          <w:sz w:val="22"/>
          <w:u w:val="none"/>
        </w:rPr>
        <w:t>a. The Party raising a dispute shall address to the other Party a notice requesting an amicable settlement of the dispute within seven (7) days of receipt of the notice.</w:t>
      </w:r>
    </w:p>
    <w:p w:rsidR="00601CFD" w:rsidRPr="001F31C8" w:rsidRDefault="00601CFD" w:rsidP="00DC4F1B">
      <w:pPr>
        <w:pStyle w:val="Title"/>
        <w:jc w:val="both"/>
        <w:rPr>
          <w:rFonts w:ascii="Century Gothic" w:hAnsi="Century Gothic"/>
          <w:b w:val="0"/>
          <w:bCs w:val="0"/>
          <w:sz w:val="22"/>
          <w:u w:val="none"/>
        </w:rPr>
      </w:pPr>
    </w:p>
    <w:p w:rsidR="00601CFD" w:rsidRPr="001F31C8" w:rsidRDefault="00601CFD" w:rsidP="00DC4F1B">
      <w:pPr>
        <w:pStyle w:val="Title"/>
        <w:jc w:val="both"/>
        <w:rPr>
          <w:rFonts w:ascii="Century Gothic" w:hAnsi="Century Gothic"/>
          <w:b w:val="0"/>
          <w:bCs w:val="0"/>
          <w:sz w:val="22"/>
          <w:u w:val="none"/>
        </w:rPr>
      </w:pPr>
      <w:r w:rsidRPr="001F31C8">
        <w:rPr>
          <w:rFonts w:ascii="Century Gothic" w:hAnsi="Century Gothic"/>
          <w:b w:val="0"/>
          <w:bCs w:val="0"/>
          <w:sz w:val="22"/>
          <w:u w:val="none"/>
        </w:rPr>
        <w:t xml:space="preserve">b. The matter will be referred for negotiation between authorised representative of UCO BANK and the Authorized Official of the Vendor. The matter shall then be resolved between them and the agreed course of action documented within a further period of 15 days. </w:t>
      </w:r>
    </w:p>
    <w:p w:rsidR="00601CFD" w:rsidRPr="001F31C8" w:rsidRDefault="00601CFD" w:rsidP="00DC4F1B">
      <w:pPr>
        <w:pStyle w:val="Title"/>
        <w:jc w:val="both"/>
        <w:rPr>
          <w:rFonts w:ascii="Century Gothic" w:hAnsi="Century Gothic"/>
          <w:b w:val="0"/>
          <w:bCs w:val="0"/>
          <w:sz w:val="22"/>
          <w:u w:val="none"/>
        </w:rPr>
      </w:pPr>
    </w:p>
    <w:p w:rsidR="00601CFD" w:rsidRPr="001F31C8" w:rsidRDefault="00601CFD" w:rsidP="00DC4F1B">
      <w:pPr>
        <w:pStyle w:val="Title"/>
        <w:jc w:val="both"/>
        <w:rPr>
          <w:rFonts w:ascii="Century Gothic" w:hAnsi="Century Gothic"/>
          <w:b w:val="0"/>
          <w:bCs w:val="0"/>
          <w:sz w:val="22"/>
          <w:u w:val="none"/>
          <w:lang w:val="en-US"/>
        </w:rPr>
      </w:pPr>
      <w:r w:rsidRPr="001F31C8">
        <w:rPr>
          <w:rFonts w:ascii="Century Gothic" w:hAnsi="Century Gothic"/>
          <w:b w:val="0"/>
          <w:bCs w:val="0"/>
          <w:sz w:val="22"/>
          <w:u w:val="none"/>
          <w:lang w:val="en-US"/>
        </w:rPr>
        <w:t xml:space="preserve">In case any dispute between the Parties, is not settled by negotiation in the manner as mentioned above, the same may be resolved exclusively by arbitration and such dispute may be submitted by either party for arbitration within 15 days of the failure of negotiations. Each Party to the dispute shall appoint one arbitrator of their own choice and the two appointed arbitrators shall appoint the third arbitrator who will act as the presiding arbitrator. Arbitration shall be held in Kolkata and conducted in English as per provisions of Arbitration and Conciliation Act, 1996 or any statutory modification or re-enactment thereof. </w:t>
      </w:r>
    </w:p>
    <w:p w:rsidR="00601CFD" w:rsidRPr="001F31C8" w:rsidRDefault="00601CFD" w:rsidP="00DC4F1B">
      <w:pPr>
        <w:pStyle w:val="Title"/>
        <w:jc w:val="both"/>
        <w:rPr>
          <w:rFonts w:ascii="Century Gothic" w:hAnsi="Century Gothic"/>
          <w:b w:val="0"/>
          <w:bCs w:val="0"/>
          <w:sz w:val="22"/>
          <w:u w:val="none"/>
          <w:lang w:val="en-US"/>
        </w:rPr>
      </w:pPr>
    </w:p>
    <w:p w:rsidR="00601CFD" w:rsidRPr="001F31C8" w:rsidRDefault="00601CFD" w:rsidP="00DC4F1B">
      <w:pPr>
        <w:pStyle w:val="Title"/>
        <w:jc w:val="both"/>
        <w:rPr>
          <w:rFonts w:ascii="Century Gothic" w:hAnsi="Century Gothic"/>
          <w:b w:val="0"/>
          <w:bCs w:val="0"/>
          <w:sz w:val="22"/>
          <w:u w:val="none"/>
          <w:lang w:val="en-US"/>
        </w:rPr>
      </w:pPr>
      <w:r w:rsidRPr="001F31C8">
        <w:rPr>
          <w:rFonts w:ascii="Century Gothic" w:hAnsi="Century Gothic"/>
          <w:b w:val="0"/>
          <w:bCs w:val="0"/>
          <w:sz w:val="22"/>
          <w:u w:val="none"/>
          <w:lang w:val="en-US"/>
        </w:rPr>
        <w:t>The “Arbitration Notice” should accurately set out the disputes between the parties, the intention of the aggrieved party to refer such disputes to arbitration as provided herein, the name of the person it seeks to appoint as an arbitrator with a request to the other party to appoint its arbitrator within 45 days from receipt of the notice. All notices by one party to the other in connection with the arbitration shall be in writing and be made as provided in this tender document.</w:t>
      </w:r>
    </w:p>
    <w:p w:rsidR="00601CFD" w:rsidRPr="001F31C8" w:rsidRDefault="00601CFD" w:rsidP="00DC4F1B">
      <w:pPr>
        <w:pStyle w:val="Title"/>
        <w:jc w:val="both"/>
        <w:rPr>
          <w:rFonts w:ascii="Century Gothic" w:hAnsi="Century Gothic"/>
          <w:b w:val="0"/>
          <w:bCs w:val="0"/>
          <w:sz w:val="22"/>
          <w:u w:val="none"/>
          <w:lang w:val="en-US"/>
        </w:rPr>
      </w:pPr>
    </w:p>
    <w:p w:rsidR="00601CFD" w:rsidRPr="001F31C8" w:rsidRDefault="00601CFD" w:rsidP="00DC4F1B">
      <w:pPr>
        <w:pStyle w:val="Title"/>
        <w:jc w:val="both"/>
        <w:rPr>
          <w:rFonts w:ascii="Century Gothic" w:hAnsi="Century Gothic"/>
          <w:b w:val="0"/>
          <w:bCs w:val="0"/>
          <w:sz w:val="22"/>
          <w:u w:val="none"/>
          <w:lang w:val="en-US"/>
        </w:rPr>
      </w:pPr>
      <w:r w:rsidRPr="001F31C8">
        <w:rPr>
          <w:rFonts w:ascii="Century Gothic" w:hAnsi="Century Gothic"/>
          <w:b w:val="0"/>
          <w:bCs w:val="0"/>
          <w:sz w:val="22"/>
          <w:u w:val="none"/>
          <w:lang w:val="en-US"/>
        </w:rPr>
        <w:t>The Vendor shall not be entitled to suspend the Service/s or the completion of the job, pending resolution of any dispute between the Parties, rather shall continue to render the Service/s in accordance with the provisions of the SLA notwithstanding the existence of any dispute between the Parties or the subsistence of any arbitration or other proceedings.</w:t>
      </w:r>
    </w:p>
    <w:p w:rsidR="00601CFD" w:rsidRPr="001F31C8" w:rsidRDefault="00601CFD" w:rsidP="00DC4F1B">
      <w:pPr>
        <w:pStyle w:val="Title"/>
        <w:jc w:val="both"/>
        <w:rPr>
          <w:rFonts w:ascii="Century Gothic" w:hAnsi="Century Gothic"/>
          <w:b w:val="0"/>
          <w:bCs w:val="0"/>
          <w:sz w:val="22"/>
          <w:u w:val="none"/>
        </w:rPr>
      </w:pPr>
    </w:p>
    <w:p w:rsidR="005309AC" w:rsidRPr="001F31C8" w:rsidRDefault="008E6726" w:rsidP="00DC4F1B">
      <w:pPr>
        <w:pStyle w:val="Default"/>
        <w:jc w:val="both"/>
        <w:rPr>
          <w:rFonts w:ascii="Century Gothic" w:hAnsi="Century Gothic" w:cs="Mangal"/>
          <w:b/>
          <w:bCs/>
          <w:color w:val="auto"/>
          <w:sz w:val="22"/>
          <w:szCs w:val="22"/>
        </w:rPr>
      </w:pPr>
      <w:r w:rsidRPr="001F31C8">
        <w:rPr>
          <w:rFonts w:ascii="Century Gothic" w:hAnsi="Century Gothic"/>
          <w:b/>
          <w:bCs/>
          <w:color w:val="auto"/>
          <w:sz w:val="22"/>
          <w:szCs w:val="22"/>
        </w:rPr>
        <w:t>35</w:t>
      </w:r>
      <w:r w:rsidR="00331CA8" w:rsidRPr="001F31C8">
        <w:rPr>
          <w:rFonts w:ascii="Century Gothic" w:hAnsi="Century Gothic"/>
          <w:b/>
          <w:bCs/>
          <w:color w:val="auto"/>
          <w:sz w:val="22"/>
          <w:szCs w:val="22"/>
        </w:rPr>
        <w:t xml:space="preserve">. </w:t>
      </w:r>
      <w:r w:rsidR="005309AC" w:rsidRPr="001F31C8">
        <w:rPr>
          <w:rFonts w:ascii="Century Gothic" w:hAnsi="Century Gothic" w:cs="Mangal"/>
          <w:b/>
          <w:bCs/>
          <w:color w:val="auto"/>
          <w:sz w:val="22"/>
          <w:szCs w:val="22"/>
        </w:rPr>
        <w:t>Others Terms-</w:t>
      </w:r>
    </w:p>
    <w:p w:rsidR="005309AC" w:rsidRPr="001F31C8" w:rsidRDefault="005309AC" w:rsidP="00DC4F1B">
      <w:pPr>
        <w:pStyle w:val="Default"/>
        <w:ind w:left="720"/>
        <w:jc w:val="both"/>
        <w:rPr>
          <w:rFonts w:ascii="Century Gothic" w:hAnsi="Century Gothic" w:cs="Mangal"/>
          <w:color w:val="auto"/>
          <w:sz w:val="22"/>
          <w:szCs w:val="22"/>
        </w:rPr>
      </w:pPr>
    </w:p>
    <w:p w:rsidR="005309AC" w:rsidRPr="001F31C8" w:rsidRDefault="005309AC" w:rsidP="00DC4F1B">
      <w:pPr>
        <w:pStyle w:val="Default"/>
        <w:spacing w:line="276" w:lineRule="auto"/>
        <w:jc w:val="both"/>
        <w:rPr>
          <w:rFonts w:ascii="Century Gothic" w:hAnsi="Century Gothic"/>
          <w:color w:val="auto"/>
          <w:sz w:val="22"/>
          <w:szCs w:val="22"/>
        </w:rPr>
      </w:pPr>
      <w:r w:rsidRPr="001F31C8">
        <w:rPr>
          <w:rFonts w:ascii="Century Gothic" w:hAnsi="Century Gothic"/>
          <w:bCs/>
          <w:color w:val="auto"/>
          <w:sz w:val="22"/>
          <w:szCs w:val="22"/>
        </w:rPr>
        <w:t>A</w:t>
      </w:r>
      <w:r w:rsidRPr="001F31C8">
        <w:rPr>
          <w:rFonts w:ascii="Century Gothic" w:hAnsi="Century Gothic"/>
          <w:color w:val="auto"/>
          <w:sz w:val="22"/>
          <w:szCs w:val="22"/>
        </w:rPr>
        <w:t xml:space="preserve">. Nothing contained in this Agreement shall be construed as establishing or creating between the Parties, a relationship of master and servant or Bank and agent. </w:t>
      </w:r>
    </w:p>
    <w:p w:rsidR="005309AC" w:rsidRPr="001F31C8" w:rsidRDefault="005309AC" w:rsidP="00DC4F1B">
      <w:pPr>
        <w:pStyle w:val="Default"/>
        <w:spacing w:line="276" w:lineRule="auto"/>
        <w:ind w:left="720"/>
        <w:jc w:val="both"/>
        <w:rPr>
          <w:rFonts w:ascii="Century Gothic" w:hAnsi="Century Gothic"/>
          <w:bCs/>
          <w:color w:val="auto"/>
          <w:sz w:val="22"/>
          <w:szCs w:val="22"/>
        </w:rPr>
      </w:pPr>
    </w:p>
    <w:p w:rsidR="005309AC" w:rsidRPr="001F31C8" w:rsidRDefault="005309AC" w:rsidP="00DC4F1B">
      <w:pPr>
        <w:pStyle w:val="Default"/>
        <w:spacing w:line="276" w:lineRule="auto"/>
        <w:jc w:val="both"/>
        <w:rPr>
          <w:rFonts w:ascii="Century Gothic" w:hAnsi="Century Gothic"/>
          <w:color w:val="auto"/>
          <w:sz w:val="22"/>
          <w:szCs w:val="22"/>
        </w:rPr>
      </w:pPr>
      <w:r w:rsidRPr="001F31C8">
        <w:rPr>
          <w:rFonts w:ascii="Century Gothic" w:hAnsi="Century Gothic"/>
          <w:bCs/>
          <w:color w:val="auto"/>
          <w:sz w:val="22"/>
          <w:szCs w:val="22"/>
        </w:rPr>
        <w:t>B</w:t>
      </w:r>
      <w:r w:rsidRPr="001F31C8">
        <w:rPr>
          <w:rFonts w:ascii="Century Gothic" w:hAnsi="Century Gothic"/>
          <w:color w:val="auto"/>
          <w:sz w:val="22"/>
          <w:szCs w:val="22"/>
        </w:rPr>
        <w:t xml:space="preserve">. The Vender shall notify to Bank of any material change in their status, in particular, where such change would impact on performance of obligations under this Agreement. </w:t>
      </w:r>
    </w:p>
    <w:p w:rsidR="005309AC" w:rsidRPr="001F31C8" w:rsidRDefault="005309AC" w:rsidP="00DC4F1B">
      <w:pPr>
        <w:pStyle w:val="Default"/>
        <w:spacing w:line="276" w:lineRule="auto"/>
        <w:jc w:val="both"/>
        <w:rPr>
          <w:rFonts w:ascii="Century Gothic" w:hAnsi="Century Gothic"/>
          <w:color w:val="auto"/>
          <w:sz w:val="22"/>
          <w:szCs w:val="22"/>
        </w:rPr>
      </w:pPr>
      <w:r w:rsidRPr="001F31C8">
        <w:rPr>
          <w:rFonts w:ascii="Century Gothic" w:hAnsi="Century Gothic"/>
          <w:bCs/>
          <w:color w:val="auto"/>
          <w:sz w:val="22"/>
          <w:szCs w:val="22"/>
        </w:rPr>
        <w:t>C</w:t>
      </w:r>
      <w:r w:rsidRPr="001F31C8">
        <w:rPr>
          <w:rFonts w:ascii="Century Gothic" w:hAnsi="Century Gothic"/>
          <w:color w:val="auto"/>
          <w:sz w:val="22"/>
          <w:szCs w:val="22"/>
        </w:rPr>
        <w:t xml:space="preserve">. The Vender shall be jointly and severally liable to and responsible for all obligations for performance of works including that of its Associates under the Agreement.  </w:t>
      </w:r>
    </w:p>
    <w:p w:rsidR="005309AC" w:rsidRPr="001F31C8" w:rsidRDefault="005309AC" w:rsidP="00DC4F1B">
      <w:pPr>
        <w:pStyle w:val="Default"/>
        <w:spacing w:line="276" w:lineRule="auto"/>
        <w:ind w:left="720"/>
        <w:jc w:val="both"/>
        <w:rPr>
          <w:rFonts w:ascii="Century Gothic" w:hAnsi="Century Gothic"/>
          <w:color w:val="auto"/>
          <w:sz w:val="22"/>
          <w:szCs w:val="22"/>
        </w:rPr>
      </w:pPr>
    </w:p>
    <w:p w:rsidR="005309AC" w:rsidRPr="001F31C8" w:rsidRDefault="005309AC" w:rsidP="00DC4F1B">
      <w:pPr>
        <w:pStyle w:val="Default"/>
        <w:spacing w:line="276" w:lineRule="auto"/>
        <w:jc w:val="both"/>
        <w:rPr>
          <w:rFonts w:ascii="Century Gothic" w:hAnsi="Century Gothic"/>
          <w:color w:val="auto"/>
          <w:sz w:val="22"/>
          <w:szCs w:val="22"/>
        </w:rPr>
      </w:pPr>
      <w:r w:rsidRPr="001F31C8">
        <w:rPr>
          <w:rFonts w:ascii="Century Gothic" w:hAnsi="Century Gothic"/>
          <w:bCs/>
          <w:color w:val="auto"/>
          <w:sz w:val="22"/>
          <w:szCs w:val="22"/>
        </w:rPr>
        <w:lastRenderedPageBreak/>
        <w:t>D</w:t>
      </w:r>
      <w:r w:rsidRPr="001F31C8">
        <w:rPr>
          <w:rFonts w:ascii="Century Gothic" w:hAnsi="Century Gothic"/>
          <w:color w:val="auto"/>
          <w:sz w:val="22"/>
          <w:szCs w:val="22"/>
        </w:rPr>
        <w:t xml:space="preserve">. The Vender shall at all times indemnify and keep indemnified Bank any claims in respect of any damages or compensation payable in consequences of any accident or injury sustained or suffered by its (Agency) employees or agents or by any other 3rd Party resulting from or by any action, omission or operation conducted by or on behalf of the Agency. </w:t>
      </w:r>
    </w:p>
    <w:p w:rsidR="005309AC" w:rsidRPr="001F31C8" w:rsidRDefault="005309AC" w:rsidP="00DC4F1B">
      <w:pPr>
        <w:pStyle w:val="Title"/>
        <w:jc w:val="both"/>
        <w:rPr>
          <w:rFonts w:ascii="Century Gothic" w:hAnsi="Century Gothic"/>
          <w:b w:val="0"/>
          <w:bCs w:val="0"/>
          <w:sz w:val="22"/>
          <w:u w:val="none"/>
        </w:rPr>
      </w:pPr>
    </w:p>
    <w:p w:rsidR="0000148B" w:rsidRPr="001F31C8" w:rsidRDefault="00282781" w:rsidP="00DC4F1B">
      <w:pPr>
        <w:pStyle w:val="Title"/>
        <w:jc w:val="both"/>
        <w:rPr>
          <w:rFonts w:ascii="Century Gothic" w:hAnsi="Century Gothic"/>
          <w:b w:val="0"/>
          <w:bCs w:val="0"/>
          <w:sz w:val="22"/>
          <w:u w:val="none"/>
          <w:lang w:val="en-US"/>
        </w:rPr>
      </w:pPr>
      <w:r w:rsidRPr="001F31C8">
        <w:rPr>
          <w:rFonts w:ascii="Century Gothic" w:hAnsi="Century Gothic"/>
          <w:b w:val="0"/>
          <w:bCs w:val="0"/>
          <w:caps/>
          <w:sz w:val="22"/>
          <w:u w:val="none"/>
        </w:rPr>
        <w:t>E</w:t>
      </w:r>
      <w:r w:rsidR="00601CFD" w:rsidRPr="001F31C8">
        <w:rPr>
          <w:rFonts w:ascii="Century Gothic" w:hAnsi="Century Gothic"/>
          <w:b w:val="0"/>
          <w:bCs w:val="0"/>
          <w:caps/>
          <w:sz w:val="22"/>
          <w:u w:val="none"/>
        </w:rPr>
        <w:t>.</w:t>
      </w:r>
      <w:r w:rsidR="0000148B" w:rsidRPr="001F31C8">
        <w:rPr>
          <w:rFonts w:ascii="Century Gothic" w:hAnsi="Century Gothic"/>
          <w:b w:val="0"/>
          <w:bCs w:val="0"/>
          <w:sz w:val="22"/>
          <w:u w:val="none"/>
          <w:lang w:val="en-US"/>
        </w:rPr>
        <w:t>Governing Laws &amp; Jurisdiction of the court</w:t>
      </w:r>
    </w:p>
    <w:p w:rsidR="0000148B" w:rsidRPr="001F31C8" w:rsidRDefault="0000148B" w:rsidP="00DC4F1B">
      <w:pPr>
        <w:pStyle w:val="Title"/>
        <w:jc w:val="both"/>
        <w:rPr>
          <w:rFonts w:ascii="Century Gothic" w:hAnsi="Century Gothic"/>
          <w:b w:val="0"/>
          <w:bCs w:val="0"/>
          <w:sz w:val="22"/>
          <w:u w:val="none"/>
          <w:lang w:val="en-US"/>
        </w:rPr>
      </w:pPr>
    </w:p>
    <w:p w:rsidR="0000148B" w:rsidRPr="001F31C8" w:rsidRDefault="0000148B" w:rsidP="00DC4F1B">
      <w:pPr>
        <w:pStyle w:val="Title"/>
        <w:jc w:val="both"/>
        <w:rPr>
          <w:rFonts w:ascii="Century Gothic" w:hAnsi="Century Gothic"/>
          <w:b w:val="0"/>
          <w:bCs w:val="0"/>
          <w:sz w:val="22"/>
          <w:u w:val="none"/>
        </w:rPr>
      </w:pPr>
      <w:r w:rsidRPr="001F31C8">
        <w:rPr>
          <w:rFonts w:ascii="Century Gothic" w:hAnsi="Century Gothic"/>
          <w:b w:val="0"/>
          <w:bCs w:val="0"/>
          <w:sz w:val="22"/>
          <w:u w:val="none"/>
        </w:rPr>
        <w:t>This Agreement shall be governed by the Law(s) of India for the time being in force and the Rules made thereunder from time to time and all the dispute(s) or difference(s) arising out of or in connection with the contract shall be subject to the exclusive jurisdiction of the courts of KOLKATA.</w:t>
      </w:r>
    </w:p>
    <w:p w:rsidR="0000148B" w:rsidRPr="001F31C8" w:rsidRDefault="0000148B" w:rsidP="00DC4F1B">
      <w:pPr>
        <w:pStyle w:val="Title"/>
        <w:ind w:left="360"/>
        <w:jc w:val="both"/>
        <w:rPr>
          <w:rFonts w:ascii="Century Gothic" w:hAnsi="Century Gothic"/>
          <w:b w:val="0"/>
          <w:bCs w:val="0"/>
          <w:sz w:val="22"/>
          <w:u w:val="none"/>
        </w:rPr>
      </w:pPr>
    </w:p>
    <w:p w:rsidR="005309AC" w:rsidRPr="001F31C8" w:rsidRDefault="00601CFD" w:rsidP="00DC4F1B">
      <w:pPr>
        <w:ind w:left="540" w:hanging="540"/>
        <w:jc w:val="both"/>
        <w:rPr>
          <w:rFonts w:ascii="Century Gothic" w:hAnsi="Century Gothic"/>
          <w:szCs w:val="22"/>
        </w:rPr>
      </w:pPr>
      <w:r w:rsidRPr="001F31C8">
        <w:rPr>
          <w:rFonts w:ascii="Century Gothic" w:hAnsi="Century Gothic"/>
          <w:szCs w:val="22"/>
        </w:rPr>
        <w:t>F</w:t>
      </w:r>
      <w:r w:rsidR="005309AC" w:rsidRPr="001F31C8">
        <w:rPr>
          <w:rFonts w:ascii="Century Gothic" w:hAnsi="Century Gothic"/>
          <w:szCs w:val="22"/>
        </w:rPr>
        <w:t>.  All other Terms &amp; Conditions will remain same as stipulated in our R.F.P and subsequent   Corrigendum dated ....................  Please note that work order no...............dated......... along with your offer,</w:t>
      </w:r>
      <w:r w:rsidR="006D4986">
        <w:rPr>
          <w:rFonts w:ascii="Century Gothic" w:hAnsi="Century Gothic"/>
          <w:szCs w:val="22"/>
        </w:rPr>
        <w:t xml:space="preserve"> </w:t>
      </w:r>
      <w:r w:rsidR="005309AC" w:rsidRPr="001F31C8">
        <w:rPr>
          <w:rFonts w:ascii="Century Gothic" w:hAnsi="Century Gothic"/>
          <w:szCs w:val="22"/>
        </w:rPr>
        <w:t>the minutes of pre</w:t>
      </w:r>
      <w:r w:rsidR="006D4986">
        <w:rPr>
          <w:rFonts w:ascii="Century Gothic" w:hAnsi="Century Gothic"/>
          <w:szCs w:val="22"/>
        </w:rPr>
        <w:t xml:space="preserve"> </w:t>
      </w:r>
      <w:r w:rsidR="005309AC" w:rsidRPr="001F31C8">
        <w:rPr>
          <w:rFonts w:ascii="Century Gothic" w:hAnsi="Century Gothic"/>
          <w:szCs w:val="22"/>
        </w:rPr>
        <w:t>bid meeting held on ........................,the article of agreement etc would form prat of the contract document.</w:t>
      </w:r>
    </w:p>
    <w:p w:rsidR="005309AC" w:rsidRPr="001F31C8" w:rsidRDefault="00601CFD" w:rsidP="00DC4F1B">
      <w:pPr>
        <w:pStyle w:val="Title"/>
        <w:jc w:val="both"/>
        <w:rPr>
          <w:rFonts w:ascii="Century Gothic" w:hAnsi="Century Gothic"/>
          <w:b w:val="0"/>
          <w:bCs w:val="0"/>
          <w:sz w:val="22"/>
          <w:u w:val="none"/>
        </w:rPr>
      </w:pPr>
      <w:r w:rsidRPr="001F31C8">
        <w:rPr>
          <w:rFonts w:ascii="Century Gothic" w:hAnsi="Century Gothic"/>
          <w:b w:val="0"/>
          <w:bCs w:val="0"/>
          <w:sz w:val="22"/>
          <w:u w:val="none"/>
        </w:rPr>
        <w:t>G</w:t>
      </w:r>
      <w:r w:rsidR="005309AC" w:rsidRPr="001F31C8">
        <w:rPr>
          <w:rFonts w:ascii="Century Gothic" w:hAnsi="Century Gothic"/>
          <w:b w:val="0"/>
          <w:bCs w:val="0"/>
          <w:sz w:val="22"/>
          <w:u w:val="none"/>
        </w:rPr>
        <w:t>. Non-Disc</w:t>
      </w:r>
      <w:r w:rsidR="00157039" w:rsidRPr="001F31C8">
        <w:rPr>
          <w:rFonts w:ascii="Century Gothic" w:hAnsi="Century Gothic"/>
          <w:b w:val="0"/>
          <w:bCs w:val="0"/>
          <w:sz w:val="22"/>
          <w:u w:val="none"/>
        </w:rPr>
        <w:t>l</w:t>
      </w:r>
      <w:r w:rsidR="005309AC" w:rsidRPr="001F31C8">
        <w:rPr>
          <w:rFonts w:ascii="Century Gothic" w:hAnsi="Century Gothic"/>
          <w:b w:val="0"/>
          <w:bCs w:val="0"/>
          <w:sz w:val="22"/>
          <w:u w:val="none"/>
        </w:rPr>
        <w:t>o</w:t>
      </w:r>
      <w:r w:rsidR="008C6DF7" w:rsidRPr="001F31C8">
        <w:rPr>
          <w:rFonts w:ascii="Century Gothic" w:hAnsi="Century Gothic"/>
          <w:b w:val="0"/>
          <w:bCs w:val="0"/>
          <w:sz w:val="22"/>
          <w:u w:val="none"/>
        </w:rPr>
        <w:t>sur</w:t>
      </w:r>
      <w:r w:rsidR="005309AC" w:rsidRPr="001F31C8">
        <w:rPr>
          <w:rFonts w:ascii="Century Gothic" w:hAnsi="Century Gothic"/>
          <w:b w:val="0"/>
          <w:bCs w:val="0"/>
          <w:sz w:val="22"/>
          <w:u w:val="none"/>
        </w:rPr>
        <w:t xml:space="preserve">e : The </w:t>
      </w:r>
      <w:r w:rsidR="0000148B" w:rsidRPr="001F31C8">
        <w:rPr>
          <w:rFonts w:ascii="Century Gothic" w:hAnsi="Century Gothic"/>
          <w:b w:val="0"/>
          <w:bCs w:val="0"/>
          <w:sz w:val="22"/>
          <w:u w:val="none"/>
        </w:rPr>
        <w:t xml:space="preserve">Vendor </w:t>
      </w:r>
      <w:r w:rsidR="005309AC" w:rsidRPr="001F31C8">
        <w:rPr>
          <w:rFonts w:ascii="Century Gothic" w:hAnsi="Century Gothic"/>
          <w:b w:val="0"/>
          <w:bCs w:val="0"/>
          <w:sz w:val="22"/>
          <w:u w:val="none"/>
        </w:rPr>
        <w:t>must undertake that they shall hold in trust any information received b</w:t>
      </w:r>
      <w:r w:rsidR="001F1237" w:rsidRPr="001F31C8">
        <w:rPr>
          <w:rFonts w:ascii="Century Gothic" w:hAnsi="Century Gothic"/>
          <w:b w:val="0"/>
          <w:bCs w:val="0"/>
          <w:sz w:val="22"/>
          <w:u w:val="none"/>
        </w:rPr>
        <w:t>y</w:t>
      </w:r>
      <w:r w:rsidR="005309AC" w:rsidRPr="001F31C8">
        <w:rPr>
          <w:rFonts w:ascii="Century Gothic" w:hAnsi="Century Gothic"/>
          <w:b w:val="0"/>
          <w:bCs w:val="0"/>
          <w:sz w:val="22"/>
          <w:u w:val="none"/>
        </w:rPr>
        <w:t xml:space="preserve"> them, under the Contract/Agreement, and  shall maintain</w:t>
      </w:r>
      <w:r w:rsidR="001F1237" w:rsidRPr="001F31C8">
        <w:rPr>
          <w:rFonts w:ascii="Century Gothic" w:hAnsi="Century Gothic"/>
          <w:b w:val="0"/>
          <w:bCs w:val="0"/>
          <w:sz w:val="22"/>
          <w:u w:val="none"/>
        </w:rPr>
        <w:t xml:space="preserve"> confidentiality </w:t>
      </w:r>
      <w:r w:rsidR="005309AC" w:rsidRPr="001F31C8">
        <w:rPr>
          <w:rFonts w:ascii="Century Gothic" w:hAnsi="Century Gothic"/>
          <w:b w:val="0"/>
          <w:bCs w:val="0"/>
          <w:sz w:val="22"/>
          <w:u w:val="none"/>
        </w:rPr>
        <w:t xml:space="preserve"> of such information.</w:t>
      </w:r>
    </w:p>
    <w:p w:rsidR="005309AC" w:rsidRPr="001F31C8" w:rsidRDefault="005309AC" w:rsidP="00DC4F1B">
      <w:pPr>
        <w:pStyle w:val="Title"/>
        <w:jc w:val="both"/>
        <w:rPr>
          <w:rFonts w:ascii="Century Gothic" w:hAnsi="Century Gothic"/>
          <w:b w:val="0"/>
          <w:bCs w:val="0"/>
          <w:sz w:val="22"/>
          <w:u w:val="none"/>
        </w:rPr>
      </w:pPr>
    </w:p>
    <w:p w:rsidR="005309AC" w:rsidRPr="001F31C8" w:rsidRDefault="00601CFD" w:rsidP="00DC4F1B">
      <w:pPr>
        <w:pStyle w:val="Title"/>
        <w:jc w:val="both"/>
        <w:rPr>
          <w:rFonts w:ascii="Century Gothic" w:hAnsi="Century Gothic"/>
          <w:b w:val="0"/>
          <w:bCs w:val="0"/>
          <w:sz w:val="22"/>
          <w:u w:val="none"/>
        </w:rPr>
      </w:pPr>
      <w:r w:rsidRPr="001F31C8">
        <w:rPr>
          <w:rFonts w:ascii="Century Gothic" w:hAnsi="Century Gothic"/>
          <w:b w:val="0"/>
          <w:bCs w:val="0"/>
          <w:sz w:val="22"/>
          <w:u w:val="none"/>
        </w:rPr>
        <w:t>H</w:t>
      </w:r>
      <w:r w:rsidR="005309AC" w:rsidRPr="001F31C8">
        <w:rPr>
          <w:rFonts w:ascii="Century Gothic" w:hAnsi="Century Gothic"/>
          <w:b w:val="0"/>
          <w:bCs w:val="0"/>
          <w:sz w:val="22"/>
          <w:u w:val="none"/>
        </w:rPr>
        <w:t xml:space="preserve">. Non Assignment: </w:t>
      </w:r>
      <w:r w:rsidR="0000148B" w:rsidRPr="001F31C8">
        <w:rPr>
          <w:rFonts w:ascii="Century Gothic" w:hAnsi="Century Gothic"/>
          <w:b w:val="0"/>
          <w:bCs w:val="0"/>
          <w:sz w:val="22"/>
          <w:u w:val="none"/>
        </w:rPr>
        <w:t xml:space="preserve"> Vendor</w:t>
      </w:r>
      <w:r w:rsidR="005309AC" w:rsidRPr="001F31C8">
        <w:rPr>
          <w:rFonts w:ascii="Century Gothic" w:hAnsi="Century Gothic"/>
          <w:b w:val="0"/>
          <w:bCs w:val="0"/>
          <w:sz w:val="22"/>
          <w:u w:val="none"/>
        </w:rPr>
        <w:t xml:space="preserve"> shall agree</w:t>
      </w:r>
      <w:r w:rsidR="00CB75D9" w:rsidRPr="001F31C8">
        <w:rPr>
          <w:rFonts w:ascii="Century Gothic" w:hAnsi="Century Gothic"/>
          <w:b w:val="0"/>
          <w:bCs w:val="0"/>
          <w:sz w:val="22"/>
          <w:u w:val="none"/>
        </w:rPr>
        <w:t xml:space="preserve"> that</w:t>
      </w:r>
      <w:r w:rsidR="005309AC" w:rsidRPr="001F31C8">
        <w:rPr>
          <w:rFonts w:ascii="Century Gothic" w:hAnsi="Century Gothic"/>
          <w:b w:val="0"/>
          <w:bCs w:val="0"/>
          <w:sz w:val="22"/>
          <w:u w:val="none"/>
        </w:rPr>
        <w:t xml:space="preserve"> neither the subject matter of the agreement nor any right here in shall be transferred,sub-contracted,assigned or delegated to any third party by the successful bidder without prior written consent of the Bank.</w:t>
      </w:r>
    </w:p>
    <w:p w:rsidR="005309AC" w:rsidRPr="001F31C8" w:rsidRDefault="005309AC" w:rsidP="00DC4F1B">
      <w:pPr>
        <w:pStyle w:val="Title"/>
        <w:jc w:val="both"/>
        <w:rPr>
          <w:rFonts w:ascii="Century Gothic" w:hAnsi="Century Gothic"/>
          <w:b w:val="0"/>
          <w:bCs w:val="0"/>
          <w:sz w:val="22"/>
          <w:u w:val="none"/>
        </w:rPr>
      </w:pPr>
    </w:p>
    <w:p w:rsidR="00E1198F" w:rsidRDefault="00E1198F" w:rsidP="00DC4F1B">
      <w:pPr>
        <w:jc w:val="both"/>
        <w:rPr>
          <w:rFonts w:ascii="Century Gothic" w:hAnsi="Century Gothic"/>
          <w:szCs w:val="22"/>
        </w:rPr>
      </w:pPr>
    </w:p>
    <w:p w:rsidR="00E1198F" w:rsidRDefault="00E1198F" w:rsidP="00DC4F1B">
      <w:pPr>
        <w:jc w:val="both"/>
        <w:rPr>
          <w:rFonts w:ascii="Century Gothic" w:hAnsi="Century Gothic"/>
          <w:szCs w:val="22"/>
        </w:rPr>
      </w:pPr>
    </w:p>
    <w:p w:rsidR="00E1198F" w:rsidRDefault="00E1198F" w:rsidP="00DC4F1B">
      <w:pPr>
        <w:jc w:val="both"/>
        <w:rPr>
          <w:rFonts w:ascii="Century Gothic" w:hAnsi="Century Gothic"/>
          <w:szCs w:val="22"/>
        </w:rPr>
      </w:pPr>
    </w:p>
    <w:p w:rsidR="00E1198F" w:rsidRDefault="00E1198F" w:rsidP="00DC4F1B">
      <w:pPr>
        <w:jc w:val="both"/>
        <w:rPr>
          <w:rFonts w:ascii="Century Gothic" w:hAnsi="Century Gothic"/>
          <w:szCs w:val="22"/>
        </w:rPr>
      </w:pPr>
    </w:p>
    <w:p w:rsidR="00E1198F" w:rsidRDefault="00E1198F" w:rsidP="00DC4F1B">
      <w:pPr>
        <w:jc w:val="both"/>
        <w:rPr>
          <w:rFonts w:ascii="Century Gothic" w:hAnsi="Century Gothic"/>
          <w:szCs w:val="22"/>
        </w:rPr>
      </w:pPr>
    </w:p>
    <w:p w:rsidR="00E1198F" w:rsidRDefault="00E1198F" w:rsidP="00DC4F1B">
      <w:pPr>
        <w:jc w:val="both"/>
        <w:rPr>
          <w:rFonts w:ascii="Century Gothic" w:hAnsi="Century Gothic"/>
          <w:szCs w:val="22"/>
        </w:rPr>
      </w:pPr>
    </w:p>
    <w:p w:rsidR="00E1198F" w:rsidRDefault="00E1198F" w:rsidP="00DC4F1B">
      <w:pPr>
        <w:jc w:val="both"/>
        <w:rPr>
          <w:rFonts w:ascii="Century Gothic" w:hAnsi="Century Gothic"/>
          <w:szCs w:val="22"/>
        </w:rPr>
      </w:pPr>
    </w:p>
    <w:p w:rsidR="00E1198F" w:rsidRDefault="00E1198F" w:rsidP="00DC4F1B">
      <w:pPr>
        <w:jc w:val="both"/>
        <w:rPr>
          <w:rFonts w:ascii="Century Gothic" w:hAnsi="Century Gothic"/>
          <w:szCs w:val="22"/>
        </w:rPr>
      </w:pPr>
    </w:p>
    <w:p w:rsidR="00961957" w:rsidRDefault="00961957" w:rsidP="00DC4F1B">
      <w:pPr>
        <w:jc w:val="both"/>
        <w:rPr>
          <w:rFonts w:ascii="Century Gothic" w:hAnsi="Century Gothic"/>
          <w:szCs w:val="22"/>
        </w:rPr>
      </w:pPr>
    </w:p>
    <w:p w:rsidR="00E1198F" w:rsidRDefault="00E1198F" w:rsidP="00DC4F1B">
      <w:pPr>
        <w:jc w:val="both"/>
        <w:rPr>
          <w:rFonts w:ascii="Century Gothic" w:hAnsi="Century Gothic"/>
          <w:szCs w:val="22"/>
        </w:rPr>
      </w:pPr>
    </w:p>
    <w:p w:rsidR="00E1198F" w:rsidRDefault="00E1198F" w:rsidP="00DC4F1B">
      <w:pPr>
        <w:jc w:val="both"/>
        <w:rPr>
          <w:rFonts w:ascii="Century Gothic" w:hAnsi="Century Gothic"/>
          <w:szCs w:val="22"/>
        </w:rPr>
      </w:pPr>
    </w:p>
    <w:p w:rsidR="00E1198F" w:rsidRDefault="00E1198F" w:rsidP="00DC4F1B">
      <w:pPr>
        <w:jc w:val="both"/>
        <w:rPr>
          <w:rFonts w:ascii="Century Gothic" w:hAnsi="Century Gothic"/>
          <w:szCs w:val="22"/>
        </w:rPr>
      </w:pPr>
    </w:p>
    <w:p w:rsidR="00E1198F" w:rsidRDefault="00E1198F" w:rsidP="00DC4F1B">
      <w:pPr>
        <w:jc w:val="both"/>
        <w:rPr>
          <w:rFonts w:ascii="Century Gothic" w:hAnsi="Century Gothic"/>
          <w:szCs w:val="22"/>
        </w:rPr>
      </w:pPr>
    </w:p>
    <w:p w:rsidR="00961957" w:rsidRDefault="00961957" w:rsidP="00DC4F1B">
      <w:pPr>
        <w:jc w:val="both"/>
        <w:rPr>
          <w:rFonts w:ascii="Century Gothic" w:hAnsi="Century Gothic"/>
          <w:szCs w:val="22"/>
        </w:rPr>
      </w:pPr>
    </w:p>
    <w:p w:rsidR="005309AC" w:rsidRPr="001F31C8" w:rsidRDefault="005309AC" w:rsidP="00DC4F1B">
      <w:pPr>
        <w:jc w:val="both"/>
        <w:rPr>
          <w:rFonts w:ascii="Century Gothic" w:hAnsi="Century Gothic"/>
          <w:szCs w:val="22"/>
        </w:rPr>
      </w:pPr>
      <w:r w:rsidRPr="001F31C8">
        <w:rPr>
          <w:rFonts w:ascii="Century Gothic" w:hAnsi="Century Gothic"/>
          <w:szCs w:val="22"/>
        </w:rPr>
        <w:t xml:space="preserve">In witness where of the </w:t>
      </w:r>
      <w:r w:rsidR="00CB75D9" w:rsidRPr="001F31C8">
        <w:rPr>
          <w:rFonts w:ascii="Century Gothic" w:hAnsi="Century Gothic"/>
          <w:szCs w:val="22"/>
        </w:rPr>
        <w:t xml:space="preserve">Bank </w:t>
      </w:r>
      <w:r w:rsidRPr="001F31C8">
        <w:rPr>
          <w:rFonts w:ascii="Century Gothic" w:hAnsi="Century Gothic"/>
          <w:szCs w:val="22"/>
        </w:rPr>
        <w:t>and the vendor have set their respective hands on the day and year first herein above written.</w:t>
      </w:r>
    </w:p>
    <w:p w:rsidR="005309AC" w:rsidRPr="001F31C8" w:rsidRDefault="005309AC" w:rsidP="00DC4F1B">
      <w:pPr>
        <w:jc w:val="both"/>
        <w:rPr>
          <w:rFonts w:ascii="Century Gothic" w:hAnsi="Century Gothic"/>
          <w:szCs w:val="22"/>
        </w:rPr>
      </w:pPr>
    </w:p>
    <w:p w:rsidR="005309AC" w:rsidRPr="001F31C8" w:rsidRDefault="005309AC" w:rsidP="00DC4F1B">
      <w:pPr>
        <w:ind w:left="360"/>
        <w:jc w:val="both"/>
        <w:rPr>
          <w:rFonts w:ascii="Century Gothic" w:hAnsi="Century Gothic"/>
          <w:szCs w:val="22"/>
        </w:rPr>
      </w:pPr>
      <w:r w:rsidRPr="001F31C8">
        <w:rPr>
          <w:rFonts w:ascii="Century Gothic" w:hAnsi="Century Gothic"/>
          <w:szCs w:val="22"/>
        </w:rPr>
        <w:t xml:space="preserve">Signed on behalf of the UCO Bank                                     Signature on behalf </w:t>
      </w:r>
    </w:p>
    <w:p w:rsidR="005309AC" w:rsidRPr="001F31C8" w:rsidRDefault="005309AC" w:rsidP="00DC4F1B">
      <w:pPr>
        <w:ind w:left="360"/>
        <w:jc w:val="both"/>
        <w:rPr>
          <w:rFonts w:ascii="Century Gothic" w:hAnsi="Century Gothic"/>
          <w:szCs w:val="22"/>
        </w:rPr>
      </w:pPr>
      <w:r w:rsidRPr="001F31C8">
        <w:rPr>
          <w:rFonts w:ascii="Century Gothic" w:hAnsi="Century Gothic"/>
          <w:szCs w:val="22"/>
        </w:rPr>
        <w:t>of the vendor</w:t>
      </w:r>
    </w:p>
    <w:p w:rsidR="005309AC" w:rsidRPr="001F31C8" w:rsidRDefault="005309AC" w:rsidP="00DC4F1B">
      <w:pPr>
        <w:ind w:left="360"/>
        <w:jc w:val="both"/>
        <w:rPr>
          <w:rFonts w:ascii="Century Gothic" w:hAnsi="Century Gothic"/>
          <w:szCs w:val="22"/>
        </w:rPr>
      </w:pPr>
      <w:r w:rsidRPr="001F31C8">
        <w:rPr>
          <w:rFonts w:ascii="Century Gothic" w:hAnsi="Century Gothic"/>
          <w:szCs w:val="22"/>
        </w:rPr>
        <w:t>By its duly authorized Officer                                                 in presence of:</w:t>
      </w:r>
    </w:p>
    <w:p w:rsidR="005309AC" w:rsidRDefault="005309AC" w:rsidP="00DC4F1B">
      <w:pPr>
        <w:ind w:left="360"/>
        <w:jc w:val="both"/>
        <w:rPr>
          <w:rFonts w:ascii="Century Gothic" w:hAnsi="Century Gothic"/>
          <w:szCs w:val="22"/>
        </w:rPr>
      </w:pPr>
      <w:r w:rsidRPr="001F31C8">
        <w:rPr>
          <w:rFonts w:ascii="Century Gothic" w:hAnsi="Century Gothic"/>
          <w:szCs w:val="22"/>
        </w:rPr>
        <w:t>In presence of:</w:t>
      </w:r>
    </w:p>
    <w:p w:rsidR="00E1198F" w:rsidRPr="001F31C8" w:rsidRDefault="00E1198F" w:rsidP="00DC4F1B">
      <w:pPr>
        <w:ind w:left="360"/>
        <w:jc w:val="both"/>
        <w:rPr>
          <w:rFonts w:ascii="Century Gothic" w:hAnsi="Century Gothic"/>
          <w:szCs w:val="22"/>
        </w:rPr>
      </w:pPr>
    </w:p>
    <w:p w:rsidR="005309AC" w:rsidRPr="001F31C8" w:rsidRDefault="005309AC" w:rsidP="00DC4F1B">
      <w:pPr>
        <w:numPr>
          <w:ilvl w:val="1"/>
          <w:numId w:val="3"/>
        </w:numPr>
        <w:jc w:val="both"/>
        <w:rPr>
          <w:rFonts w:ascii="Century Gothic" w:hAnsi="Century Gothic"/>
          <w:szCs w:val="22"/>
        </w:rPr>
      </w:pPr>
      <w:r w:rsidRPr="001F31C8">
        <w:rPr>
          <w:rFonts w:ascii="Century Gothic" w:hAnsi="Century Gothic"/>
          <w:szCs w:val="22"/>
        </w:rPr>
        <w:t>Signature………………………….       1)Signature………………………….</w:t>
      </w:r>
    </w:p>
    <w:p w:rsidR="005309AC" w:rsidRDefault="005309AC" w:rsidP="00DC4F1B">
      <w:pPr>
        <w:ind w:left="1080"/>
        <w:jc w:val="both"/>
        <w:rPr>
          <w:rFonts w:ascii="Century Gothic" w:hAnsi="Century Gothic"/>
          <w:szCs w:val="22"/>
        </w:rPr>
      </w:pPr>
      <w:r w:rsidRPr="001F31C8">
        <w:rPr>
          <w:rFonts w:ascii="Century Gothic" w:hAnsi="Century Gothic"/>
          <w:szCs w:val="22"/>
        </w:rPr>
        <w:t>Name with address:                                               Name with address:</w:t>
      </w:r>
    </w:p>
    <w:p w:rsidR="00E1198F" w:rsidRPr="001F31C8" w:rsidRDefault="00E1198F" w:rsidP="00DC4F1B">
      <w:pPr>
        <w:ind w:left="1080"/>
        <w:jc w:val="both"/>
        <w:rPr>
          <w:rFonts w:ascii="Century Gothic" w:hAnsi="Century Gothic"/>
          <w:szCs w:val="22"/>
        </w:rPr>
      </w:pPr>
    </w:p>
    <w:p w:rsidR="005309AC" w:rsidRPr="001F31C8" w:rsidRDefault="005309AC" w:rsidP="00DC4F1B">
      <w:pPr>
        <w:numPr>
          <w:ilvl w:val="1"/>
          <w:numId w:val="3"/>
        </w:numPr>
        <w:jc w:val="both"/>
        <w:rPr>
          <w:rFonts w:ascii="Century Gothic" w:hAnsi="Century Gothic"/>
          <w:szCs w:val="22"/>
        </w:rPr>
      </w:pPr>
      <w:r w:rsidRPr="001F31C8">
        <w:rPr>
          <w:rFonts w:ascii="Century Gothic" w:hAnsi="Century Gothic"/>
          <w:szCs w:val="22"/>
        </w:rPr>
        <w:t>Signature…………………………..   2)  Signature………………………….</w:t>
      </w:r>
    </w:p>
    <w:p w:rsidR="00DC4F1B" w:rsidRPr="001F31C8" w:rsidRDefault="005309AC" w:rsidP="00DC4F1B">
      <w:pPr>
        <w:jc w:val="both"/>
        <w:rPr>
          <w:rFonts w:ascii="Century Gothic" w:hAnsi="Century Gothic"/>
          <w:szCs w:val="22"/>
        </w:rPr>
      </w:pPr>
      <w:r w:rsidRPr="001F31C8">
        <w:rPr>
          <w:rFonts w:ascii="Century Gothic" w:hAnsi="Century Gothic"/>
          <w:szCs w:val="22"/>
        </w:rPr>
        <w:t xml:space="preserve">           Name with address                                                          Name with address:   </w:t>
      </w:r>
    </w:p>
    <w:p w:rsidR="00DC4F1B" w:rsidRPr="001F31C8" w:rsidRDefault="00DC4F1B" w:rsidP="00DC4F1B">
      <w:pPr>
        <w:jc w:val="both"/>
        <w:rPr>
          <w:rFonts w:ascii="Century Gothic" w:hAnsi="Century Gothic"/>
          <w:szCs w:val="22"/>
        </w:rPr>
      </w:pPr>
    </w:p>
    <w:p w:rsidR="00DC4F1B" w:rsidRPr="001F31C8" w:rsidRDefault="00DC4F1B" w:rsidP="00DC4F1B">
      <w:pPr>
        <w:jc w:val="both"/>
        <w:rPr>
          <w:rFonts w:ascii="Century Gothic" w:hAnsi="Century Gothic"/>
          <w:szCs w:val="22"/>
        </w:rPr>
      </w:pPr>
    </w:p>
    <w:p w:rsidR="00DC4F1B" w:rsidRDefault="00DC4F1B" w:rsidP="00DC4F1B">
      <w:pPr>
        <w:jc w:val="both"/>
        <w:rPr>
          <w:rFonts w:ascii="Century Gothic" w:hAnsi="Century Gothic"/>
          <w:szCs w:val="22"/>
        </w:rPr>
      </w:pPr>
    </w:p>
    <w:p w:rsidR="00E1198F" w:rsidRDefault="00E1198F" w:rsidP="00DC4F1B">
      <w:pPr>
        <w:jc w:val="both"/>
        <w:rPr>
          <w:rFonts w:ascii="Century Gothic" w:hAnsi="Century Gothic"/>
          <w:szCs w:val="22"/>
        </w:rPr>
      </w:pPr>
    </w:p>
    <w:p w:rsidR="00E1198F" w:rsidRDefault="00E1198F" w:rsidP="00DC4F1B">
      <w:pPr>
        <w:jc w:val="both"/>
        <w:rPr>
          <w:rFonts w:ascii="Century Gothic" w:hAnsi="Century Gothic"/>
          <w:szCs w:val="22"/>
        </w:rPr>
      </w:pPr>
    </w:p>
    <w:p w:rsidR="00E1198F" w:rsidRDefault="00E1198F" w:rsidP="00DC4F1B">
      <w:pPr>
        <w:jc w:val="both"/>
        <w:rPr>
          <w:rFonts w:ascii="Century Gothic" w:hAnsi="Century Gothic"/>
          <w:szCs w:val="22"/>
        </w:rPr>
      </w:pPr>
    </w:p>
    <w:p w:rsidR="00E1198F" w:rsidRDefault="00E1198F" w:rsidP="00DC4F1B">
      <w:pPr>
        <w:jc w:val="both"/>
        <w:rPr>
          <w:rFonts w:ascii="Century Gothic" w:hAnsi="Century Gothic"/>
          <w:szCs w:val="22"/>
        </w:rPr>
      </w:pPr>
    </w:p>
    <w:p w:rsidR="00E1198F" w:rsidRDefault="00E1198F" w:rsidP="00DC4F1B">
      <w:pPr>
        <w:jc w:val="both"/>
        <w:rPr>
          <w:rFonts w:ascii="Century Gothic" w:hAnsi="Century Gothic"/>
          <w:szCs w:val="22"/>
        </w:rPr>
      </w:pPr>
    </w:p>
    <w:p w:rsidR="00E1198F" w:rsidRDefault="00E1198F" w:rsidP="00DC4F1B">
      <w:pPr>
        <w:jc w:val="both"/>
        <w:rPr>
          <w:rFonts w:ascii="Century Gothic" w:hAnsi="Century Gothic"/>
          <w:szCs w:val="22"/>
        </w:rPr>
      </w:pPr>
    </w:p>
    <w:p w:rsidR="00E1198F" w:rsidRDefault="00E1198F" w:rsidP="00DC4F1B">
      <w:pPr>
        <w:jc w:val="both"/>
        <w:rPr>
          <w:rFonts w:ascii="Century Gothic" w:hAnsi="Century Gothic"/>
          <w:szCs w:val="22"/>
        </w:rPr>
      </w:pPr>
    </w:p>
    <w:p w:rsidR="00E1198F" w:rsidRDefault="00E1198F" w:rsidP="00DC4F1B">
      <w:pPr>
        <w:jc w:val="both"/>
        <w:rPr>
          <w:rFonts w:ascii="Century Gothic" w:hAnsi="Century Gothic"/>
          <w:szCs w:val="22"/>
        </w:rPr>
      </w:pPr>
    </w:p>
    <w:p w:rsidR="00A62324" w:rsidRPr="006851DF" w:rsidRDefault="00353060" w:rsidP="006851DF">
      <w:pPr>
        <w:pStyle w:val="Heading5"/>
        <w:spacing w:before="0"/>
        <w:jc w:val="center"/>
        <w:rPr>
          <w:rFonts w:ascii="Century Gothic" w:hAnsi="Century Gothic"/>
          <w:i w:val="0"/>
          <w:sz w:val="22"/>
          <w:szCs w:val="22"/>
          <w:u w:val="single"/>
        </w:rPr>
      </w:pPr>
      <w:r>
        <w:rPr>
          <w:rFonts w:ascii="Century Gothic" w:hAnsi="Century Gothic"/>
          <w:i w:val="0"/>
          <w:sz w:val="22"/>
          <w:szCs w:val="22"/>
          <w:u w:val="single"/>
        </w:rPr>
        <w:t>A</w:t>
      </w:r>
      <w:r w:rsidR="00A62324" w:rsidRPr="006851DF">
        <w:rPr>
          <w:rFonts w:ascii="Century Gothic" w:hAnsi="Century Gothic"/>
          <w:i w:val="0"/>
          <w:sz w:val="22"/>
          <w:szCs w:val="22"/>
          <w:u w:val="single"/>
        </w:rPr>
        <w:t>nnexure-III</w:t>
      </w:r>
    </w:p>
    <w:p w:rsidR="005E7071" w:rsidRDefault="005E7071" w:rsidP="006851DF">
      <w:pPr>
        <w:pStyle w:val="Heading5"/>
        <w:spacing w:before="0"/>
        <w:jc w:val="center"/>
        <w:rPr>
          <w:rFonts w:ascii="Century Gothic" w:hAnsi="Century Gothic"/>
          <w:i w:val="0"/>
          <w:sz w:val="22"/>
          <w:szCs w:val="22"/>
          <w:u w:val="single"/>
        </w:rPr>
      </w:pPr>
      <w:r w:rsidRPr="006851DF">
        <w:rPr>
          <w:rFonts w:ascii="Century Gothic" w:hAnsi="Century Gothic"/>
          <w:i w:val="0"/>
          <w:sz w:val="22"/>
          <w:szCs w:val="22"/>
          <w:u w:val="single"/>
        </w:rPr>
        <w:lastRenderedPageBreak/>
        <w:t>APPLICATION FORMAT</w:t>
      </w:r>
    </w:p>
    <w:p w:rsidR="00400303" w:rsidRPr="00400303" w:rsidRDefault="00400303" w:rsidP="00400303"/>
    <w:p w:rsidR="00B22340" w:rsidRPr="001422AA" w:rsidRDefault="00B22340" w:rsidP="00B22340">
      <w:pPr>
        <w:pStyle w:val="Title"/>
        <w:jc w:val="both"/>
        <w:rPr>
          <w:rFonts w:ascii="Century Gothic" w:hAnsi="Century Gothic"/>
          <w:b w:val="0"/>
          <w:bCs w:val="0"/>
          <w:sz w:val="22"/>
          <w:u w:val="none"/>
        </w:rPr>
      </w:pPr>
      <w:r w:rsidRPr="001422AA">
        <w:rPr>
          <w:rFonts w:ascii="Century Gothic" w:hAnsi="Century Gothic"/>
          <w:b w:val="0"/>
          <w:bCs w:val="0"/>
          <w:sz w:val="22"/>
          <w:u w:val="none"/>
        </w:rPr>
        <w:t>To</w:t>
      </w:r>
    </w:p>
    <w:p w:rsidR="00B22340" w:rsidRPr="001422AA" w:rsidRDefault="00B22340" w:rsidP="00B22340">
      <w:pPr>
        <w:pStyle w:val="Title"/>
        <w:jc w:val="both"/>
        <w:rPr>
          <w:rFonts w:ascii="Century Gothic" w:hAnsi="Century Gothic"/>
          <w:b w:val="0"/>
          <w:bCs w:val="0"/>
          <w:sz w:val="22"/>
          <w:u w:val="none"/>
        </w:rPr>
      </w:pPr>
      <w:r>
        <w:rPr>
          <w:rFonts w:ascii="Century Gothic" w:hAnsi="Century Gothic"/>
          <w:b w:val="0"/>
          <w:bCs w:val="0"/>
          <w:sz w:val="22"/>
          <w:u w:val="none"/>
        </w:rPr>
        <w:t>The Zonal</w:t>
      </w:r>
      <w:r w:rsidRPr="001422AA">
        <w:rPr>
          <w:rFonts w:ascii="Century Gothic" w:hAnsi="Century Gothic"/>
          <w:b w:val="0"/>
          <w:bCs w:val="0"/>
          <w:sz w:val="22"/>
          <w:u w:val="none"/>
        </w:rPr>
        <w:t xml:space="preserve"> Manager</w:t>
      </w:r>
    </w:p>
    <w:p w:rsidR="00B22340" w:rsidRPr="001422AA" w:rsidRDefault="00B22340" w:rsidP="00B22340">
      <w:pPr>
        <w:pStyle w:val="Title"/>
        <w:jc w:val="both"/>
        <w:rPr>
          <w:rFonts w:ascii="Century Gothic" w:hAnsi="Century Gothic"/>
          <w:b w:val="0"/>
          <w:bCs w:val="0"/>
          <w:sz w:val="22"/>
          <w:u w:val="none"/>
        </w:rPr>
      </w:pPr>
      <w:r w:rsidRPr="001422AA">
        <w:rPr>
          <w:rFonts w:ascii="Century Gothic" w:hAnsi="Century Gothic"/>
          <w:b w:val="0"/>
          <w:bCs w:val="0"/>
          <w:sz w:val="22"/>
          <w:u w:val="none"/>
        </w:rPr>
        <w:t>Kolkata Zonal Office,</w:t>
      </w:r>
    </w:p>
    <w:p w:rsidR="00B22340" w:rsidRPr="001422AA" w:rsidRDefault="00B22340" w:rsidP="00B22340">
      <w:pPr>
        <w:pStyle w:val="Title"/>
        <w:jc w:val="both"/>
        <w:rPr>
          <w:rFonts w:ascii="Century Gothic" w:hAnsi="Century Gothic"/>
          <w:b w:val="0"/>
          <w:bCs w:val="0"/>
          <w:sz w:val="22"/>
          <w:u w:val="none"/>
        </w:rPr>
      </w:pPr>
      <w:r w:rsidRPr="001422AA">
        <w:rPr>
          <w:rFonts w:ascii="Century Gothic" w:hAnsi="Century Gothic"/>
          <w:b w:val="0"/>
          <w:bCs w:val="0"/>
          <w:sz w:val="22"/>
          <w:u w:val="none"/>
        </w:rPr>
        <w:t>UCO Bank, General Administration Department</w:t>
      </w:r>
    </w:p>
    <w:p w:rsidR="00B22340" w:rsidRPr="00B873DD" w:rsidRDefault="00B22340" w:rsidP="00B22340">
      <w:pPr>
        <w:pStyle w:val="Title"/>
        <w:jc w:val="both"/>
        <w:rPr>
          <w:rFonts w:ascii="Century Gothic" w:hAnsi="Century Gothic"/>
          <w:b w:val="0"/>
          <w:bCs w:val="0"/>
          <w:sz w:val="22"/>
          <w:u w:val="none"/>
        </w:rPr>
      </w:pPr>
      <w:r w:rsidRPr="00B873DD">
        <w:rPr>
          <w:rFonts w:ascii="Century Gothic" w:hAnsi="Century Gothic"/>
          <w:b w:val="0"/>
          <w:bCs w:val="0"/>
          <w:sz w:val="22"/>
          <w:u w:val="none"/>
        </w:rPr>
        <w:t>No-5, 1st Floor, L.L.R Sarani,</w:t>
      </w:r>
    </w:p>
    <w:p w:rsidR="00B22340" w:rsidRPr="00B873DD" w:rsidRDefault="00B22340" w:rsidP="00B22340">
      <w:pPr>
        <w:pStyle w:val="Title"/>
        <w:jc w:val="both"/>
        <w:rPr>
          <w:rFonts w:ascii="Century Gothic" w:hAnsi="Century Gothic"/>
          <w:b w:val="0"/>
          <w:bCs w:val="0"/>
          <w:sz w:val="22"/>
          <w:u w:val="none"/>
        </w:rPr>
      </w:pPr>
      <w:r w:rsidRPr="00B873DD">
        <w:rPr>
          <w:rFonts w:ascii="Century Gothic" w:hAnsi="Century Gothic"/>
          <w:b w:val="0"/>
          <w:bCs w:val="0"/>
          <w:sz w:val="22"/>
          <w:u w:val="none"/>
        </w:rPr>
        <w:t>Kolkata – 700020</w:t>
      </w:r>
    </w:p>
    <w:p w:rsidR="00A62324" w:rsidRPr="001F31C8" w:rsidRDefault="00A62324" w:rsidP="00A62324">
      <w:pPr>
        <w:pStyle w:val="Title"/>
        <w:jc w:val="both"/>
        <w:rPr>
          <w:rFonts w:ascii="Century Gothic" w:hAnsi="Century Gothic"/>
          <w:b w:val="0"/>
          <w:bCs w:val="0"/>
          <w:sz w:val="22"/>
          <w:u w:val="none"/>
        </w:rPr>
      </w:pPr>
    </w:p>
    <w:p w:rsidR="00A62324" w:rsidRPr="001F31C8" w:rsidRDefault="00A62324" w:rsidP="00A62324">
      <w:pPr>
        <w:pStyle w:val="Title"/>
        <w:jc w:val="both"/>
        <w:rPr>
          <w:rFonts w:ascii="Century Gothic" w:hAnsi="Century Gothic"/>
          <w:b w:val="0"/>
          <w:bCs w:val="0"/>
          <w:sz w:val="22"/>
          <w:u w:val="none"/>
        </w:rPr>
      </w:pPr>
      <w:r w:rsidRPr="001F31C8">
        <w:rPr>
          <w:rFonts w:ascii="Century Gothic" w:hAnsi="Century Gothic"/>
          <w:b w:val="0"/>
          <w:bCs w:val="0"/>
          <w:sz w:val="22"/>
          <w:u w:val="none"/>
        </w:rPr>
        <w:t>Sir,</w:t>
      </w:r>
    </w:p>
    <w:p w:rsidR="00A62324" w:rsidRPr="001F31C8" w:rsidRDefault="00A62324" w:rsidP="00A62324">
      <w:pPr>
        <w:pStyle w:val="Title"/>
        <w:jc w:val="both"/>
        <w:rPr>
          <w:rFonts w:ascii="Century Gothic" w:hAnsi="Century Gothic"/>
          <w:b w:val="0"/>
          <w:bCs w:val="0"/>
          <w:sz w:val="22"/>
          <w:u w:val="none"/>
        </w:rPr>
      </w:pPr>
    </w:p>
    <w:p w:rsidR="00A62324" w:rsidRPr="001F31C8" w:rsidRDefault="00A62324" w:rsidP="005455E6">
      <w:pPr>
        <w:jc w:val="both"/>
        <w:rPr>
          <w:rFonts w:ascii="Century Gothic" w:hAnsi="Century Gothic"/>
          <w:szCs w:val="22"/>
        </w:rPr>
      </w:pPr>
      <w:r w:rsidRPr="001F31C8">
        <w:rPr>
          <w:rFonts w:ascii="Century Gothic" w:hAnsi="Century Gothic"/>
          <w:szCs w:val="22"/>
        </w:rPr>
        <w:t xml:space="preserve">1. We have carefully examined all the contents incorporated in the various parts of this Tender Document </w:t>
      </w:r>
      <w:r w:rsidR="005455E6" w:rsidRPr="001F31C8">
        <w:rPr>
          <w:rFonts w:ascii="Century Gothic" w:hAnsi="Century Gothic"/>
          <w:szCs w:val="22"/>
        </w:rPr>
        <w:t xml:space="preserve">for </w:t>
      </w:r>
      <w:r w:rsidR="00E02395" w:rsidRPr="001F31C8">
        <w:rPr>
          <w:rFonts w:ascii="Century Gothic" w:hAnsi="Century Gothic"/>
          <w:b/>
          <w:bCs/>
          <w:color w:val="000000"/>
          <w:szCs w:val="22"/>
        </w:rPr>
        <w:t>Interior furnishing</w:t>
      </w:r>
      <w:r w:rsidR="006851DF">
        <w:rPr>
          <w:rFonts w:ascii="Century Gothic" w:hAnsi="Century Gothic"/>
          <w:b/>
          <w:bCs/>
          <w:color w:val="000000"/>
          <w:szCs w:val="22"/>
        </w:rPr>
        <w:t xml:space="preserve"> </w:t>
      </w:r>
      <w:r w:rsidR="00E02395" w:rsidRPr="001F31C8">
        <w:rPr>
          <w:rFonts w:ascii="Century Gothic" w:hAnsi="Century Gothic"/>
          <w:b/>
          <w:bCs/>
          <w:color w:val="000000"/>
          <w:szCs w:val="22"/>
        </w:rPr>
        <w:t xml:space="preserve">works at </w:t>
      </w:r>
      <w:r w:rsidR="00F14B2B">
        <w:rPr>
          <w:rFonts w:ascii="Century Gothic" w:hAnsi="Century Gothic"/>
          <w:b/>
          <w:bCs/>
          <w:color w:val="000000"/>
          <w:szCs w:val="22"/>
        </w:rPr>
        <w:t>Sonarpur</w:t>
      </w:r>
      <w:r w:rsidR="006851DF">
        <w:rPr>
          <w:rFonts w:ascii="Century Gothic" w:hAnsi="Century Gothic"/>
          <w:b/>
          <w:bCs/>
          <w:color w:val="000000"/>
          <w:szCs w:val="22"/>
        </w:rPr>
        <w:t xml:space="preserve"> Branch</w:t>
      </w:r>
      <w:r w:rsidR="005E13FB">
        <w:rPr>
          <w:rFonts w:ascii="Century Gothic" w:hAnsi="Century Gothic"/>
          <w:b/>
          <w:bCs/>
          <w:color w:val="000000"/>
          <w:szCs w:val="22"/>
        </w:rPr>
        <w:t xml:space="preserve"> </w:t>
      </w:r>
      <w:r w:rsidR="00400303">
        <w:rPr>
          <w:rFonts w:ascii="Century Gothic" w:hAnsi="Century Gothic"/>
          <w:b/>
          <w:bCs/>
          <w:color w:val="000000"/>
          <w:szCs w:val="22"/>
        </w:rPr>
        <w:t xml:space="preserve">including ATM </w:t>
      </w:r>
      <w:r w:rsidRPr="001F31C8">
        <w:rPr>
          <w:rFonts w:ascii="Century Gothic" w:hAnsi="Century Gothic"/>
          <w:szCs w:val="22"/>
        </w:rPr>
        <w:t>taken note of all the terms &amp;conditions stated in the Tender Document in its various parts.</w:t>
      </w:r>
    </w:p>
    <w:p w:rsidR="00A62324" w:rsidRPr="001F31C8" w:rsidRDefault="00A62324" w:rsidP="00A62324">
      <w:pPr>
        <w:pStyle w:val="Title"/>
        <w:jc w:val="both"/>
        <w:rPr>
          <w:rFonts w:ascii="Century Gothic" w:hAnsi="Century Gothic"/>
          <w:b w:val="0"/>
          <w:bCs w:val="0"/>
          <w:sz w:val="22"/>
          <w:u w:val="none"/>
        </w:rPr>
      </w:pPr>
      <w:r w:rsidRPr="001F31C8">
        <w:rPr>
          <w:rFonts w:ascii="Century Gothic" w:hAnsi="Century Gothic"/>
          <w:b w:val="0"/>
          <w:bCs w:val="0"/>
          <w:sz w:val="22"/>
          <w:u w:val="none"/>
        </w:rPr>
        <w:t xml:space="preserve">2. We understand that the time schedule of </w:t>
      </w:r>
      <w:r w:rsidR="00AA541E">
        <w:rPr>
          <w:rFonts w:ascii="Century Gothic" w:hAnsi="Century Gothic"/>
          <w:b w:val="0"/>
          <w:bCs w:val="0"/>
          <w:sz w:val="22"/>
          <w:u w:val="none"/>
        </w:rPr>
        <w:t>3</w:t>
      </w:r>
      <w:r w:rsidRPr="001F31C8">
        <w:rPr>
          <w:rFonts w:ascii="Century Gothic" w:hAnsi="Century Gothic"/>
          <w:b w:val="0"/>
          <w:bCs w:val="0"/>
          <w:sz w:val="22"/>
          <w:u w:val="none"/>
        </w:rPr>
        <w:t xml:space="preserve"> weeks from the date of purchase order - stipulated for completion of </w:t>
      </w:r>
      <w:r w:rsidR="00E02395" w:rsidRPr="001F31C8">
        <w:rPr>
          <w:rFonts w:ascii="Century Gothic" w:hAnsi="Century Gothic"/>
          <w:b w:val="0"/>
          <w:bCs w:val="0"/>
          <w:sz w:val="22"/>
          <w:u w:val="none"/>
        </w:rPr>
        <w:t>Interior furnishing</w:t>
      </w:r>
      <w:r w:rsidR="006851DF">
        <w:rPr>
          <w:rFonts w:ascii="Century Gothic" w:hAnsi="Century Gothic"/>
          <w:b w:val="0"/>
          <w:bCs w:val="0"/>
          <w:sz w:val="22"/>
          <w:u w:val="none"/>
        </w:rPr>
        <w:t xml:space="preserve"> with allied Civil</w:t>
      </w:r>
      <w:r w:rsidR="00055F54">
        <w:rPr>
          <w:rFonts w:ascii="Century Gothic" w:hAnsi="Century Gothic"/>
          <w:b w:val="0"/>
          <w:bCs w:val="0"/>
          <w:sz w:val="22"/>
          <w:u w:val="none"/>
        </w:rPr>
        <w:t xml:space="preserve"> works at </w:t>
      </w:r>
      <w:r w:rsidR="00711691" w:rsidRPr="00711691">
        <w:rPr>
          <w:rFonts w:ascii="Century Gothic" w:hAnsi="Century Gothic"/>
          <w:b w:val="0"/>
          <w:color w:val="000000"/>
          <w:u w:val="none"/>
        </w:rPr>
        <w:t>Shakuntala Park Branch including ATM</w:t>
      </w:r>
      <w:r w:rsidR="00711691" w:rsidRPr="00711691">
        <w:rPr>
          <w:rFonts w:ascii="Century Gothic" w:hAnsi="Century Gothic"/>
          <w:color w:val="000000"/>
          <w:u w:val="none"/>
        </w:rPr>
        <w:t xml:space="preserve"> </w:t>
      </w:r>
      <w:r w:rsidRPr="001F31C8">
        <w:rPr>
          <w:rFonts w:ascii="Century Gothic" w:hAnsi="Century Gothic"/>
          <w:b w:val="0"/>
          <w:bCs w:val="0"/>
          <w:sz w:val="22"/>
          <w:u w:val="none"/>
        </w:rPr>
        <w:t xml:space="preserve">thereof in all respects of the </w:t>
      </w:r>
      <w:r w:rsidR="00F606D7" w:rsidRPr="001F31C8">
        <w:rPr>
          <w:rFonts w:ascii="Century Gothic" w:hAnsi="Century Gothic"/>
          <w:b w:val="0"/>
          <w:bCs w:val="0"/>
          <w:sz w:val="22"/>
          <w:u w:val="none"/>
        </w:rPr>
        <w:t>plat</w:t>
      </w:r>
      <w:r w:rsidRPr="001F31C8">
        <w:rPr>
          <w:rFonts w:ascii="Century Gothic" w:hAnsi="Century Gothic"/>
          <w:b w:val="0"/>
          <w:bCs w:val="0"/>
          <w:sz w:val="22"/>
          <w:u w:val="none"/>
        </w:rPr>
        <w:t xml:space="preserve"> and accepted by us is the essence of the contract.</w:t>
      </w:r>
    </w:p>
    <w:p w:rsidR="00A62324" w:rsidRPr="001F31C8" w:rsidRDefault="00A62324" w:rsidP="00A62324">
      <w:pPr>
        <w:pStyle w:val="Title"/>
        <w:jc w:val="both"/>
        <w:rPr>
          <w:rFonts w:ascii="Century Gothic" w:hAnsi="Century Gothic"/>
          <w:b w:val="0"/>
          <w:bCs w:val="0"/>
          <w:sz w:val="22"/>
          <w:u w:val="none"/>
        </w:rPr>
      </w:pPr>
    </w:p>
    <w:p w:rsidR="00A62324" w:rsidRPr="001F31C8" w:rsidRDefault="00A62324" w:rsidP="00A62324">
      <w:pPr>
        <w:pStyle w:val="Title"/>
        <w:jc w:val="both"/>
        <w:rPr>
          <w:rFonts w:ascii="Century Gothic" w:hAnsi="Century Gothic"/>
          <w:b w:val="0"/>
          <w:bCs w:val="0"/>
          <w:sz w:val="22"/>
          <w:u w:val="none"/>
        </w:rPr>
      </w:pPr>
      <w:r w:rsidRPr="001F31C8">
        <w:rPr>
          <w:rFonts w:ascii="Century Gothic" w:hAnsi="Century Gothic"/>
          <w:b w:val="0"/>
          <w:bCs w:val="0"/>
          <w:sz w:val="22"/>
          <w:u w:val="none"/>
        </w:rPr>
        <w:t xml:space="preserve">3. We enclose a non refundable Pay Order / Demand Draft for Rs </w:t>
      </w:r>
      <w:r w:rsidR="00F606D7" w:rsidRPr="001F31C8">
        <w:rPr>
          <w:rFonts w:ascii="Century Gothic" w:hAnsi="Century Gothic"/>
          <w:b w:val="0"/>
          <w:bCs w:val="0"/>
          <w:sz w:val="22"/>
          <w:u w:val="none"/>
        </w:rPr>
        <w:t>………</w:t>
      </w:r>
      <w:r w:rsidRPr="001F31C8">
        <w:rPr>
          <w:rFonts w:ascii="Century Gothic" w:hAnsi="Century Gothic"/>
          <w:b w:val="0"/>
          <w:bCs w:val="0"/>
          <w:sz w:val="22"/>
          <w:u w:val="none"/>
        </w:rPr>
        <w:t xml:space="preserve">/-(Rupees </w:t>
      </w:r>
      <w:r w:rsidR="00F606D7" w:rsidRPr="001F31C8">
        <w:rPr>
          <w:rFonts w:ascii="Century Gothic" w:hAnsi="Century Gothic"/>
          <w:b w:val="0"/>
          <w:bCs w:val="0"/>
          <w:sz w:val="22"/>
          <w:u w:val="none"/>
        </w:rPr>
        <w:t>……………</w:t>
      </w:r>
      <w:r w:rsidRPr="001F31C8">
        <w:rPr>
          <w:rFonts w:ascii="Century Gothic" w:hAnsi="Century Gothic"/>
          <w:b w:val="0"/>
          <w:bCs w:val="0"/>
          <w:sz w:val="22"/>
          <w:u w:val="none"/>
        </w:rPr>
        <w:t xml:space="preserve"> only) drawn in favour of  UCO Bank and Payable at Kolkata   (P.O/DD No.................. Date....... Issuing Bank................ Branch....................) towards cost of tender document</w:t>
      </w:r>
      <w:r w:rsidR="00F606D7" w:rsidRPr="001F31C8">
        <w:rPr>
          <w:rFonts w:ascii="Century Gothic" w:hAnsi="Century Gothic"/>
          <w:b w:val="0"/>
          <w:bCs w:val="0"/>
          <w:sz w:val="22"/>
          <w:u w:val="none"/>
        </w:rPr>
        <w:t>(Not applicable for MSME)</w:t>
      </w:r>
      <w:r w:rsidRPr="001F31C8">
        <w:rPr>
          <w:rFonts w:ascii="Century Gothic" w:hAnsi="Century Gothic"/>
          <w:b w:val="0"/>
          <w:bCs w:val="0"/>
          <w:sz w:val="22"/>
          <w:u w:val="none"/>
        </w:rPr>
        <w:t>.</w:t>
      </w:r>
    </w:p>
    <w:p w:rsidR="00A62324" w:rsidRPr="001F31C8" w:rsidRDefault="00A62324" w:rsidP="00A62324">
      <w:pPr>
        <w:pStyle w:val="Title"/>
        <w:jc w:val="both"/>
        <w:rPr>
          <w:rFonts w:ascii="Century Gothic" w:hAnsi="Century Gothic"/>
          <w:b w:val="0"/>
          <w:bCs w:val="0"/>
          <w:sz w:val="22"/>
          <w:u w:val="none"/>
        </w:rPr>
      </w:pPr>
    </w:p>
    <w:p w:rsidR="00A62324" w:rsidRPr="001F31C8" w:rsidRDefault="00A62324" w:rsidP="00A62324">
      <w:pPr>
        <w:pStyle w:val="Title"/>
        <w:jc w:val="both"/>
        <w:rPr>
          <w:rFonts w:ascii="Century Gothic" w:hAnsi="Century Gothic"/>
          <w:b w:val="0"/>
          <w:bCs w:val="0"/>
          <w:sz w:val="22"/>
          <w:u w:val="none"/>
        </w:rPr>
      </w:pPr>
      <w:r w:rsidRPr="001F31C8">
        <w:rPr>
          <w:rFonts w:ascii="Century Gothic" w:hAnsi="Century Gothic"/>
          <w:b w:val="0"/>
          <w:bCs w:val="0"/>
          <w:sz w:val="22"/>
          <w:u w:val="none"/>
        </w:rPr>
        <w:t xml:space="preserve">4. We enclose a   Pay Order / Demand Draft for Rs </w:t>
      </w:r>
      <w:r w:rsidR="00E80ED8" w:rsidRPr="001F31C8">
        <w:rPr>
          <w:rFonts w:ascii="Century Gothic" w:hAnsi="Century Gothic"/>
          <w:b w:val="0"/>
          <w:bCs w:val="0"/>
          <w:sz w:val="22"/>
          <w:u w:val="none"/>
        </w:rPr>
        <w:t>……………..(</w:t>
      </w:r>
      <w:r w:rsidRPr="001F31C8">
        <w:rPr>
          <w:rFonts w:ascii="Century Gothic" w:hAnsi="Century Gothic"/>
          <w:b w:val="0"/>
          <w:bCs w:val="0"/>
          <w:sz w:val="22"/>
          <w:u w:val="none"/>
        </w:rPr>
        <w:t xml:space="preserve">Rupees </w:t>
      </w:r>
      <w:r w:rsidR="00E80ED8" w:rsidRPr="001F31C8">
        <w:rPr>
          <w:rFonts w:ascii="Century Gothic" w:hAnsi="Century Gothic"/>
          <w:b w:val="0"/>
          <w:bCs w:val="0"/>
          <w:sz w:val="22"/>
          <w:u w:val="none"/>
        </w:rPr>
        <w:t>………….</w:t>
      </w:r>
      <w:r w:rsidRPr="001F31C8">
        <w:rPr>
          <w:rFonts w:ascii="Century Gothic" w:hAnsi="Century Gothic"/>
          <w:b w:val="0"/>
          <w:bCs w:val="0"/>
          <w:sz w:val="22"/>
          <w:u w:val="none"/>
        </w:rPr>
        <w:t>only) drawn in favour of  UCO Bank and Payable at Kolkata   (P.O/DD No.................. Date....... Issuing Bank................ Branch..</w:t>
      </w:r>
      <w:r w:rsidR="00E80ED8" w:rsidRPr="001F31C8">
        <w:rPr>
          <w:rFonts w:ascii="Century Gothic" w:hAnsi="Century Gothic"/>
          <w:b w:val="0"/>
          <w:bCs w:val="0"/>
          <w:sz w:val="22"/>
          <w:u w:val="none"/>
        </w:rPr>
        <w:t>..................) towards EMD (Not applicable for MSME).</w:t>
      </w:r>
    </w:p>
    <w:p w:rsidR="00A62324" w:rsidRPr="001F31C8" w:rsidRDefault="00A62324" w:rsidP="00A62324">
      <w:pPr>
        <w:pStyle w:val="Title"/>
        <w:jc w:val="both"/>
        <w:rPr>
          <w:rFonts w:ascii="Century Gothic" w:hAnsi="Century Gothic"/>
          <w:b w:val="0"/>
          <w:bCs w:val="0"/>
          <w:sz w:val="22"/>
          <w:u w:val="none"/>
        </w:rPr>
      </w:pPr>
    </w:p>
    <w:p w:rsidR="00A62324" w:rsidRPr="001F31C8" w:rsidRDefault="00A62324" w:rsidP="00A62324">
      <w:pPr>
        <w:pStyle w:val="Title"/>
        <w:jc w:val="both"/>
        <w:rPr>
          <w:rFonts w:ascii="Century Gothic" w:hAnsi="Century Gothic"/>
          <w:b w:val="0"/>
          <w:bCs w:val="0"/>
          <w:sz w:val="22"/>
          <w:u w:val="none"/>
        </w:rPr>
      </w:pPr>
      <w:r w:rsidRPr="001F31C8">
        <w:rPr>
          <w:rFonts w:ascii="Century Gothic" w:hAnsi="Century Gothic"/>
          <w:b w:val="0"/>
          <w:bCs w:val="0"/>
          <w:sz w:val="22"/>
          <w:u w:val="none"/>
        </w:rPr>
        <w:t xml:space="preserve">5. We also agree that our tender along with the prices will remain valid for one year from the last date stipulated for submission of the tender and this period of validity can be extended for such period as may be mutually agreed between the Bank and bidders in writing.     </w:t>
      </w:r>
    </w:p>
    <w:p w:rsidR="00A62324" w:rsidRPr="001F31C8" w:rsidRDefault="00A62324" w:rsidP="00A62324">
      <w:pPr>
        <w:pStyle w:val="Title"/>
        <w:jc w:val="both"/>
        <w:rPr>
          <w:rFonts w:ascii="Century Gothic" w:hAnsi="Century Gothic"/>
          <w:b w:val="0"/>
          <w:bCs w:val="0"/>
          <w:sz w:val="22"/>
          <w:u w:val="none"/>
        </w:rPr>
      </w:pPr>
    </w:p>
    <w:p w:rsidR="00A62324" w:rsidRPr="001F31C8" w:rsidRDefault="00A62324" w:rsidP="00A62324">
      <w:pPr>
        <w:pStyle w:val="Title"/>
        <w:jc w:val="both"/>
        <w:rPr>
          <w:rFonts w:ascii="Century Gothic" w:hAnsi="Century Gothic"/>
          <w:b w:val="0"/>
          <w:bCs w:val="0"/>
          <w:sz w:val="22"/>
          <w:u w:val="none"/>
        </w:rPr>
      </w:pPr>
      <w:r w:rsidRPr="001F31C8">
        <w:rPr>
          <w:rFonts w:ascii="Century Gothic" w:hAnsi="Century Gothic"/>
          <w:b w:val="0"/>
          <w:bCs w:val="0"/>
          <w:sz w:val="22"/>
          <w:u w:val="none"/>
        </w:rPr>
        <w:t xml:space="preserve">6.   We also agree to keep the Performance Security Deposit as per terms of the tender. However, if the performance of the machines is found unsatisfactory during  the said validity period, you shall have the right to forfeit the Performance Security Deposit without reference to us.  </w:t>
      </w:r>
    </w:p>
    <w:p w:rsidR="00A62324" w:rsidRPr="001F31C8" w:rsidRDefault="00A62324" w:rsidP="00A62324">
      <w:pPr>
        <w:pStyle w:val="Title"/>
        <w:jc w:val="both"/>
        <w:rPr>
          <w:rFonts w:ascii="Century Gothic" w:hAnsi="Century Gothic"/>
          <w:b w:val="0"/>
          <w:bCs w:val="0"/>
          <w:sz w:val="22"/>
          <w:u w:val="none"/>
        </w:rPr>
      </w:pPr>
    </w:p>
    <w:p w:rsidR="00A62324" w:rsidRPr="001F31C8" w:rsidRDefault="00A62324" w:rsidP="00A62324">
      <w:pPr>
        <w:pStyle w:val="Title"/>
        <w:jc w:val="both"/>
        <w:rPr>
          <w:rFonts w:ascii="Century Gothic" w:hAnsi="Century Gothic"/>
          <w:b w:val="0"/>
          <w:bCs w:val="0"/>
          <w:sz w:val="22"/>
          <w:u w:val="none"/>
        </w:rPr>
      </w:pPr>
      <w:r w:rsidRPr="001F31C8">
        <w:rPr>
          <w:rFonts w:ascii="Century Gothic" w:hAnsi="Century Gothic"/>
          <w:b w:val="0"/>
          <w:bCs w:val="0"/>
          <w:sz w:val="22"/>
          <w:u w:val="none"/>
        </w:rPr>
        <w:t>7.  Our PAN  for Income Tax is _______________.</w:t>
      </w:r>
    </w:p>
    <w:p w:rsidR="00A62324" w:rsidRPr="001F31C8" w:rsidRDefault="00A62324" w:rsidP="00A62324">
      <w:pPr>
        <w:pStyle w:val="Title"/>
        <w:jc w:val="both"/>
        <w:rPr>
          <w:rFonts w:ascii="Century Gothic" w:hAnsi="Century Gothic"/>
          <w:b w:val="0"/>
          <w:bCs w:val="0"/>
          <w:sz w:val="22"/>
          <w:u w:val="none"/>
        </w:rPr>
      </w:pPr>
    </w:p>
    <w:p w:rsidR="00A62324" w:rsidRDefault="00E80ED8" w:rsidP="00A62324">
      <w:pPr>
        <w:pStyle w:val="Title"/>
        <w:jc w:val="both"/>
        <w:rPr>
          <w:rFonts w:ascii="Century Gothic" w:hAnsi="Century Gothic"/>
          <w:b w:val="0"/>
          <w:bCs w:val="0"/>
          <w:sz w:val="22"/>
          <w:u w:val="none"/>
        </w:rPr>
      </w:pPr>
      <w:r w:rsidRPr="001F31C8">
        <w:rPr>
          <w:rFonts w:ascii="Century Gothic" w:hAnsi="Century Gothic"/>
          <w:b w:val="0"/>
          <w:bCs w:val="0"/>
          <w:sz w:val="22"/>
          <w:u w:val="none"/>
        </w:rPr>
        <w:t>8.</w:t>
      </w:r>
      <w:r w:rsidR="00A62324" w:rsidRPr="001F31C8">
        <w:rPr>
          <w:rFonts w:ascii="Century Gothic" w:hAnsi="Century Gothic"/>
          <w:b w:val="0"/>
          <w:bCs w:val="0"/>
          <w:sz w:val="22"/>
          <w:u w:val="none"/>
        </w:rPr>
        <w:t>We are registered with GST and our registration numbers is as follows:</w:t>
      </w:r>
    </w:p>
    <w:p w:rsidR="0068107D" w:rsidRDefault="0068107D" w:rsidP="00A62324">
      <w:pPr>
        <w:pStyle w:val="Title"/>
        <w:jc w:val="both"/>
        <w:rPr>
          <w:rFonts w:ascii="Century Gothic" w:hAnsi="Century Gothic"/>
          <w:b w:val="0"/>
          <w:bCs w:val="0"/>
          <w:sz w:val="22"/>
          <w:u w:val="none"/>
        </w:rPr>
      </w:pPr>
    </w:p>
    <w:p w:rsidR="00A62324" w:rsidRPr="001F31C8" w:rsidRDefault="00A62324" w:rsidP="00A62324">
      <w:pPr>
        <w:pStyle w:val="Title"/>
        <w:jc w:val="both"/>
        <w:rPr>
          <w:rFonts w:ascii="Century Gothic" w:hAnsi="Century Gothic"/>
          <w:b w:val="0"/>
          <w:bCs w:val="0"/>
          <w:sz w:val="22"/>
          <w:u w:val="none"/>
        </w:rPr>
      </w:pPr>
    </w:p>
    <w:p w:rsidR="00A62324" w:rsidRPr="001F31C8" w:rsidRDefault="00A62324" w:rsidP="00A62324">
      <w:pPr>
        <w:pStyle w:val="Title"/>
        <w:jc w:val="both"/>
        <w:rPr>
          <w:rFonts w:ascii="Century Gothic" w:hAnsi="Century Gothic"/>
          <w:b w:val="0"/>
          <w:bCs w:val="0"/>
          <w:sz w:val="22"/>
          <w:u w:val="none"/>
        </w:rPr>
      </w:pPr>
      <w:r w:rsidRPr="001F31C8">
        <w:rPr>
          <w:rFonts w:ascii="Century Gothic" w:hAnsi="Century Gothic"/>
          <w:b w:val="0"/>
          <w:bCs w:val="0"/>
          <w:sz w:val="22"/>
          <w:u w:val="none"/>
        </w:rPr>
        <w:t>GST Registration Number  : _______________</w:t>
      </w:r>
    </w:p>
    <w:p w:rsidR="00A62324" w:rsidRPr="001F31C8" w:rsidRDefault="00A62324" w:rsidP="00A62324">
      <w:pPr>
        <w:pStyle w:val="Title"/>
        <w:jc w:val="both"/>
        <w:rPr>
          <w:rFonts w:ascii="Century Gothic" w:hAnsi="Century Gothic"/>
          <w:b w:val="0"/>
          <w:bCs w:val="0"/>
          <w:sz w:val="22"/>
          <w:u w:val="none"/>
        </w:rPr>
      </w:pPr>
    </w:p>
    <w:p w:rsidR="00A62324" w:rsidRPr="001F31C8" w:rsidRDefault="00A62324" w:rsidP="00A62324">
      <w:pPr>
        <w:pStyle w:val="Title"/>
        <w:jc w:val="both"/>
        <w:rPr>
          <w:rFonts w:ascii="Century Gothic" w:hAnsi="Century Gothic"/>
          <w:b w:val="0"/>
          <w:bCs w:val="0"/>
          <w:sz w:val="22"/>
          <w:u w:val="none"/>
        </w:rPr>
      </w:pPr>
    </w:p>
    <w:p w:rsidR="00A62324" w:rsidRPr="001F31C8" w:rsidRDefault="00A62324" w:rsidP="00A62324">
      <w:pPr>
        <w:pStyle w:val="Title"/>
        <w:jc w:val="both"/>
        <w:rPr>
          <w:rFonts w:ascii="Century Gothic" w:hAnsi="Century Gothic"/>
          <w:b w:val="0"/>
          <w:bCs w:val="0"/>
          <w:sz w:val="22"/>
          <w:u w:val="none"/>
        </w:rPr>
      </w:pPr>
      <w:r w:rsidRPr="001F31C8">
        <w:rPr>
          <w:rFonts w:ascii="Century Gothic" w:hAnsi="Century Gothic"/>
          <w:b w:val="0"/>
          <w:bCs w:val="0"/>
          <w:sz w:val="22"/>
          <w:u w:val="none"/>
        </w:rPr>
        <w:t>For and on behalf of</w:t>
      </w:r>
    </w:p>
    <w:p w:rsidR="00A62324" w:rsidRPr="001F31C8" w:rsidRDefault="00A62324" w:rsidP="00A62324">
      <w:pPr>
        <w:pStyle w:val="Title"/>
        <w:jc w:val="both"/>
        <w:rPr>
          <w:rFonts w:ascii="Century Gothic" w:hAnsi="Century Gothic"/>
          <w:b w:val="0"/>
          <w:bCs w:val="0"/>
          <w:sz w:val="22"/>
          <w:u w:val="none"/>
        </w:rPr>
      </w:pPr>
      <w:r w:rsidRPr="001F31C8">
        <w:rPr>
          <w:rFonts w:ascii="Century Gothic" w:hAnsi="Century Gothic"/>
          <w:b w:val="0"/>
          <w:bCs w:val="0"/>
          <w:sz w:val="22"/>
          <w:u w:val="none"/>
        </w:rPr>
        <w:lastRenderedPageBreak/>
        <w:t>____________________</w:t>
      </w:r>
    </w:p>
    <w:p w:rsidR="00A62324" w:rsidRPr="001F31C8" w:rsidRDefault="00A62324" w:rsidP="00A62324">
      <w:pPr>
        <w:pStyle w:val="Title"/>
        <w:jc w:val="both"/>
        <w:rPr>
          <w:rFonts w:ascii="Century Gothic" w:hAnsi="Century Gothic"/>
          <w:b w:val="0"/>
          <w:bCs w:val="0"/>
          <w:sz w:val="22"/>
          <w:u w:val="none"/>
        </w:rPr>
      </w:pPr>
    </w:p>
    <w:p w:rsidR="00A62324" w:rsidRPr="001F31C8" w:rsidRDefault="00A62324" w:rsidP="00A62324">
      <w:pPr>
        <w:pStyle w:val="Title"/>
        <w:jc w:val="both"/>
        <w:rPr>
          <w:rFonts w:ascii="Century Gothic" w:hAnsi="Century Gothic"/>
          <w:b w:val="0"/>
          <w:bCs w:val="0"/>
          <w:sz w:val="22"/>
          <w:u w:val="none"/>
        </w:rPr>
      </w:pPr>
      <w:r w:rsidRPr="001F31C8">
        <w:rPr>
          <w:rFonts w:ascii="Century Gothic" w:hAnsi="Century Gothic"/>
          <w:b w:val="0"/>
          <w:bCs w:val="0"/>
          <w:sz w:val="22"/>
          <w:u w:val="none"/>
        </w:rPr>
        <w:t>(With seal)</w:t>
      </w:r>
    </w:p>
    <w:p w:rsidR="00A62324" w:rsidRPr="001F31C8" w:rsidRDefault="00A62324" w:rsidP="00A62324">
      <w:pPr>
        <w:pStyle w:val="Title"/>
        <w:jc w:val="both"/>
        <w:rPr>
          <w:rFonts w:ascii="Century Gothic" w:hAnsi="Century Gothic"/>
          <w:b w:val="0"/>
          <w:bCs w:val="0"/>
          <w:sz w:val="22"/>
          <w:u w:val="none"/>
        </w:rPr>
      </w:pPr>
      <w:r w:rsidRPr="001F31C8">
        <w:rPr>
          <w:rFonts w:ascii="Century Gothic" w:hAnsi="Century Gothic"/>
          <w:b w:val="0"/>
          <w:bCs w:val="0"/>
          <w:sz w:val="22"/>
          <w:u w:val="none"/>
        </w:rPr>
        <w:t>Signature _________________</w:t>
      </w:r>
    </w:p>
    <w:p w:rsidR="00A62324" w:rsidRPr="001F31C8" w:rsidRDefault="00A62324" w:rsidP="00A62324">
      <w:pPr>
        <w:pStyle w:val="Title"/>
        <w:jc w:val="both"/>
        <w:rPr>
          <w:rFonts w:ascii="Century Gothic" w:hAnsi="Century Gothic"/>
          <w:b w:val="0"/>
          <w:bCs w:val="0"/>
          <w:sz w:val="22"/>
          <w:u w:val="none"/>
        </w:rPr>
      </w:pPr>
      <w:r w:rsidRPr="001F31C8">
        <w:rPr>
          <w:rFonts w:ascii="Century Gothic" w:hAnsi="Century Gothic"/>
          <w:b w:val="0"/>
          <w:bCs w:val="0"/>
          <w:sz w:val="22"/>
          <w:u w:val="none"/>
        </w:rPr>
        <w:t>Name ____________________</w:t>
      </w:r>
    </w:p>
    <w:p w:rsidR="00A62324" w:rsidRPr="001F31C8" w:rsidRDefault="00A62324" w:rsidP="00A62324">
      <w:pPr>
        <w:pStyle w:val="Title"/>
        <w:jc w:val="both"/>
        <w:rPr>
          <w:rFonts w:ascii="Century Gothic" w:hAnsi="Century Gothic"/>
          <w:b w:val="0"/>
          <w:bCs w:val="0"/>
          <w:sz w:val="22"/>
          <w:u w:val="none"/>
        </w:rPr>
      </w:pPr>
      <w:r w:rsidRPr="001F31C8">
        <w:rPr>
          <w:rFonts w:ascii="Century Gothic" w:hAnsi="Century Gothic"/>
          <w:b w:val="0"/>
          <w:bCs w:val="0"/>
          <w:sz w:val="22"/>
          <w:u w:val="none"/>
        </w:rPr>
        <w:t>Designation _______________</w:t>
      </w:r>
    </w:p>
    <w:p w:rsidR="00A62324" w:rsidRPr="001F31C8" w:rsidRDefault="00A62324" w:rsidP="00A62324">
      <w:pPr>
        <w:pStyle w:val="Title"/>
        <w:jc w:val="both"/>
        <w:rPr>
          <w:rFonts w:ascii="Century Gothic" w:hAnsi="Century Gothic"/>
          <w:b w:val="0"/>
          <w:bCs w:val="0"/>
          <w:sz w:val="22"/>
          <w:u w:val="none"/>
        </w:rPr>
      </w:pPr>
      <w:r w:rsidRPr="001F31C8">
        <w:rPr>
          <w:rFonts w:ascii="Century Gothic" w:hAnsi="Century Gothic"/>
          <w:b w:val="0"/>
          <w:bCs w:val="0"/>
          <w:sz w:val="22"/>
          <w:u w:val="none"/>
        </w:rPr>
        <w:t>DULY AUTHORIZED SIGNATORY                                 __________ day of ________ 20</w:t>
      </w:r>
      <w:r w:rsidR="005455E6" w:rsidRPr="001F31C8">
        <w:rPr>
          <w:rFonts w:ascii="Century Gothic" w:hAnsi="Century Gothic"/>
          <w:b w:val="0"/>
          <w:bCs w:val="0"/>
          <w:sz w:val="22"/>
          <w:u w:val="none"/>
        </w:rPr>
        <w:t>21</w:t>
      </w:r>
    </w:p>
    <w:p w:rsidR="00A62324" w:rsidRPr="001F31C8" w:rsidRDefault="00A62324" w:rsidP="00A62324">
      <w:pPr>
        <w:rPr>
          <w:rFonts w:ascii="Century Gothic" w:hAnsi="Century Gothic"/>
          <w:szCs w:val="22"/>
        </w:rPr>
      </w:pPr>
    </w:p>
    <w:p w:rsidR="00A62324" w:rsidRPr="001F31C8" w:rsidRDefault="00A62324" w:rsidP="00A62324">
      <w:pPr>
        <w:pStyle w:val="Heading5"/>
        <w:jc w:val="center"/>
        <w:rPr>
          <w:rFonts w:ascii="Century Gothic" w:hAnsi="Century Gothic"/>
          <w:sz w:val="22"/>
          <w:szCs w:val="22"/>
          <w:u w:val="single"/>
        </w:rPr>
      </w:pPr>
    </w:p>
    <w:p w:rsidR="00A62324" w:rsidRPr="001F31C8" w:rsidRDefault="00A62324" w:rsidP="00A62324">
      <w:pPr>
        <w:pStyle w:val="Heading5"/>
        <w:jc w:val="center"/>
        <w:rPr>
          <w:rFonts w:ascii="Century Gothic" w:hAnsi="Century Gothic"/>
          <w:sz w:val="22"/>
          <w:szCs w:val="22"/>
          <w:u w:val="single"/>
        </w:rPr>
      </w:pPr>
    </w:p>
    <w:p w:rsidR="00A62324" w:rsidRPr="001F31C8" w:rsidRDefault="00A62324" w:rsidP="00A62324">
      <w:pPr>
        <w:pStyle w:val="Heading5"/>
        <w:jc w:val="center"/>
        <w:rPr>
          <w:rFonts w:ascii="Century Gothic" w:hAnsi="Century Gothic"/>
          <w:sz w:val="22"/>
          <w:szCs w:val="22"/>
          <w:u w:val="single"/>
        </w:rPr>
      </w:pPr>
    </w:p>
    <w:p w:rsidR="00A62324" w:rsidRPr="001F31C8" w:rsidRDefault="00A62324" w:rsidP="00A62324">
      <w:pPr>
        <w:pStyle w:val="Heading5"/>
        <w:jc w:val="center"/>
        <w:rPr>
          <w:rFonts w:ascii="Century Gothic" w:hAnsi="Century Gothic"/>
          <w:sz w:val="22"/>
          <w:szCs w:val="22"/>
          <w:u w:val="single"/>
        </w:rPr>
      </w:pPr>
    </w:p>
    <w:p w:rsidR="00A62324" w:rsidRPr="001F31C8" w:rsidRDefault="00A62324" w:rsidP="00A62324">
      <w:pPr>
        <w:pStyle w:val="Heading5"/>
        <w:jc w:val="center"/>
        <w:rPr>
          <w:rFonts w:ascii="Century Gothic" w:hAnsi="Century Gothic"/>
          <w:sz w:val="22"/>
          <w:szCs w:val="22"/>
          <w:u w:val="single"/>
        </w:rPr>
      </w:pPr>
    </w:p>
    <w:p w:rsidR="00A62324" w:rsidRPr="001F31C8" w:rsidRDefault="00A62324" w:rsidP="00A62324">
      <w:pPr>
        <w:pStyle w:val="Heading5"/>
        <w:jc w:val="center"/>
        <w:rPr>
          <w:rFonts w:ascii="Century Gothic" w:hAnsi="Century Gothic"/>
          <w:sz w:val="22"/>
          <w:szCs w:val="22"/>
          <w:u w:val="single"/>
        </w:rPr>
      </w:pPr>
    </w:p>
    <w:p w:rsidR="00A62324" w:rsidRPr="001F31C8" w:rsidRDefault="00A62324" w:rsidP="00A62324">
      <w:pPr>
        <w:pStyle w:val="Heading5"/>
        <w:jc w:val="center"/>
        <w:rPr>
          <w:rFonts w:ascii="Century Gothic" w:hAnsi="Century Gothic"/>
          <w:sz w:val="22"/>
          <w:szCs w:val="22"/>
          <w:u w:val="single"/>
        </w:rPr>
      </w:pPr>
    </w:p>
    <w:p w:rsidR="00A62324" w:rsidRPr="001F31C8" w:rsidRDefault="00A62324" w:rsidP="00A62324">
      <w:pPr>
        <w:pStyle w:val="Heading5"/>
        <w:jc w:val="center"/>
        <w:rPr>
          <w:rFonts w:ascii="Century Gothic" w:hAnsi="Century Gothic"/>
          <w:sz w:val="22"/>
          <w:szCs w:val="22"/>
          <w:u w:val="single"/>
        </w:rPr>
      </w:pPr>
    </w:p>
    <w:p w:rsidR="00A62324" w:rsidRPr="001F31C8" w:rsidRDefault="00A62324" w:rsidP="00A62324">
      <w:pPr>
        <w:pStyle w:val="Heading5"/>
        <w:jc w:val="center"/>
        <w:rPr>
          <w:rFonts w:ascii="Century Gothic" w:hAnsi="Century Gothic"/>
          <w:sz w:val="22"/>
          <w:szCs w:val="22"/>
          <w:u w:val="single"/>
        </w:rPr>
      </w:pPr>
    </w:p>
    <w:p w:rsidR="00A62324" w:rsidRPr="001F31C8" w:rsidRDefault="00A62324" w:rsidP="00A62324">
      <w:pPr>
        <w:pStyle w:val="Heading5"/>
        <w:jc w:val="center"/>
        <w:rPr>
          <w:rFonts w:ascii="Century Gothic" w:hAnsi="Century Gothic"/>
          <w:sz w:val="22"/>
          <w:szCs w:val="22"/>
          <w:u w:val="single"/>
        </w:rPr>
      </w:pPr>
    </w:p>
    <w:p w:rsidR="00A62324" w:rsidRPr="001F31C8" w:rsidRDefault="00A62324" w:rsidP="00A62324">
      <w:pPr>
        <w:pStyle w:val="Heading5"/>
        <w:jc w:val="center"/>
        <w:rPr>
          <w:rFonts w:ascii="Century Gothic" w:hAnsi="Century Gothic"/>
          <w:sz w:val="22"/>
          <w:szCs w:val="22"/>
          <w:u w:val="single"/>
        </w:rPr>
      </w:pPr>
    </w:p>
    <w:p w:rsidR="00A62324" w:rsidRPr="001F31C8" w:rsidRDefault="00A62324" w:rsidP="00A62324">
      <w:pPr>
        <w:pStyle w:val="Heading5"/>
        <w:jc w:val="center"/>
        <w:rPr>
          <w:rFonts w:ascii="Century Gothic" w:hAnsi="Century Gothic"/>
          <w:sz w:val="22"/>
          <w:szCs w:val="22"/>
          <w:u w:val="single"/>
        </w:rPr>
      </w:pPr>
    </w:p>
    <w:p w:rsidR="00A62324" w:rsidRPr="001F31C8" w:rsidRDefault="00A62324" w:rsidP="00A62324">
      <w:pPr>
        <w:pStyle w:val="Heading5"/>
        <w:jc w:val="center"/>
        <w:rPr>
          <w:rFonts w:ascii="Century Gothic" w:hAnsi="Century Gothic"/>
          <w:sz w:val="22"/>
          <w:szCs w:val="22"/>
          <w:u w:val="single"/>
        </w:rPr>
      </w:pPr>
    </w:p>
    <w:p w:rsidR="00A62324" w:rsidRPr="001F31C8" w:rsidRDefault="00A62324" w:rsidP="00A62324">
      <w:pPr>
        <w:pStyle w:val="Heading5"/>
        <w:jc w:val="center"/>
        <w:rPr>
          <w:rFonts w:ascii="Century Gothic" w:hAnsi="Century Gothic"/>
          <w:sz w:val="22"/>
          <w:szCs w:val="22"/>
          <w:u w:val="single"/>
        </w:rPr>
      </w:pPr>
    </w:p>
    <w:p w:rsidR="00E80ED8" w:rsidRPr="001F31C8" w:rsidRDefault="00E80ED8" w:rsidP="00E80ED8">
      <w:pPr>
        <w:rPr>
          <w:rFonts w:ascii="Century Gothic" w:hAnsi="Century Gothic"/>
          <w:szCs w:val="22"/>
        </w:rPr>
      </w:pPr>
    </w:p>
    <w:p w:rsidR="003515E9" w:rsidRPr="001F31C8" w:rsidRDefault="003515E9" w:rsidP="00E80ED8">
      <w:pPr>
        <w:rPr>
          <w:rFonts w:ascii="Century Gothic" w:hAnsi="Century Gothic"/>
          <w:szCs w:val="22"/>
        </w:rPr>
      </w:pPr>
    </w:p>
    <w:p w:rsidR="003515E9" w:rsidRDefault="003515E9" w:rsidP="00E80ED8">
      <w:pPr>
        <w:rPr>
          <w:rFonts w:ascii="Century Gothic" w:hAnsi="Century Gothic"/>
          <w:szCs w:val="22"/>
        </w:rPr>
      </w:pPr>
    </w:p>
    <w:p w:rsidR="00B22340" w:rsidRPr="001F31C8" w:rsidRDefault="00B22340" w:rsidP="00E80ED8">
      <w:pPr>
        <w:rPr>
          <w:rFonts w:ascii="Century Gothic" w:hAnsi="Century Gothic"/>
          <w:szCs w:val="22"/>
        </w:rPr>
      </w:pPr>
    </w:p>
    <w:p w:rsidR="00B95482" w:rsidRPr="001F31C8" w:rsidRDefault="00B95482" w:rsidP="00B95482">
      <w:pPr>
        <w:pStyle w:val="Heading2"/>
        <w:jc w:val="center"/>
        <w:rPr>
          <w:rFonts w:ascii="Century Gothic" w:hAnsi="Century Gothic"/>
          <w:i w:val="0"/>
          <w:sz w:val="22"/>
          <w:szCs w:val="22"/>
        </w:rPr>
      </w:pPr>
      <w:r w:rsidRPr="001F31C8">
        <w:rPr>
          <w:rFonts w:ascii="Century Gothic" w:hAnsi="Century Gothic"/>
          <w:i w:val="0"/>
          <w:sz w:val="22"/>
          <w:szCs w:val="22"/>
        </w:rPr>
        <w:lastRenderedPageBreak/>
        <w:t>ANNEXURE-IV</w:t>
      </w:r>
    </w:p>
    <w:p w:rsidR="00E30627" w:rsidRPr="001F31C8" w:rsidRDefault="00E30627" w:rsidP="00E30627">
      <w:pPr>
        <w:pStyle w:val="Heading2"/>
        <w:jc w:val="center"/>
        <w:rPr>
          <w:rFonts w:ascii="Century Gothic" w:hAnsi="Century Gothic"/>
          <w:i w:val="0"/>
          <w:caps/>
          <w:sz w:val="22"/>
          <w:szCs w:val="22"/>
        </w:rPr>
      </w:pPr>
      <w:r w:rsidRPr="001F31C8">
        <w:rPr>
          <w:rFonts w:ascii="Century Gothic" w:hAnsi="Century Gothic"/>
          <w:i w:val="0"/>
          <w:caps/>
          <w:sz w:val="22"/>
          <w:szCs w:val="22"/>
        </w:rPr>
        <w:t>SCOPE of work</w:t>
      </w:r>
    </w:p>
    <w:p w:rsidR="00E30627" w:rsidRPr="001F31C8" w:rsidRDefault="00E30627" w:rsidP="00E30627">
      <w:pPr>
        <w:pStyle w:val="Heading2"/>
        <w:jc w:val="both"/>
        <w:rPr>
          <w:rFonts w:ascii="Century Gothic" w:hAnsi="Century Gothic"/>
          <w:b w:val="0"/>
          <w:i w:val="0"/>
          <w:sz w:val="22"/>
          <w:szCs w:val="22"/>
        </w:rPr>
      </w:pPr>
      <w:r w:rsidRPr="001F31C8">
        <w:rPr>
          <w:rFonts w:ascii="Century Gothic" w:hAnsi="Century Gothic"/>
          <w:b w:val="0"/>
          <w:i w:val="0"/>
          <w:sz w:val="22"/>
          <w:szCs w:val="22"/>
        </w:rPr>
        <w:t xml:space="preserve">The work consists </w:t>
      </w:r>
      <w:r w:rsidR="00E02395" w:rsidRPr="001F31C8">
        <w:rPr>
          <w:rFonts w:ascii="Century Gothic" w:hAnsi="Century Gothic"/>
          <w:b w:val="0"/>
          <w:i w:val="0"/>
          <w:sz w:val="22"/>
          <w:szCs w:val="22"/>
        </w:rPr>
        <w:t>of</w:t>
      </w:r>
      <w:r w:rsidR="005E13FB">
        <w:rPr>
          <w:rFonts w:ascii="Century Gothic" w:hAnsi="Century Gothic"/>
          <w:b w:val="0"/>
          <w:i w:val="0"/>
          <w:sz w:val="22"/>
          <w:szCs w:val="22"/>
        </w:rPr>
        <w:t xml:space="preserve"> </w:t>
      </w:r>
      <w:r w:rsidR="00E02395" w:rsidRPr="001F31C8">
        <w:rPr>
          <w:rFonts w:ascii="Century Gothic" w:hAnsi="Century Gothic"/>
          <w:b w:val="0"/>
          <w:i w:val="0"/>
          <w:sz w:val="22"/>
          <w:szCs w:val="22"/>
        </w:rPr>
        <w:t>Interior furnishing</w:t>
      </w:r>
      <w:r w:rsidR="006851DF">
        <w:rPr>
          <w:rFonts w:ascii="Century Gothic" w:hAnsi="Century Gothic"/>
          <w:b w:val="0"/>
          <w:i w:val="0"/>
          <w:sz w:val="22"/>
          <w:szCs w:val="22"/>
        </w:rPr>
        <w:t xml:space="preserve"> </w:t>
      </w:r>
      <w:r w:rsidR="00400303">
        <w:rPr>
          <w:rFonts w:ascii="Century Gothic" w:hAnsi="Century Gothic"/>
          <w:b w:val="0"/>
          <w:i w:val="0"/>
          <w:sz w:val="22"/>
          <w:szCs w:val="22"/>
        </w:rPr>
        <w:t xml:space="preserve"> </w:t>
      </w:r>
      <w:r w:rsidR="00E02395" w:rsidRPr="001F31C8">
        <w:rPr>
          <w:rFonts w:ascii="Century Gothic" w:hAnsi="Century Gothic"/>
          <w:b w:val="0"/>
          <w:i w:val="0"/>
          <w:sz w:val="22"/>
          <w:szCs w:val="22"/>
        </w:rPr>
        <w:t xml:space="preserve">works at </w:t>
      </w:r>
      <w:r w:rsidR="00F14B2B">
        <w:rPr>
          <w:rFonts w:ascii="Century Gothic" w:hAnsi="Century Gothic"/>
          <w:b w:val="0"/>
          <w:i w:val="0"/>
          <w:sz w:val="22"/>
          <w:szCs w:val="22"/>
        </w:rPr>
        <w:t>Sonarpur</w:t>
      </w:r>
      <w:r w:rsidR="00353060">
        <w:rPr>
          <w:rFonts w:ascii="Century Gothic" w:hAnsi="Century Gothic"/>
          <w:b w:val="0"/>
          <w:i w:val="0"/>
          <w:sz w:val="22"/>
          <w:szCs w:val="22"/>
        </w:rPr>
        <w:t xml:space="preserve"> </w:t>
      </w:r>
      <w:r w:rsidR="006851DF">
        <w:rPr>
          <w:rFonts w:ascii="Century Gothic" w:hAnsi="Century Gothic"/>
          <w:b w:val="0"/>
          <w:i w:val="0"/>
          <w:sz w:val="22"/>
          <w:szCs w:val="22"/>
        </w:rPr>
        <w:t xml:space="preserve">Branch </w:t>
      </w:r>
      <w:r w:rsidR="00400303">
        <w:rPr>
          <w:rFonts w:ascii="Century Gothic" w:hAnsi="Century Gothic"/>
          <w:b w:val="0"/>
          <w:i w:val="0"/>
          <w:sz w:val="22"/>
          <w:szCs w:val="22"/>
        </w:rPr>
        <w:t xml:space="preserve">including ATM </w:t>
      </w:r>
      <w:r w:rsidR="005E13FB">
        <w:rPr>
          <w:rFonts w:ascii="Century Gothic" w:hAnsi="Century Gothic"/>
          <w:b w:val="0"/>
          <w:i w:val="0"/>
          <w:sz w:val="22"/>
          <w:szCs w:val="22"/>
        </w:rPr>
        <w:t xml:space="preserve">in </w:t>
      </w:r>
      <w:r w:rsidRPr="001F31C8">
        <w:rPr>
          <w:rFonts w:ascii="Century Gothic" w:hAnsi="Century Gothic"/>
          <w:b w:val="0"/>
          <w:i w:val="0"/>
          <w:sz w:val="22"/>
          <w:szCs w:val="22"/>
        </w:rPr>
        <w:t xml:space="preserve">accordance with the “drawings” and “schedule of quantities”. The </w:t>
      </w:r>
      <w:r w:rsidR="00E02395" w:rsidRPr="001F31C8">
        <w:rPr>
          <w:rFonts w:ascii="Century Gothic" w:hAnsi="Century Gothic"/>
          <w:b w:val="0"/>
          <w:i w:val="0"/>
          <w:sz w:val="22"/>
          <w:szCs w:val="22"/>
        </w:rPr>
        <w:t>civil furnishing</w:t>
      </w:r>
      <w:r w:rsidRPr="001F31C8">
        <w:rPr>
          <w:rFonts w:ascii="Century Gothic" w:hAnsi="Century Gothic"/>
          <w:b w:val="0"/>
          <w:i w:val="0"/>
          <w:sz w:val="22"/>
          <w:szCs w:val="22"/>
        </w:rPr>
        <w:t xml:space="preserve"> works are within the scope of this tender. It includes furnishing all material, labour, tools and equipment and management necessary for the incidental to the construction and completion of the work. All work, during its progress and upon completion, shall conform to the lines, elevations and </w:t>
      </w:r>
      <w:r w:rsidR="00C5389E" w:rsidRPr="001F31C8">
        <w:rPr>
          <w:rFonts w:ascii="Century Gothic" w:hAnsi="Century Gothic"/>
          <w:b w:val="0"/>
          <w:i w:val="0"/>
          <w:sz w:val="22"/>
          <w:szCs w:val="22"/>
        </w:rPr>
        <w:t>layout</w:t>
      </w:r>
      <w:r w:rsidRPr="001F31C8">
        <w:rPr>
          <w:rFonts w:ascii="Century Gothic" w:hAnsi="Century Gothic"/>
          <w:b w:val="0"/>
          <w:i w:val="0"/>
          <w:sz w:val="22"/>
          <w:szCs w:val="22"/>
        </w:rPr>
        <w:t xml:space="preserve"> as shown on the drawings furnished by the Employer/architects .</w:t>
      </w:r>
      <w:r w:rsidR="00C5389E" w:rsidRPr="001F31C8">
        <w:rPr>
          <w:rFonts w:ascii="Century Gothic" w:hAnsi="Century Gothic"/>
          <w:b w:val="0"/>
          <w:i w:val="0"/>
          <w:sz w:val="22"/>
          <w:szCs w:val="22"/>
        </w:rPr>
        <w:t>S</w:t>
      </w:r>
      <w:r w:rsidRPr="001F31C8">
        <w:rPr>
          <w:rFonts w:ascii="Century Gothic" w:hAnsi="Century Gothic"/>
          <w:b w:val="0"/>
          <w:i w:val="0"/>
          <w:sz w:val="22"/>
          <w:szCs w:val="22"/>
        </w:rPr>
        <w:t>hould any detail essential for efficient completion of the work be omitted from the drawings and specifications it shall be the responsibility of the contractor to inform the Employer/Architects and to furnish and install such detail with work the same will be acceptable and ready  for use.</w:t>
      </w:r>
    </w:p>
    <w:p w:rsidR="00E30627" w:rsidRPr="001F31C8" w:rsidRDefault="00E30627" w:rsidP="00E30627">
      <w:pPr>
        <w:pStyle w:val="Heading2"/>
        <w:jc w:val="both"/>
        <w:rPr>
          <w:rFonts w:ascii="Century Gothic" w:hAnsi="Century Gothic"/>
          <w:b w:val="0"/>
          <w:i w:val="0"/>
          <w:sz w:val="22"/>
          <w:szCs w:val="22"/>
        </w:rPr>
      </w:pPr>
      <w:r w:rsidRPr="001F31C8">
        <w:rPr>
          <w:rFonts w:ascii="Century Gothic" w:hAnsi="Century Gothic"/>
          <w:b w:val="0"/>
          <w:i w:val="0"/>
          <w:sz w:val="22"/>
          <w:szCs w:val="22"/>
        </w:rPr>
        <w:t>Employer/Architects may in their absolute discretion issue further drawings and/or written instructions, details, directions and explanations, which are, hereafter collectively referred to as “the Employer/architects instructions in regard to:</w:t>
      </w:r>
    </w:p>
    <w:p w:rsidR="00E30627" w:rsidRPr="001F31C8" w:rsidRDefault="00E30627" w:rsidP="00EB0D34">
      <w:pPr>
        <w:pStyle w:val="Heading2"/>
        <w:numPr>
          <w:ilvl w:val="0"/>
          <w:numId w:val="25"/>
        </w:numPr>
        <w:jc w:val="both"/>
        <w:rPr>
          <w:rFonts w:ascii="Century Gothic" w:hAnsi="Century Gothic"/>
          <w:b w:val="0"/>
          <w:i w:val="0"/>
          <w:sz w:val="22"/>
          <w:szCs w:val="22"/>
        </w:rPr>
      </w:pPr>
      <w:r w:rsidRPr="001F31C8">
        <w:rPr>
          <w:rFonts w:ascii="Century Gothic" w:hAnsi="Century Gothic"/>
          <w:b w:val="0"/>
          <w:i w:val="0"/>
          <w:sz w:val="22"/>
          <w:szCs w:val="22"/>
        </w:rPr>
        <w:t>The variation or modification of the design quality or quantity of works or the addition or omission or    substitution of any work.</w:t>
      </w:r>
    </w:p>
    <w:p w:rsidR="00E30627" w:rsidRPr="001F31C8" w:rsidRDefault="00E30627" w:rsidP="00E30627">
      <w:pPr>
        <w:pStyle w:val="Heading2"/>
        <w:jc w:val="both"/>
        <w:rPr>
          <w:rFonts w:ascii="Century Gothic" w:hAnsi="Century Gothic"/>
          <w:b w:val="0"/>
          <w:i w:val="0"/>
          <w:sz w:val="22"/>
          <w:szCs w:val="22"/>
        </w:rPr>
      </w:pPr>
      <w:r w:rsidRPr="001F31C8">
        <w:rPr>
          <w:rFonts w:ascii="Century Gothic" w:hAnsi="Century Gothic"/>
          <w:b w:val="0"/>
          <w:i w:val="0"/>
          <w:sz w:val="22"/>
          <w:szCs w:val="22"/>
        </w:rPr>
        <w:t xml:space="preserve"> b) </w:t>
      </w:r>
      <w:r w:rsidRPr="001F31C8">
        <w:rPr>
          <w:rFonts w:ascii="Century Gothic" w:hAnsi="Century Gothic"/>
          <w:b w:val="0"/>
          <w:i w:val="0"/>
          <w:sz w:val="22"/>
          <w:szCs w:val="22"/>
        </w:rPr>
        <w:tab/>
        <w:t>Any discrepancy in the drawings or between the schedule of quantities and/or specification.</w:t>
      </w:r>
    </w:p>
    <w:p w:rsidR="00E30627" w:rsidRPr="001F31C8" w:rsidRDefault="00E30627" w:rsidP="00E30627">
      <w:pPr>
        <w:pStyle w:val="Heading2"/>
        <w:jc w:val="both"/>
        <w:rPr>
          <w:rFonts w:ascii="Century Gothic" w:hAnsi="Century Gothic"/>
          <w:b w:val="0"/>
          <w:i w:val="0"/>
          <w:sz w:val="22"/>
          <w:szCs w:val="22"/>
        </w:rPr>
      </w:pPr>
      <w:r w:rsidRPr="001F31C8">
        <w:rPr>
          <w:rFonts w:ascii="Century Gothic" w:hAnsi="Century Gothic"/>
          <w:b w:val="0"/>
          <w:i w:val="0"/>
          <w:sz w:val="22"/>
          <w:szCs w:val="22"/>
        </w:rPr>
        <w:t xml:space="preserve"> c)</w:t>
      </w:r>
      <w:r w:rsidRPr="001F31C8">
        <w:rPr>
          <w:rFonts w:ascii="Century Gothic" w:hAnsi="Century Gothic"/>
          <w:b w:val="0"/>
          <w:i w:val="0"/>
          <w:sz w:val="22"/>
          <w:szCs w:val="22"/>
        </w:rPr>
        <w:tab/>
        <w:t>The removal from the site of any defective material brought thereon by the contractor and the substitution of   any other material thereof.</w:t>
      </w:r>
    </w:p>
    <w:p w:rsidR="00E30627" w:rsidRPr="001F31C8" w:rsidRDefault="00E30627" w:rsidP="00E30627">
      <w:pPr>
        <w:pStyle w:val="Heading2"/>
        <w:jc w:val="both"/>
        <w:rPr>
          <w:rFonts w:ascii="Century Gothic" w:hAnsi="Century Gothic"/>
          <w:b w:val="0"/>
          <w:i w:val="0"/>
          <w:sz w:val="22"/>
          <w:szCs w:val="22"/>
        </w:rPr>
      </w:pPr>
      <w:r w:rsidRPr="001F31C8">
        <w:rPr>
          <w:rFonts w:ascii="Century Gothic" w:hAnsi="Century Gothic"/>
          <w:b w:val="0"/>
          <w:i w:val="0"/>
          <w:sz w:val="22"/>
          <w:szCs w:val="22"/>
        </w:rPr>
        <w:t xml:space="preserve"> d)</w:t>
      </w:r>
      <w:r w:rsidRPr="001F31C8">
        <w:rPr>
          <w:rFonts w:ascii="Century Gothic" w:hAnsi="Century Gothic"/>
          <w:b w:val="0"/>
          <w:i w:val="0"/>
          <w:sz w:val="22"/>
          <w:szCs w:val="22"/>
        </w:rPr>
        <w:tab/>
        <w:t>The demolition removal and /or re-execution of any work executed by the contractor/s.</w:t>
      </w:r>
    </w:p>
    <w:p w:rsidR="00E30627" w:rsidRPr="001F31C8" w:rsidRDefault="00E30627" w:rsidP="00E30627">
      <w:pPr>
        <w:pStyle w:val="Heading2"/>
        <w:jc w:val="both"/>
        <w:rPr>
          <w:rFonts w:ascii="Century Gothic" w:hAnsi="Century Gothic"/>
          <w:b w:val="0"/>
          <w:i w:val="0"/>
          <w:sz w:val="22"/>
          <w:szCs w:val="22"/>
        </w:rPr>
      </w:pPr>
      <w:r w:rsidRPr="001F31C8">
        <w:rPr>
          <w:rFonts w:ascii="Century Gothic" w:hAnsi="Century Gothic"/>
          <w:b w:val="0"/>
          <w:i w:val="0"/>
          <w:sz w:val="22"/>
          <w:szCs w:val="22"/>
        </w:rPr>
        <w:t>e)</w:t>
      </w:r>
      <w:r w:rsidRPr="001F31C8">
        <w:rPr>
          <w:rFonts w:ascii="Century Gothic" w:hAnsi="Century Gothic"/>
          <w:b w:val="0"/>
          <w:i w:val="0"/>
          <w:sz w:val="22"/>
          <w:szCs w:val="22"/>
        </w:rPr>
        <w:tab/>
        <w:t>The dismissal from the work of any person employed thereupon.</w:t>
      </w:r>
    </w:p>
    <w:p w:rsidR="00E30627" w:rsidRPr="001F31C8" w:rsidRDefault="00E30627" w:rsidP="00E30627">
      <w:pPr>
        <w:pStyle w:val="Heading2"/>
        <w:jc w:val="both"/>
        <w:rPr>
          <w:rFonts w:ascii="Century Gothic" w:hAnsi="Century Gothic"/>
          <w:b w:val="0"/>
          <w:i w:val="0"/>
          <w:sz w:val="22"/>
          <w:szCs w:val="22"/>
        </w:rPr>
      </w:pPr>
      <w:r w:rsidRPr="001F31C8">
        <w:rPr>
          <w:rFonts w:ascii="Century Gothic" w:hAnsi="Century Gothic"/>
          <w:b w:val="0"/>
          <w:i w:val="0"/>
          <w:sz w:val="22"/>
          <w:szCs w:val="22"/>
        </w:rPr>
        <w:t>f)</w:t>
      </w:r>
      <w:r w:rsidRPr="001F31C8">
        <w:rPr>
          <w:rFonts w:ascii="Century Gothic" w:hAnsi="Century Gothic"/>
          <w:b w:val="0"/>
          <w:i w:val="0"/>
          <w:sz w:val="22"/>
          <w:szCs w:val="22"/>
        </w:rPr>
        <w:tab/>
        <w:t>The opening up for inspection of any work covered up.</w:t>
      </w:r>
    </w:p>
    <w:p w:rsidR="00E30627" w:rsidRPr="001F31C8" w:rsidRDefault="00E30627" w:rsidP="00E30627">
      <w:pPr>
        <w:pStyle w:val="Heading2"/>
        <w:jc w:val="both"/>
        <w:rPr>
          <w:rFonts w:ascii="Century Gothic" w:hAnsi="Century Gothic"/>
          <w:b w:val="0"/>
          <w:i w:val="0"/>
          <w:sz w:val="22"/>
          <w:szCs w:val="22"/>
        </w:rPr>
      </w:pPr>
      <w:r w:rsidRPr="001F31C8">
        <w:rPr>
          <w:rFonts w:ascii="Century Gothic" w:hAnsi="Century Gothic"/>
          <w:b w:val="0"/>
          <w:i w:val="0"/>
          <w:sz w:val="22"/>
          <w:szCs w:val="22"/>
        </w:rPr>
        <w:t xml:space="preserve"> g)</w:t>
      </w:r>
      <w:r w:rsidRPr="001F31C8">
        <w:rPr>
          <w:rFonts w:ascii="Century Gothic" w:hAnsi="Century Gothic"/>
          <w:b w:val="0"/>
          <w:i w:val="0"/>
          <w:sz w:val="22"/>
          <w:szCs w:val="22"/>
        </w:rPr>
        <w:tab/>
        <w:t xml:space="preserve">The rectification and making good of any defects under clauses hereinafter </w:t>
      </w:r>
      <w:r w:rsidR="006851DF">
        <w:rPr>
          <w:rFonts w:ascii="Century Gothic" w:hAnsi="Century Gothic"/>
          <w:b w:val="0"/>
          <w:i w:val="0"/>
          <w:sz w:val="22"/>
          <w:szCs w:val="22"/>
        </w:rPr>
        <w:t xml:space="preserve">mentioned and those arising </w:t>
      </w:r>
      <w:r w:rsidRPr="001F31C8">
        <w:rPr>
          <w:rFonts w:ascii="Century Gothic" w:hAnsi="Century Gothic"/>
          <w:b w:val="0"/>
          <w:i w:val="0"/>
          <w:sz w:val="22"/>
          <w:szCs w:val="22"/>
        </w:rPr>
        <w:t>during the maintenance period (retention period).</w:t>
      </w:r>
    </w:p>
    <w:p w:rsidR="00E30627" w:rsidRPr="001F31C8" w:rsidRDefault="00E30627" w:rsidP="00E30627">
      <w:pPr>
        <w:pStyle w:val="Heading2"/>
        <w:jc w:val="both"/>
        <w:rPr>
          <w:rFonts w:ascii="Century Gothic" w:hAnsi="Century Gothic"/>
          <w:b w:val="0"/>
          <w:i w:val="0"/>
          <w:sz w:val="22"/>
          <w:szCs w:val="22"/>
        </w:rPr>
      </w:pPr>
      <w:r w:rsidRPr="001F31C8">
        <w:rPr>
          <w:rFonts w:ascii="Century Gothic" w:hAnsi="Century Gothic"/>
          <w:b w:val="0"/>
          <w:i w:val="0"/>
          <w:sz w:val="22"/>
          <w:szCs w:val="22"/>
        </w:rPr>
        <w:t xml:space="preserve">The contractor shall forthwith comply with and duly execute any work comprised in such Employer’s/Architects instructions, provided always that verbal instructions, directions and explanations given to the contractor’s or his representative upon the work by the Employer /Architects shall involving a variation be confirmed in writing to the contractor’s within seven days. No works for which rates are not specifically mentioned in the priced schedule of quantities shall be taken up without written permission of the Employer / </w:t>
      </w:r>
      <w:r w:rsidRPr="001F31C8">
        <w:rPr>
          <w:rFonts w:ascii="Century Gothic" w:hAnsi="Century Gothic"/>
          <w:b w:val="0"/>
          <w:i w:val="0"/>
          <w:sz w:val="22"/>
          <w:szCs w:val="22"/>
        </w:rPr>
        <w:lastRenderedPageBreak/>
        <w:t>Architects. Rates of items not mentioned in the priced schedule of quantities shall be fixed by the Employer in construction with the Architects as provided in clause “variation”.</w:t>
      </w:r>
    </w:p>
    <w:p w:rsidR="00E30627" w:rsidRPr="001F31C8" w:rsidRDefault="00E30627" w:rsidP="00E30627">
      <w:pPr>
        <w:pStyle w:val="Heading2"/>
        <w:jc w:val="both"/>
        <w:rPr>
          <w:rFonts w:ascii="Century Gothic" w:hAnsi="Century Gothic"/>
          <w:b w:val="0"/>
          <w:i w:val="0"/>
          <w:sz w:val="22"/>
          <w:szCs w:val="22"/>
        </w:rPr>
      </w:pPr>
      <w:r w:rsidRPr="001F31C8">
        <w:rPr>
          <w:rFonts w:ascii="Century Gothic" w:hAnsi="Century Gothic"/>
          <w:b w:val="0"/>
          <w:i w:val="0"/>
          <w:sz w:val="22"/>
          <w:szCs w:val="22"/>
        </w:rPr>
        <w:t xml:space="preserve">Regarding all factory made products for which ISI marked products are available, only products bearing ISI marking shall be used in the work. </w:t>
      </w:r>
    </w:p>
    <w:p w:rsidR="00E30627" w:rsidRPr="001F31C8" w:rsidRDefault="00E30627" w:rsidP="00E30627">
      <w:pPr>
        <w:pStyle w:val="Heading2"/>
        <w:jc w:val="both"/>
        <w:rPr>
          <w:rFonts w:ascii="Century Gothic" w:hAnsi="Century Gothic"/>
          <w:i w:val="0"/>
          <w:sz w:val="22"/>
          <w:szCs w:val="22"/>
        </w:rPr>
      </w:pPr>
      <w:r w:rsidRPr="001F31C8">
        <w:rPr>
          <w:rFonts w:ascii="Century Gothic" w:hAnsi="Century Gothic"/>
          <w:i w:val="0"/>
          <w:sz w:val="22"/>
          <w:szCs w:val="22"/>
        </w:rPr>
        <w:t>TOOLS, STORAGE OF MATERIALS, PROTECTIVE WORKS AND SITE OFFICE REQUIR</w:t>
      </w:r>
      <w:r w:rsidR="00B853B5" w:rsidRPr="001F31C8">
        <w:rPr>
          <w:rFonts w:ascii="Century Gothic" w:hAnsi="Century Gothic"/>
          <w:i w:val="0"/>
          <w:sz w:val="22"/>
          <w:szCs w:val="22"/>
        </w:rPr>
        <w:t>E</w:t>
      </w:r>
      <w:r w:rsidRPr="001F31C8">
        <w:rPr>
          <w:rFonts w:ascii="Century Gothic" w:hAnsi="Century Gothic"/>
          <w:i w:val="0"/>
          <w:sz w:val="22"/>
          <w:szCs w:val="22"/>
        </w:rPr>
        <w:t>MENTS</w:t>
      </w:r>
    </w:p>
    <w:p w:rsidR="00E30627" w:rsidRPr="001F31C8" w:rsidRDefault="00E30627" w:rsidP="00E30627">
      <w:pPr>
        <w:pStyle w:val="Heading2"/>
        <w:jc w:val="both"/>
        <w:rPr>
          <w:rFonts w:ascii="Century Gothic" w:hAnsi="Century Gothic"/>
          <w:b w:val="0"/>
          <w:i w:val="0"/>
          <w:sz w:val="22"/>
          <w:szCs w:val="22"/>
        </w:rPr>
      </w:pPr>
      <w:r w:rsidRPr="001F31C8">
        <w:rPr>
          <w:rFonts w:ascii="Century Gothic" w:hAnsi="Century Gothic"/>
          <w:b w:val="0"/>
          <w:i w:val="0"/>
          <w:sz w:val="22"/>
          <w:szCs w:val="22"/>
        </w:rPr>
        <w:t>Protective Measures: The contractor from time to time of being placed in possession of the site must make suitable arrangements for watching, lighting and protecting the work, the site and surrounding property by day, by night, on Sundays and other holidays.</w:t>
      </w:r>
    </w:p>
    <w:p w:rsidR="00E30627" w:rsidRPr="001F31C8" w:rsidRDefault="00E30627" w:rsidP="00E30627">
      <w:pPr>
        <w:pStyle w:val="Heading2"/>
        <w:jc w:val="both"/>
        <w:rPr>
          <w:rFonts w:ascii="Century Gothic" w:hAnsi="Century Gothic"/>
          <w:b w:val="0"/>
          <w:i w:val="0"/>
          <w:sz w:val="22"/>
          <w:szCs w:val="22"/>
        </w:rPr>
      </w:pPr>
      <w:r w:rsidRPr="001F31C8">
        <w:rPr>
          <w:rFonts w:ascii="Century Gothic" w:hAnsi="Century Gothic"/>
          <w:b w:val="0"/>
          <w:i w:val="0"/>
          <w:sz w:val="22"/>
          <w:szCs w:val="22"/>
        </w:rPr>
        <w:t xml:space="preserve">Contractor shall indemnify the Employer against any possible damage to the </w:t>
      </w:r>
      <w:r w:rsidR="00B853B5" w:rsidRPr="001F31C8">
        <w:rPr>
          <w:rFonts w:ascii="Century Gothic" w:hAnsi="Century Gothic"/>
          <w:b w:val="0"/>
          <w:i w:val="0"/>
          <w:sz w:val="22"/>
          <w:szCs w:val="22"/>
        </w:rPr>
        <w:t xml:space="preserve">building, roads, or members of </w:t>
      </w:r>
      <w:r w:rsidRPr="001F31C8">
        <w:rPr>
          <w:rFonts w:ascii="Century Gothic" w:hAnsi="Century Gothic"/>
          <w:b w:val="0"/>
          <w:i w:val="0"/>
          <w:sz w:val="22"/>
          <w:szCs w:val="22"/>
        </w:rPr>
        <w:t>the public in course of execution of the work.</w:t>
      </w:r>
    </w:p>
    <w:p w:rsidR="00E30627" w:rsidRPr="001F31C8" w:rsidRDefault="00E30627" w:rsidP="00E30627">
      <w:pPr>
        <w:pStyle w:val="Heading2"/>
        <w:jc w:val="both"/>
        <w:rPr>
          <w:rFonts w:ascii="Century Gothic" w:hAnsi="Century Gothic"/>
          <w:b w:val="0"/>
          <w:i w:val="0"/>
          <w:sz w:val="22"/>
          <w:szCs w:val="22"/>
        </w:rPr>
      </w:pPr>
      <w:r w:rsidRPr="001F31C8">
        <w:rPr>
          <w:rFonts w:ascii="Century Gothic" w:hAnsi="Century Gothic"/>
          <w:b w:val="0"/>
          <w:i w:val="0"/>
          <w:sz w:val="22"/>
          <w:szCs w:val="22"/>
        </w:rPr>
        <w:t>The contractor shall provide necessary temporary enclosures, gates, entrances etc for the protection of the work and materials and for altering and adopting the same as may be required and removing on completion of the works and making good all works disturbed.</w:t>
      </w:r>
    </w:p>
    <w:p w:rsidR="00E30627" w:rsidRPr="001F31C8" w:rsidRDefault="00E30627" w:rsidP="00E30627">
      <w:pPr>
        <w:pStyle w:val="Heading2"/>
        <w:jc w:val="both"/>
        <w:rPr>
          <w:rFonts w:ascii="Century Gothic" w:hAnsi="Century Gothic"/>
          <w:b w:val="0"/>
          <w:i w:val="0"/>
          <w:sz w:val="22"/>
          <w:szCs w:val="22"/>
        </w:rPr>
      </w:pPr>
      <w:r w:rsidRPr="001F31C8">
        <w:rPr>
          <w:rFonts w:ascii="Century Gothic" w:hAnsi="Century Gothic"/>
          <w:b w:val="0"/>
          <w:i w:val="0"/>
          <w:sz w:val="22"/>
          <w:szCs w:val="22"/>
        </w:rPr>
        <w:t>Storage of Materials: The contractor shall provide and maintain proper sheds for the proper storage and adequate protection of materials etc and other work that may be executed on the site including the tools and materials of nominated sub-contractors and remove same on completion.</w:t>
      </w:r>
    </w:p>
    <w:p w:rsidR="00E30627" w:rsidRPr="001F31C8" w:rsidRDefault="00E30627" w:rsidP="00E30627">
      <w:pPr>
        <w:pStyle w:val="Heading2"/>
        <w:jc w:val="both"/>
        <w:rPr>
          <w:rFonts w:ascii="Century Gothic" w:hAnsi="Century Gothic"/>
          <w:b w:val="0"/>
          <w:i w:val="0"/>
          <w:sz w:val="22"/>
          <w:szCs w:val="22"/>
        </w:rPr>
      </w:pPr>
      <w:r w:rsidRPr="001F31C8">
        <w:rPr>
          <w:rFonts w:ascii="Century Gothic" w:hAnsi="Century Gothic"/>
          <w:b w:val="0"/>
          <w:i w:val="0"/>
          <w:sz w:val="22"/>
          <w:szCs w:val="22"/>
        </w:rPr>
        <w:t xml:space="preserve">Tools: </w:t>
      </w:r>
      <w:r w:rsidR="00236093" w:rsidRPr="001F31C8">
        <w:rPr>
          <w:rFonts w:ascii="Century Gothic" w:hAnsi="Century Gothic"/>
          <w:b w:val="0"/>
          <w:i w:val="0"/>
          <w:sz w:val="22"/>
          <w:szCs w:val="22"/>
        </w:rPr>
        <w:t>All</w:t>
      </w:r>
      <w:r w:rsidRPr="001F31C8">
        <w:rPr>
          <w:rFonts w:ascii="Century Gothic" w:hAnsi="Century Gothic"/>
          <w:b w:val="0"/>
          <w:i w:val="0"/>
          <w:sz w:val="22"/>
          <w:szCs w:val="22"/>
        </w:rPr>
        <w:t xml:space="preserve"> instruments found necessary on the works shall be provided by the contractor for the due performance of this contract as instructed by the site Engineer.                                                                                                                                                                               </w:t>
      </w:r>
    </w:p>
    <w:p w:rsidR="00E30627" w:rsidRPr="001F31C8" w:rsidRDefault="00E30627" w:rsidP="00E30627">
      <w:pPr>
        <w:pStyle w:val="Heading2"/>
        <w:jc w:val="both"/>
        <w:rPr>
          <w:rFonts w:ascii="Century Gothic" w:hAnsi="Century Gothic"/>
          <w:b w:val="0"/>
          <w:i w:val="0"/>
          <w:sz w:val="22"/>
          <w:szCs w:val="22"/>
        </w:rPr>
      </w:pPr>
      <w:r w:rsidRPr="001F31C8">
        <w:rPr>
          <w:rFonts w:ascii="Century Gothic" w:hAnsi="Century Gothic"/>
          <w:b w:val="0"/>
          <w:i w:val="0"/>
          <w:sz w:val="22"/>
          <w:szCs w:val="22"/>
        </w:rPr>
        <w:t>The contractor should over in his rates for making provisions for all reasonable facilities for the use of his scaffolding, tools and plant etc by nominated sub-contractors for their work.</w:t>
      </w:r>
    </w:p>
    <w:p w:rsidR="00E30627" w:rsidRPr="001F31C8" w:rsidRDefault="00E30627" w:rsidP="00E30627">
      <w:pPr>
        <w:pStyle w:val="Heading2"/>
        <w:jc w:val="both"/>
        <w:rPr>
          <w:rFonts w:ascii="Century Gothic" w:hAnsi="Century Gothic"/>
          <w:i w:val="0"/>
          <w:sz w:val="22"/>
          <w:szCs w:val="22"/>
        </w:rPr>
      </w:pPr>
      <w:r w:rsidRPr="001F31C8">
        <w:rPr>
          <w:rFonts w:ascii="Century Gothic" w:hAnsi="Century Gothic"/>
          <w:i w:val="0"/>
          <w:sz w:val="22"/>
          <w:szCs w:val="22"/>
        </w:rPr>
        <w:t>CLEARING SITE AND SETTING OUT WORKS</w:t>
      </w:r>
    </w:p>
    <w:p w:rsidR="00E30627" w:rsidRPr="001F31C8" w:rsidRDefault="00E30627" w:rsidP="00E30627">
      <w:pPr>
        <w:pStyle w:val="Heading2"/>
        <w:jc w:val="both"/>
        <w:rPr>
          <w:rFonts w:ascii="Century Gothic" w:hAnsi="Century Gothic"/>
          <w:b w:val="0"/>
          <w:i w:val="0"/>
          <w:sz w:val="22"/>
          <w:szCs w:val="22"/>
        </w:rPr>
      </w:pPr>
      <w:r w:rsidRPr="001F31C8">
        <w:rPr>
          <w:rFonts w:ascii="Century Gothic" w:hAnsi="Century Gothic"/>
          <w:b w:val="0"/>
          <w:i w:val="0"/>
          <w:sz w:val="22"/>
          <w:szCs w:val="22"/>
        </w:rPr>
        <w:t xml:space="preserve">The site shown on the plan shall </w:t>
      </w:r>
      <w:r w:rsidR="00031046" w:rsidRPr="001F31C8">
        <w:rPr>
          <w:rFonts w:ascii="Century Gothic" w:hAnsi="Century Gothic"/>
          <w:b w:val="0"/>
          <w:i w:val="0"/>
          <w:sz w:val="22"/>
          <w:szCs w:val="22"/>
        </w:rPr>
        <w:t xml:space="preserve">be cleared of all obstructions </w:t>
      </w:r>
      <w:r w:rsidRPr="001F31C8">
        <w:rPr>
          <w:rFonts w:ascii="Century Gothic" w:hAnsi="Century Gothic"/>
          <w:b w:val="0"/>
          <w:i w:val="0"/>
          <w:sz w:val="22"/>
          <w:szCs w:val="22"/>
        </w:rPr>
        <w:t>and materials rubbish of all kinds. If at any time, any error shall appear during the progress of any part of the work irrespective of the fact that the layout had been approved by the Employer /Architects, the contractor shall at his own expenses rectify such error, if called upon to the satisfaction of the Employer. The contractor shall further set out the works to the alternative positions at the site until one is finally approved and the rates quoted in his tender should include for this and no extra on this account will be entertained.</w:t>
      </w:r>
    </w:p>
    <w:p w:rsidR="00E30627" w:rsidRPr="001F31C8" w:rsidRDefault="00E30627" w:rsidP="00E30627">
      <w:pPr>
        <w:pStyle w:val="Heading2"/>
        <w:jc w:val="both"/>
        <w:rPr>
          <w:rFonts w:ascii="Century Gothic" w:hAnsi="Century Gothic"/>
          <w:i w:val="0"/>
          <w:sz w:val="22"/>
          <w:szCs w:val="22"/>
        </w:rPr>
      </w:pPr>
      <w:r w:rsidRPr="001F31C8">
        <w:rPr>
          <w:rFonts w:ascii="Century Gothic" w:hAnsi="Century Gothic"/>
          <w:i w:val="0"/>
          <w:sz w:val="22"/>
          <w:szCs w:val="22"/>
        </w:rPr>
        <w:t>ACCESS</w:t>
      </w:r>
    </w:p>
    <w:p w:rsidR="00E30627" w:rsidRPr="001F31C8" w:rsidRDefault="00E30627" w:rsidP="00E30627">
      <w:pPr>
        <w:pStyle w:val="Heading2"/>
        <w:jc w:val="both"/>
        <w:rPr>
          <w:rFonts w:ascii="Century Gothic" w:hAnsi="Century Gothic"/>
          <w:b w:val="0"/>
          <w:i w:val="0"/>
          <w:sz w:val="22"/>
          <w:szCs w:val="22"/>
        </w:rPr>
      </w:pPr>
      <w:r w:rsidRPr="001F31C8">
        <w:rPr>
          <w:rFonts w:ascii="Century Gothic" w:hAnsi="Century Gothic"/>
          <w:b w:val="0"/>
          <w:i w:val="0"/>
          <w:sz w:val="22"/>
          <w:szCs w:val="22"/>
        </w:rPr>
        <w:t xml:space="preserve">Any authorized representative of the Employer shall at all reasonable times have free access to the work and/or to the workshops, factories or other places where materials are being prepared or constructed for the work and also to any place where the materials are lying or from where they are being obtained, and the contractor shall give every </w:t>
      </w:r>
      <w:r w:rsidRPr="001F31C8">
        <w:rPr>
          <w:rFonts w:ascii="Century Gothic" w:hAnsi="Century Gothic"/>
          <w:b w:val="0"/>
          <w:i w:val="0"/>
          <w:sz w:val="22"/>
          <w:szCs w:val="22"/>
        </w:rPr>
        <w:lastRenderedPageBreak/>
        <w:t>facility to the Employer or their representative necessary for inspection and examination and the Employer no person shall be allowed at any time without the written permission of the Employer.</w:t>
      </w:r>
    </w:p>
    <w:p w:rsidR="00E30627" w:rsidRPr="001F31C8" w:rsidRDefault="00E30627" w:rsidP="00E30627">
      <w:pPr>
        <w:pStyle w:val="Heading2"/>
        <w:jc w:val="both"/>
        <w:rPr>
          <w:rFonts w:ascii="Century Gothic" w:hAnsi="Century Gothic"/>
          <w:i w:val="0"/>
          <w:sz w:val="22"/>
          <w:szCs w:val="22"/>
        </w:rPr>
      </w:pPr>
      <w:r w:rsidRPr="001F31C8">
        <w:rPr>
          <w:rFonts w:ascii="Century Gothic" w:hAnsi="Century Gothic"/>
          <w:i w:val="0"/>
          <w:sz w:val="22"/>
          <w:szCs w:val="22"/>
        </w:rPr>
        <w:t>MATERIALS, WORKMANSHIP, SAMPLES, TESTING OF MATERIALS</w:t>
      </w:r>
    </w:p>
    <w:p w:rsidR="00E30627" w:rsidRPr="001F31C8" w:rsidRDefault="00E30627" w:rsidP="00E30627">
      <w:pPr>
        <w:pStyle w:val="Heading2"/>
        <w:jc w:val="both"/>
        <w:rPr>
          <w:rFonts w:ascii="Century Gothic" w:hAnsi="Century Gothic"/>
          <w:b w:val="0"/>
          <w:i w:val="0"/>
          <w:sz w:val="22"/>
          <w:szCs w:val="22"/>
        </w:rPr>
      </w:pPr>
      <w:r w:rsidRPr="001F31C8">
        <w:rPr>
          <w:rFonts w:ascii="Century Gothic" w:hAnsi="Century Gothic"/>
          <w:b w:val="0"/>
          <w:i w:val="0"/>
          <w:sz w:val="22"/>
          <w:szCs w:val="22"/>
        </w:rPr>
        <w:t>All the works specified and provided for in the specifications or which may be required to be done in order to perform and complete any part thereof shall be executed in the best and most workman like manner with materials of the best and approved quality of the respective kinds in accordance with the particulars contained in and implied by the specifications and as represented by the drawings or according to such other additional particulars, and instructions as may from time to time be given by the Employer /Architects during the execution of the work, and to his entire satisfactions.</w:t>
      </w:r>
    </w:p>
    <w:p w:rsidR="00E30627" w:rsidRPr="001F31C8" w:rsidRDefault="00E30627" w:rsidP="00E30627">
      <w:pPr>
        <w:pStyle w:val="Heading2"/>
        <w:jc w:val="both"/>
        <w:rPr>
          <w:rFonts w:ascii="Century Gothic" w:hAnsi="Century Gothic"/>
          <w:b w:val="0"/>
          <w:i w:val="0"/>
          <w:sz w:val="22"/>
          <w:szCs w:val="22"/>
        </w:rPr>
      </w:pPr>
      <w:r w:rsidRPr="001F31C8">
        <w:rPr>
          <w:rFonts w:ascii="Century Gothic" w:hAnsi="Century Gothic"/>
          <w:b w:val="0"/>
          <w:i w:val="0"/>
          <w:sz w:val="22"/>
          <w:szCs w:val="22"/>
        </w:rPr>
        <w:t>If required by the Employer/Architects the contractor shall have to carry out tests on materials and workmanship in approved materials testing laboratories or as prescribed by the Employer/Architects at his own cost to prove that the materials etc , under test conform to the relevant I.S.I. standards or as specified in the specifications. All the materials (except where otherwise described) stores and equipment required for the full performance of the work under the contract must be provided through normal channels and must include charge for im</w:t>
      </w:r>
      <w:r w:rsidR="006851DF">
        <w:rPr>
          <w:rFonts w:ascii="Century Gothic" w:hAnsi="Century Gothic"/>
          <w:b w:val="0"/>
          <w:i w:val="0"/>
          <w:sz w:val="22"/>
          <w:szCs w:val="22"/>
        </w:rPr>
        <w:t xml:space="preserve">port duties, dales tax, octroi </w:t>
      </w:r>
      <w:r w:rsidRPr="001F31C8">
        <w:rPr>
          <w:rFonts w:ascii="Century Gothic" w:hAnsi="Century Gothic"/>
          <w:b w:val="0"/>
          <w:i w:val="0"/>
          <w:sz w:val="22"/>
          <w:szCs w:val="22"/>
        </w:rPr>
        <w:t>and other charges and must be the best of their kind available and the contractor/s must be entirely responsible for the proper add efficient carrying out of the work. The work must be done in the best working manner. Samples of all material to be used must be submitted written approval from Employer/Architects must be obtained prior to placement of order.</w:t>
      </w:r>
    </w:p>
    <w:p w:rsidR="00E30627" w:rsidRPr="001F31C8" w:rsidRDefault="00E30627" w:rsidP="00E30627">
      <w:pPr>
        <w:pStyle w:val="Heading2"/>
        <w:jc w:val="both"/>
        <w:rPr>
          <w:rFonts w:ascii="Century Gothic" w:hAnsi="Century Gothic"/>
          <w:b w:val="0"/>
          <w:i w:val="0"/>
          <w:sz w:val="22"/>
          <w:szCs w:val="22"/>
        </w:rPr>
      </w:pPr>
      <w:r w:rsidRPr="001F31C8">
        <w:rPr>
          <w:rFonts w:ascii="Century Gothic" w:hAnsi="Century Gothic"/>
          <w:b w:val="0"/>
          <w:i w:val="0"/>
          <w:sz w:val="22"/>
          <w:szCs w:val="22"/>
        </w:rPr>
        <w:t>Should the work be suspended by reason of rain, strike, lock-outs or any other cause, the contractor shall taken all precautions necessary for the protection of work and at his own expenses shall make good any damage arising from any of these causes.</w:t>
      </w:r>
    </w:p>
    <w:p w:rsidR="00E30627" w:rsidRDefault="00E30627" w:rsidP="00E30627">
      <w:pPr>
        <w:pStyle w:val="Heading2"/>
        <w:jc w:val="both"/>
        <w:rPr>
          <w:rFonts w:ascii="Century Gothic" w:hAnsi="Century Gothic"/>
          <w:b w:val="0"/>
          <w:i w:val="0"/>
          <w:sz w:val="22"/>
          <w:szCs w:val="22"/>
        </w:rPr>
      </w:pPr>
      <w:r w:rsidRPr="001F31C8">
        <w:rPr>
          <w:rFonts w:ascii="Century Gothic" w:hAnsi="Century Gothic"/>
          <w:b w:val="0"/>
          <w:i w:val="0"/>
          <w:sz w:val="22"/>
          <w:szCs w:val="22"/>
        </w:rPr>
        <w:t>The contractor shall cover up and protect from damage, from any cause, all new work and supply all temporary/doors, protection to windows, and any other requisite protection for the execution of the work whether by himself or special tradesmen or nominated sub-contractor and any damage caused must be made good by the contractor at his own expenses.</w:t>
      </w:r>
    </w:p>
    <w:p w:rsidR="00E30627" w:rsidRPr="001F31C8" w:rsidRDefault="00E30627" w:rsidP="00E30627">
      <w:pPr>
        <w:pStyle w:val="Heading2"/>
        <w:jc w:val="both"/>
        <w:rPr>
          <w:rFonts w:ascii="Century Gothic" w:hAnsi="Century Gothic"/>
          <w:i w:val="0"/>
          <w:sz w:val="22"/>
          <w:szCs w:val="22"/>
        </w:rPr>
      </w:pPr>
      <w:r w:rsidRPr="001F31C8">
        <w:rPr>
          <w:rFonts w:ascii="Century Gothic" w:hAnsi="Century Gothic"/>
          <w:i w:val="0"/>
          <w:sz w:val="22"/>
          <w:szCs w:val="22"/>
        </w:rPr>
        <w:t xml:space="preserve"> REMOVAL OF IMPROPER WORK</w:t>
      </w:r>
    </w:p>
    <w:p w:rsidR="00E30627" w:rsidRPr="001F31C8" w:rsidRDefault="00E30627" w:rsidP="00E30627">
      <w:pPr>
        <w:pStyle w:val="Heading2"/>
        <w:jc w:val="both"/>
        <w:rPr>
          <w:rFonts w:ascii="Century Gothic" w:hAnsi="Century Gothic"/>
          <w:b w:val="0"/>
          <w:i w:val="0"/>
          <w:sz w:val="22"/>
          <w:szCs w:val="22"/>
        </w:rPr>
      </w:pPr>
      <w:r w:rsidRPr="001F31C8">
        <w:rPr>
          <w:rFonts w:ascii="Century Gothic" w:hAnsi="Century Gothic"/>
          <w:b w:val="0"/>
          <w:i w:val="0"/>
          <w:sz w:val="22"/>
          <w:szCs w:val="22"/>
        </w:rPr>
        <w:t xml:space="preserve">The Employer shall during the progress of the work have power to order in writing from time to time the removal from the work within such reasonable time or time as may be specified in the order of any materials which in the opinion of the Employer architects are not in accordance with specification or instructions, the substitution or proper re-execution of any work executed with materials or workmanships not in accordance with the drawings and specifications or instructions. In case the contractor refuses to comply with the order the Employer shall have the power to employ and pay other agencies to </w:t>
      </w:r>
      <w:r w:rsidRPr="001F31C8">
        <w:rPr>
          <w:rFonts w:ascii="Century Gothic" w:hAnsi="Century Gothic"/>
          <w:b w:val="0"/>
          <w:i w:val="0"/>
          <w:sz w:val="22"/>
          <w:szCs w:val="22"/>
        </w:rPr>
        <w:lastRenderedPageBreak/>
        <w:t>carry out the work and all expenses consequent thereon or incidental thereto as certified by the Employer/Architects shall be borne by the contractor or may be deducted from any money due to or that may become due to the contractor. No certificate which may be given by the Architects shall relieve the contractor from his liability in respect of unsound work or bad materials.</w:t>
      </w:r>
    </w:p>
    <w:p w:rsidR="00236093" w:rsidRDefault="00236093" w:rsidP="00236093">
      <w:pPr>
        <w:rPr>
          <w:rFonts w:ascii="Century Gothic" w:hAnsi="Century Gothic"/>
          <w:szCs w:val="22"/>
        </w:rPr>
      </w:pPr>
    </w:p>
    <w:p w:rsidR="005E13FB" w:rsidRDefault="005E13FB" w:rsidP="00236093">
      <w:pPr>
        <w:rPr>
          <w:rFonts w:ascii="Century Gothic" w:hAnsi="Century Gothic"/>
          <w:szCs w:val="22"/>
        </w:rPr>
      </w:pPr>
    </w:p>
    <w:p w:rsidR="005E13FB" w:rsidRDefault="005E13FB" w:rsidP="00236093">
      <w:pPr>
        <w:rPr>
          <w:rFonts w:ascii="Century Gothic" w:hAnsi="Century Gothic"/>
          <w:szCs w:val="22"/>
        </w:rPr>
      </w:pPr>
    </w:p>
    <w:p w:rsidR="005E13FB" w:rsidRDefault="005E13FB" w:rsidP="00236093">
      <w:pPr>
        <w:rPr>
          <w:rFonts w:ascii="Century Gothic" w:hAnsi="Century Gothic"/>
          <w:szCs w:val="22"/>
        </w:rPr>
      </w:pPr>
    </w:p>
    <w:p w:rsidR="005E13FB" w:rsidRDefault="005E13FB" w:rsidP="00236093">
      <w:pPr>
        <w:rPr>
          <w:rFonts w:ascii="Century Gothic" w:hAnsi="Century Gothic"/>
          <w:szCs w:val="22"/>
        </w:rPr>
      </w:pPr>
    </w:p>
    <w:p w:rsidR="005E13FB" w:rsidRDefault="005E13FB" w:rsidP="00236093">
      <w:pPr>
        <w:rPr>
          <w:rFonts w:ascii="Century Gothic" w:hAnsi="Century Gothic"/>
          <w:szCs w:val="22"/>
        </w:rPr>
      </w:pPr>
    </w:p>
    <w:p w:rsidR="005E13FB" w:rsidRDefault="005E13FB" w:rsidP="00236093">
      <w:pPr>
        <w:rPr>
          <w:rFonts w:ascii="Century Gothic" w:hAnsi="Century Gothic"/>
          <w:szCs w:val="22"/>
        </w:rPr>
      </w:pPr>
    </w:p>
    <w:p w:rsidR="005E13FB" w:rsidRDefault="005E13FB" w:rsidP="00236093">
      <w:pPr>
        <w:rPr>
          <w:rFonts w:ascii="Century Gothic" w:hAnsi="Century Gothic"/>
          <w:szCs w:val="22"/>
        </w:rPr>
      </w:pPr>
    </w:p>
    <w:p w:rsidR="005E13FB" w:rsidRDefault="005E13FB" w:rsidP="00236093">
      <w:pPr>
        <w:rPr>
          <w:rFonts w:ascii="Century Gothic" w:hAnsi="Century Gothic"/>
          <w:szCs w:val="22"/>
        </w:rPr>
      </w:pPr>
    </w:p>
    <w:p w:rsidR="005E13FB" w:rsidRDefault="005E13FB" w:rsidP="00236093">
      <w:pPr>
        <w:rPr>
          <w:rFonts w:ascii="Century Gothic" w:hAnsi="Century Gothic"/>
          <w:szCs w:val="22"/>
        </w:rPr>
      </w:pPr>
    </w:p>
    <w:p w:rsidR="005E13FB" w:rsidRDefault="005E13FB" w:rsidP="00236093">
      <w:pPr>
        <w:rPr>
          <w:rFonts w:ascii="Century Gothic" w:hAnsi="Century Gothic"/>
          <w:szCs w:val="22"/>
        </w:rPr>
      </w:pPr>
    </w:p>
    <w:p w:rsidR="005E13FB" w:rsidRDefault="005E13FB" w:rsidP="00236093">
      <w:pPr>
        <w:rPr>
          <w:rFonts w:ascii="Century Gothic" w:hAnsi="Century Gothic"/>
          <w:szCs w:val="22"/>
        </w:rPr>
      </w:pPr>
    </w:p>
    <w:p w:rsidR="005E13FB" w:rsidRDefault="005E13FB" w:rsidP="00236093">
      <w:pPr>
        <w:rPr>
          <w:rFonts w:ascii="Century Gothic" w:hAnsi="Century Gothic"/>
          <w:szCs w:val="22"/>
        </w:rPr>
      </w:pPr>
    </w:p>
    <w:p w:rsidR="005E13FB" w:rsidRDefault="005E13FB" w:rsidP="00236093">
      <w:pPr>
        <w:rPr>
          <w:rFonts w:ascii="Century Gothic" w:hAnsi="Century Gothic"/>
          <w:szCs w:val="22"/>
        </w:rPr>
      </w:pPr>
    </w:p>
    <w:p w:rsidR="005E13FB" w:rsidRDefault="005E13FB" w:rsidP="00236093">
      <w:pPr>
        <w:rPr>
          <w:rFonts w:ascii="Century Gothic" w:hAnsi="Century Gothic"/>
          <w:szCs w:val="22"/>
        </w:rPr>
      </w:pPr>
    </w:p>
    <w:p w:rsidR="006B21B3" w:rsidRDefault="006B21B3" w:rsidP="00236093">
      <w:pPr>
        <w:rPr>
          <w:rFonts w:ascii="Century Gothic" w:hAnsi="Century Gothic"/>
          <w:szCs w:val="22"/>
        </w:rPr>
      </w:pPr>
    </w:p>
    <w:p w:rsidR="006B21B3" w:rsidRDefault="006B21B3" w:rsidP="00236093">
      <w:pPr>
        <w:rPr>
          <w:rFonts w:ascii="Century Gothic" w:hAnsi="Century Gothic"/>
          <w:szCs w:val="22"/>
        </w:rPr>
      </w:pPr>
    </w:p>
    <w:p w:rsidR="006B21B3" w:rsidRDefault="006B21B3" w:rsidP="00236093">
      <w:pPr>
        <w:rPr>
          <w:rFonts w:ascii="Century Gothic" w:hAnsi="Century Gothic"/>
          <w:szCs w:val="22"/>
        </w:rPr>
      </w:pPr>
    </w:p>
    <w:p w:rsidR="006B21B3" w:rsidRDefault="006B21B3" w:rsidP="00236093">
      <w:pPr>
        <w:rPr>
          <w:rFonts w:ascii="Century Gothic" w:hAnsi="Century Gothic"/>
          <w:szCs w:val="22"/>
        </w:rPr>
      </w:pPr>
    </w:p>
    <w:p w:rsidR="006B21B3" w:rsidRPr="001F31C8" w:rsidRDefault="006B21B3" w:rsidP="00236093">
      <w:pPr>
        <w:rPr>
          <w:rFonts w:ascii="Century Gothic" w:hAnsi="Century Gothic"/>
          <w:szCs w:val="22"/>
        </w:rPr>
      </w:pPr>
    </w:p>
    <w:p w:rsidR="00961957" w:rsidRDefault="00961957" w:rsidP="005309AC">
      <w:pPr>
        <w:pStyle w:val="Heading2"/>
        <w:jc w:val="center"/>
        <w:rPr>
          <w:rFonts w:ascii="Century Gothic" w:hAnsi="Century Gothic"/>
          <w:i w:val="0"/>
          <w:iCs w:val="0"/>
          <w:sz w:val="22"/>
          <w:szCs w:val="22"/>
        </w:rPr>
      </w:pPr>
    </w:p>
    <w:p w:rsidR="005309AC" w:rsidRPr="001F31C8" w:rsidRDefault="005309AC" w:rsidP="005309AC">
      <w:pPr>
        <w:pStyle w:val="Heading2"/>
        <w:jc w:val="center"/>
        <w:rPr>
          <w:rFonts w:ascii="Century Gothic" w:hAnsi="Century Gothic"/>
          <w:i w:val="0"/>
          <w:iCs w:val="0"/>
          <w:sz w:val="22"/>
          <w:szCs w:val="22"/>
        </w:rPr>
      </w:pPr>
      <w:r w:rsidRPr="001F31C8">
        <w:rPr>
          <w:rFonts w:ascii="Century Gothic" w:hAnsi="Century Gothic"/>
          <w:i w:val="0"/>
          <w:iCs w:val="0"/>
          <w:sz w:val="22"/>
          <w:szCs w:val="22"/>
        </w:rPr>
        <w:t>ANNEXURE-V</w:t>
      </w:r>
    </w:p>
    <w:p w:rsidR="005309AC" w:rsidRPr="001F31C8" w:rsidRDefault="005309AC" w:rsidP="005309AC">
      <w:pPr>
        <w:pStyle w:val="Heading2"/>
        <w:jc w:val="center"/>
        <w:rPr>
          <w:rFonts w:ascii="Century Gothic" w:hAnsi="Century Gothic"/>
          <w:i w:val="0"/>
          <w:iCs w:val="0"/>
          <w:sz w:val="22"/>
          <w:szCs w:val="22"/>
        </w:rPr>
      </w:pPr>
      <w:r w:rsidRPr="001F31C8">
        <w:rPr>
          <w:rFonts w:ascii="Century Gothic" w:hAnsi="Century Gothic"/>
          <w:i w:val="0"/>
          <w:iCs w:val="0"/>
          <w:sz w:val="22"/>
          <w:szCs w:val="22"/>
        </w:rPr>
        <w:t xml:space="preserve"> FORMAT OF INTEGRITY</w:t>
      </w:r>
    </w:p>
    <w:p w:rsidR="00282781" w:rsidRPr="001F31C8" w:rsidRDefault="00282781" w:rsidP="00282781">
      <w:pPr>
        <w:spacing w:line="360" w:lineRule="auto"/>
        <w:ind w:right="1080"/>
        <w:jc w:val="both"/>
        <w:rPr>
          <w:rFonts w:ascii="Century Gothic" w:hAnsi="Century Gothic"/>
          <w:b/>
          <w:bCs/>
          <w:szCs w:val="22"/>
        </w:rPr>
      </w:pPr>
      <w:r w:rsidRPr="001F31C8">
        <w:rPr>
          <w:rFonts w:ascii="Century Gothic" w:hAnsi="Century Gothic"/>
          <w:b/>
          <w:bCs/>
          <w:szCs w:val="22"/>
        </w:rPr>
        <w:t xml:space="preserve">             (To be executed on non-judicial stamp paper of requisite value)</w:t>
      </w:r>
    </w:p>
    <w:p w:rsidR="005309AC" w:rsidRPr="001F31C8" w:rsidRDefault="005309AC" w:rsidP="005309AC">
      <w:pPr>
        <w:pStyle w:val="ListParagraph"/>
        <w:spacing w:after="0"/>
        <w:ind w:left="0" w:right="-96"/>
        <w:jc w:val="both"/>
        <w:rPr>
          <w:rFonts w:ascii="Century Gothic" w:hAnsi="Century Gothic" w:cs="Arial"/>
        </w:rPr>
      </w:pPr>
      <w:r w:rsidRPr="001F31C8">
        <w:rPr>
          <w:rFonts w:ascii="Century Gothic" w:hAnsi="Century Gothic" w:cs="Arial"/>
          <w:b/>
          <w:bCs/>
        </w:rPr>
        <w:t>UCO Bank</w:t>
      </w:r>
      <w:r w:rsidRPr="001F31C8">
        <w:rPr>
          <w:rFonts w:ascii="Century Gothic" w:hAnsi="Century Gothic" w:cs="Arial"/>
          <w:bCs/>
        </w:rPr>
        <w:t xml:space="preserve">, a body corporate, constituted under the Banking Companies (Acquisition &amp; Transfer of Undertakings) Act, 1970 as amended from time to time </w:t>
      </w:r>
      <w:r w:rsidRPr="001F31C8">
        <w:rPr>
          <w:rFonts w:ascii="Century Gothic" w:hAnsi="Century Gothic" w:cs="Arial"/>
        </w:rPr>
        <w:t>having its Head Office at  No.10, BTM  Sarani, Kolkata-700001 hereinafter referred to as “</w:t>
      </w:r>
      <w:r w:rsidRPr="001F31C8">
        <w:rPr>
          <w:rFonts w:ascii="Century Gothic" w:hAnsi="Century Gothic" w:cs="Arial"/>
          <w:b/>
          <w:bCs/>
          <w:highlight w:val="yellow"/>
        </w:rPr>
        <w:t>Bank</w:t>
      </w:r>
      <w:r w:rsidRPr="001F31C8">
        <w:rPr>
          <w:rFonts w:ascii="Century Gothic" w:hAnsi="Century Gothic" w:cs="Arial"/>
        </w:rPr>
        <w:t xml:space="preserve">” </w:t>
      </w:r>
      <w:r w:rsidRPr="001F31C8">
        <w:rPr>
          <w:rFonts w:ascii="Century Gothic" w:hAnsi="Century Gothic" w:cs="Arial"/>
          <w:color w:val="FF6600"/>
        </w:rPr>
        <w:t xml:space="preserve"> </w:t>
      </w:r>
      <w:r w:rsidRPr="00183B90">
        <w:rPr>
          <w:rFonts w:ascii="Century Gothic" w:hAnsi="Century Gothic" w:cs="Arial"/>
        </w:rPr>
        <w:t>(which</w:t>
      </w:r>
      <w:r w:rsidRPr="001F31C8">
        <w:rPr>
          <w:rFonts w:ascii="Century Gothic" w:hAnsi="Century Gothic" w:cs="Arial"/>
        </w:rPr>
        <w:t xml:space="preserve"> expression shall unless excluded by or  repugnant to the subject or context be deemed to  mean and include its assigns, administrators and successors) of the </w:t>
      </w:r>
      <w:r w:rsidRPr="001F31C8">
        <w:rPr>
          <w:rFonts w:ascii="Century Gothic" w:hAnsi="Century Gothic" w:cs="Arial"/>
          <w:b/>
          <w:bCs/>
        </w:rPr>
        <w:t>“ONE PART</w:t>
      </w:r>
    </w:p>
    <w:p w:rsidR="005309AC" w:rsidRPr="001F31C8" w:rsidRDefault="005309AC" w:rsidP="005309AC">
      <w:pPr>
        <w:rPr>
          <w:rFonts w:ascii="Century Gothic" w:hAnsi="Century Gothic"/>
          <w:szCs w:val="22"/>
        </w:rPr>
      </w:pPr>
      <w:r w:rsidRPr="001F31C8">
        <w:rPr>
          <w:rFonts w:ascii="Century Gothic" w:hAnsi="Century Gothic"/>
          <w:szCs w:val="22"/>
        </w:rPr>
        <w:t xml:space="preserve">                                        And</w:t>
      </w:r>
    </w:p>
    <w:p w:rsidR="005309AC" w:rsidRPr="001F31C8" w:rsidRDefault="005309AC" w:rsidP="005309AC">
      <w:pPr>
        <w:rPr>
          <w:rFonts w:ascii="Century Gothic" w:hAnsi="Century Gothic"/>
          <w:szCs w:val="22"/>
        </w:rPr>
      </w:pPr>
      <w:r w:rsidRPr="001F31C8">
        <w:rPr>
          <w:rFonts w:ascii="Century Gothic" w:hAnsi="Century Gothic"/>
          <w:szCs w:val="22"/>
        </w:rPr>
        <w:t>………………………. Hereinafter referred to as “The Bidder/Contractor”.</w:t>
      </w:r>
    </w:p>
    <w:p w:rsidR="005309AC" w:rsidRPr="001F31C8" w:rsidRDefault="005309AC" w:rsidP="005309AC">
      <w:pPr>
        <w:jc w:val="center"/>
        <w:rPr>
          <w:rFonts w:ascii="Century Gothic" w:hAnsi="Century Gothic"/>
          <w:szCs w:val="22"/>
          <w:u w:val="single"/>
        </w:rPr>
      </w:pPr>
      <w:r w:rsidRPr="001F31C8">
        <w:rPr>
          <w:rFonts w:ascii="Century Gothic" w:hAnsi="Century Gothic"/>
          <w:szCs w:val="22"/>
          <w:u w:val="single"/>
        </w:rPr>
        <w:t>Preamble</w:t>
      </w:r>
    </w:p>
    <w:p w:rsidR="005309AC" w:rsidRPr="001F31C8" w:rsidRDefault="005309AC" w:rsidP="005309AC">
      <w:pPr>
        <w:jc w:val="both"/>
        <w:rPr>
          <w:rFonts w:ascii="Century Gothic" w:hAnsi="Century Gothic"/>
          <w:szCs w:val="22"/>
        </w:rPr>
      </w:pPr>
      <w:r w:rsidRPr="001F31C8">
        <w:rPr>
          <w:rFonts w:ascii="Century Gothic" w:hAnsi="Century Gothic"/>
          <w:szCs w:val="22"/>
        </w:rPr>
        <w:t xml:space="preserve">The </w:t>
      </w:r>
      <w:r w:rsidRPr="001F31C8">
        <w:rPr>
          <w:rFonts w:ascii="Century Gothic" w:hAnsi="Century Gothic"/>
          <w:szCs w:val="22"/>
          <w:highlight w:val="yellow"/>
        </w:rPr>
        <w:t>Bank</w:t>
      </w:r>
      <w:r w:rsidRPr="001F31C8">
        <w:rPr>
          <w:rFonts w:ascii="Century Gothic" w:hAnsi="Century Gothic"/>
          <w:szCs w:val="22"/>
        </w:rPr>
        <w:t xml:space="preserve"> intends to award, under laid down organizational procedures, contract/s for……………………………….The Bank values full compliance with all relevant laws of the land, rules, regulations, economic use of resources and of fairness/transparency in its relation with its Bidder (s) and / or contractor (s).</w:t>
      </w:r>
    </w:p>
    <w:p w:rsidR="005309AC" w:rsidRPr="001F31C8" w:rsidRDefault="005309AC" w:rsidP="005309AC">
      <w:pPr>
        <w:jc w:val="both"/>
        <w:rPr>
          <w:rFonts w:ascii="Century Gothic" w:hAnsi="Century Gothic"/>
          <w:szCs w:val="22"/>
        </w:rPr>
      </w:pPr>
      <w:r w:rsidRPr="001F31C8">
        <w:rPr>
          <w:rFonts w:ascii="Century Gothic" w:hAnsi="Century Gothic"/>
          <w:szCs w:val="22"/>
        </w:rPr>
        <w:t>In order to achieve these goals, the Bank will appoint an independent External Monitor (IEM), who will monitor the tender process and the execution of the contract for compliance with the principles mentioned above.</w:t>
      </w:r>
    </w:p>
    <w:p w:rsidR="005309AC" w:rsidRPr="001F31C8" w:rsidRDefault="005309AC" w:rsidP="005309AC">
      <w:pPr>
        <w:jc w:val="both"/>
        <w:rPr>
          <w:rFonts w:ascii="Century Gothic" w:hAnsi="Century Gothic"/>
          <w:szCs w:val="22"/>
        </w:rPr>
      </w:pPr>
      <w:r w:rsidRPr="001F31C8">
        <w:rPr>
          <w:rFonts w:ascii="Century Gothic" w:hAnsi="Century Gothic"/>
          <w:szCs w:val="22"/>
        </w:rPr>
        <w:t>Section 1 – Commitments of the Bank.</w:t>
      </w:r>
    </w:p>
    <w:p w:rsidR="005309AC" w:rsidRPr="001F31C8" w:rsidRDefault="005309AC" w:rsidP="005309AC">
      <w:pPr>
        <w:jc w:val="both"/>
        <w:rPr>
          <w:rFonts w:ascii="Century Gothic" w:hAnsi="Century Gothic"/>
          <w:szCs w:val="22"/>
        </w:rPr>
      </w:pPr>
      <w:r w:rsidRPr="001F31C8">
        <w:rPr>
          <w:rFonts w:ascii="Century Gothic" w:hAnsi="Century Gothic"/>
          <w:szCs w:val="22"/>
        </w:rPr>
        <w:t>1.The Bank commits itself to take all measures necessary to prevent corruption and to observe the following principles:-</w:t>
      </w:r>
    </w:p>
    <w:p w:rsidR="005309AC" w:rsidRPr="001F31C8" w:rsidRDefault="005309AC" w:rsidP="005309AC">
      <w:pPr>
        <w:jc w:val="both"/>
        <w:rPr>
          <w:rFonts w:ascii="Century Gothic" w:hAnsi="Century Gothic"/>
          <w:szCs w:val="22"/>
        </w:rPr>
      </w:pPr>
      <w:r w:rsidRPr="001F31C8">
        <w:rPr>
          <w:rFonts w:ascii="Century Gothic" w:hAnsi="Century Gothic"/>
          <w:szCs w:val="22"/>
        </w:rPr>
        <w:t>a. No employee of the Bank, personally or through family members, will in connection with the tender for, or the execution of a contract, demand, take a promise for or accept, for self or third person, any material or immaterial benefit which the person is not legally entitled to.</w:t>
      </w:r>
    </w:p>
    <w:p w:rsidR="005309AC" w:rsidRPr="001F31C8" w:rsidRDefault="005309AC" w:rsidP="005309AC">
      <w:pPr>
        <w:jc w:val="both"/>
        <w:rPr>
          <w:rFonts w:ascii="Century Gothic" w:hAnsi="Century Gothic"/>
          <w:szCs w:val="22"/>
        </w:rPr>
      </w:pPr>
      <w:r w:rsidRPr="001F31C8">
        <w:rPr>
          <w:rFonts w:ascii="Century Gothic" w:hAnsi="Century Gothic"/>
          <w:szCs w:val="22"/>
        </w:rPr>
        <w:t>b. The Bank will during the tender process treat all Bidder(s) with equity and reason.  The Bank will in particular, before and during the tender process, provide to all Bidders (s) the same information and will not provide to any Bidders (s) confidential/additional information through which the Bidder(s) could obtain an advantage in relation to the process or the contract execution.</w:t>
      </w:r>
    </w:p>
    <w:p w:rsidR="005309AC" w:rsidRPr="001F31C8" w:rsidRDefault="005309AC" w:rsidP="005309AC">
      <w:pPr>
        <w:jc w:val="both"/>
        <w:rPr>
          <w:rFonts w:ascii="Century Gothic" w:hAnsi="Century Gothic"/>
          <w:szCs w:val="22"/>
        </w:rPr>
      </w:pPr>
      <w:r w:rsidRPr="001F31C8">
        <w:rPr>
          <w:rFonts w:ascii="Century Gothic" w:hAnsi="Century Gothic"/>
          <w:szCs w:val="22"/>
        </w:rPr>
        <w:t>c. The Bank will exclude from the process all known prejudiced persons.</w:t>
      </w:r>
    </w:p>
    <w:p w:rsidR="005309AC" w:rsidRPr="001F31C8" w:rsidRDefault="00FC3036" w:rsidP="00CE34D5">
      <w:pPr>
        <w:pStyle w:val="Heading6"/>
        <w:rPr>
          <w:rFonts w:ascii="Century Gothic" w:hAnsi="Century Gothic"/>
        </w:rPr>
      </w:pPr>
      <w:r w:rsidRPr="001F31C8">
        <w:rPr>
          <w:rFonts w:ascii="Century Gothic" w:hAnsi="Century Gothic"/>
        </w:rPr>
        <w:t>2. If the Bank</w:t>
      </w:r>
      <w:r w:rsidR="005309AC" w:rsidRPr="001F31C8">
        <w:rPr>
          <w:rFonts w:ascii="Century Gothic" w:hAnsi="Century Gothic"/>
        </w:rPr>
        <w:t xml:space="preserve"> obtains information on the conduct of any of its employees which is  criminal offence under the IPC/PC Act, or it/if there be a substantive suspicion in this </w:t>
      </w:r>
      <w:r w:rsidR="005309AC" w:rsidRPr="001F31C8">
        <w:rPr>
          <w:rFonts w:ascii="Century Gothic" w:hAnsi="Century Gothic"/>
        </w:rPr>
        <w:lastRenderedPageBreak/>
        <w:t>regard, the Bank will inform the Chief Vigilance Office and in addition can initiate disciplinary actions.</w:t>
      </w:r>
    </w:p>
    <w:p w:rsidR="005309AC" w:rsidRPr="001F31C8" w:rsidRDefault="005309AC" w:rsidP="005309AC">
      <w:pPr>
        <w:jc w:val="both"/>
        <w:rPr>
          <w:rFonts w:ascii="Century Gothic" w:hAnsi="Century Gothic"/>
          <w:szCs w:val="22"/>
        </w:rPr>
      </w:pPr>
      <w:r w:rsidRPr="001F31C8">
        <w:rPr>
          <w:rFonts w:ascii="Century Gothic" w:hAnsi="Century Gothic"/>
          <w:szCs w:val="22"/>
        </w:rPr>
        <w:t>Sections 2 – Commitments of the Bidder (s)/Contractor(s)</w:t>
      </w:r>
    </w:p>
    <w:p w:rsidR="005309AC" w:rsidRPr="001F31C8" w:rsidRDefault="005309AC" w:rsidP="005309AC">
      <w:pPr>
        <w:jc w:val="both"/>
        <w:rPr>
          <w:rFonts w:ascii="Century Gothic" w:hAnsi="Century Gothic"/>
          <w:szCs w:val="22"/>
        </w:rPr>
      </w:pPr>
      <w:r w:rsidRPr="001F31C8">
        <w:rPr>
          <w:rFonts w:ascii="Century Gothic" w:hAnsi="Century Gothic"/>
          <w:szCs w:val="22"/>
        </w:rPr>
        <w:t>1.The bidder(s) /contractor(s) commit himself to take all measures necessary to prevent corruption.  He commits himself to observe the following principles during his participation in the tender process and during the contract execution.</w:t>
      </w:r>
    </w:p>
    <w:p w:rsidR="005309AC" w:rsidRPr="001F31C8" w:rsidRDefault="005309AC" w:rsidP="005309AC">
      <w:pPr>
        <w:jc w:val="both"/>
        <w:rPr>
          <w:rFonts w:ascii="Century Gothic" w:hAnsi="Century Gothic"/>
          <w:szCs w:val="22"/>
        </w:rPr>
      </w:pPr>
      <w:r w:rsidRPr="001F31C8">
        <w:rPr>
          <w:rFonts w:ascii="Century Gothic" w:hAnsi="Century Gothic"/>
          <w:szCs w:val="22"/>
        </w:rPr>
        <w:t>a. The Bidder(s) contractor(s) will not directly or through any other persons of firm, offer promise or give to any of the Bank’s employees involved in the tender process of the execution of the contract or to any third person any material or other benefit which he/she is not legally entitled to in order to obtain in exchange any advantage or during the execution of the contract.</w:t>
      </w:r>
    </w:p>
    <w:p w:rsidR="005309AC" w:rsidRPr="001F31C8" w:rsidRDefault="005309AC" w:rsidP="005309AC">
      <w:pPr>
        <w:jc w:val="both"/>
        <w:rPr>
          <w:rFonts w:ascii="Century Gothic" w:hAnsi="Century Gothic"/>
          <w:szCs w:val="22"/>
        </w:rPr>
      </w:pPr>
      <w:r w:rsidRPr="001F31C8">
        <w:rPr>
          <w:rFonts w:ascii="Century Gothic" w:hAnsi="Century Gothic"/>
          <w:szCs w:val="22"/>
        </w:rPr>
        <w:t>b. The Bidder(s) /Contractor(s) will not enter with other Bidders into any undisclosed agreement of understanding, whether formal or informal.  This applies in particular to prices, specifications, certifications, subsidiary contracts, submission or non submission of bids or any other actions to restrict competitiveness or to introduce cartelization in the bidding process .</w:t>
      </w:r>
    </w:p>
    <w:p w:rsidR="005309AC" w:rsidRPr="001F31C8" w:rsidRDefault="005309AC" w:rsidP="005309AC">
      <w:pPr>
        <w:jc w:val="both"/>
        <w:rPr>
          <w:rFonts w:ascii="Century Gothic" w:hAnsi="Century Gothic"/>
          <w:szCs w:val="22"/>
        </w:rPr>
      </w:pPr>
      <w:r w:rsidRPr="001F31C8">
        <w:rPr>
          <w:rFonts w:ascii="Century Gothic" w:hAnsi="Century Gothic"/>
          <w:szCs w:val="22"/>
        </w:rPr>
        <w:t xml:space="preserve">c. The Bidder(s)/Contractor(s) will not commit any offence under the relevant IPC/PC Act, further the Bidder(s) / contractors will not use improperly for purposes of competition or personal gain, or pass on to others, any information or document provided by the Bank as part of the business relationship, regarding plans, technical proposals and business details, including information contained or transmitted electronically. </w:t>
      </w:r>
    </w:p>
    <w:p w:rsidR="005309AC" w:rsidRPr="001F31C8" w:rsidRDefault="005309AC" w:rsidP="005309AC">
      <w:pPr>
        <w:jc w:val="both"/>
        <w:rPr>
          <w:rFonts w:ascii="Century Gothic" w:hAnsi="Century Gothic"/>
          <w:szCs w:val="22"/>
        </w:rPr>
      </w:pPr>
      <w:r w:rsidRPr="001F31C8">
        <w:rPr>
          <w:rFonts w:ascii="Century Gothic" w:hAnsi="Century Gothic"/>
          <w:szCs w:val="22"/>
        </w:rPr>
        <w:t xml:space="preserve">d. The Bidder(s) / Contractor (s) of foreign origin shall disclose the name and address of the Agent/representatives in India, if any. Similarly the bidder(s)/contractor(s) of Indian Nationality shall furnish the name and address of the foreign Banks, if any.  Further details as mentioned in the “Guidelines on Indian Agents of Foreign Suppliers” shall be disclosed by the Bidder(s)/Contractor(s).  Further, as mentioned in the Guidelines all the payments made to the Indian agent/representative have to be in Indian Rupees only.   </w:t>
      </w:r>
    </w:p>
    <w:p w:rsidR="005309AC" w:rsidRPr="001F31C8" w:rsidRDefault="005309AC" w:rsidP="005309AC">
      <w:pPr>
        <w:jc w:val="both"/>
        <w:rPr>
          <w:rFonts w:ascii="Century Gothic" w:hAnsi="Century Gothic"/>
          <w:szCs w:val="22"/>
        </w:rPr>
      </w:pPr>
      <w:r w:rsidRPr="001F31C8">
        <w:rPr>
          <w:rFonts w:ascii="Century Gothic" w:hAnsi="Century Gothic"/>
          <w:szCs w:val="22"/>
        </w:rPr>
        <w:t>e.The Bidder(s)/Contractor(s) will when presenting his bid, disclose any and all payments he has made is committed to or intends to make to agents, brokers or any other intermediaries in connection with the award of the contract.</w:t>
      </w:r>
    </w:p>
    <w:p w:rsidR="005309AC" w:rsidRPr="001F31C8" w:rsidRDefault="005309AC" w:rsidP="005309AC">
      <w:pPr>
        <w:jc w:val="both"/>
        <w:rPr>
          <w:rFonts w:ascii="Century Gothic" w:hAnsi="Century Gothic"/>
          <w:szCs w:val="22"/>
        </w:rPr>
      </w:pPr>
      <w:r w:rsidRPr="001F31C8">
        <w:rPr>
          <w:rFonts w:ascii="Century Gothic" w:hAnsi="Century Gothic"/>
          <w:szCs w:val="22"/>
        </w:rPr>
        <w:t>2.  The Bidder (s) /Contractor(s) will not instigate third persons to commit offences outlined above or be an accessory to such offences.</w:t>
      </w:r>
    </w:p>
    <w:p w:rsidR="005309AC" w:rsidRPr="001F31C8" w:rsidRDefault="005309AC" w:rsidP="005309AC">
      <w:pPr>
        <w:jc w:val="both"/>
        <w:rPr>
          <w:rFonts w:ascii="Century Gothic" w:hAnsi="Century Gothic"/>
          <w:szCs w:val="22"/>
        </w:rPr>
      </w:pPr>
      <w:r w:rsidRPr="001F31C8">
        <w:rPr>
          <w:rFonts w:ascii="Century Gothic" w:hAnsi="Century Gothic"/>
          <w:szCs w:val="22"/>
        </w:rPr>
        <w:t>Section 3: Disqualification from tender process and exclusion from future contracts</w:t>
      </w:r>
    </w:p>
    <w:p w:rsidR="005309AC" w:rsidRPr="001F31C8" w:rsidRDefault="005309AC" w:rsidP="005309AC">
      <w:pPr>
        <w:jc w:val="both"/>
        <w:rPr>
          <w:rFonts w:ascii="Century Gothic" w:hAnsi="Century Gothic"/>
          <w:szCs w:val="22"/>
        </w:rPr>
      </w:pPr>
      <w:r w:rsidRPr="001F31C8">
        <w:rPr>
          <w:rFonts w:ascii="Century Gothic" w:hAnsi="Century Gothic"/>
          <w:szCs w:val="22"/>
        </w:rPr>
        <w:t xml:space="preserve">If the Bidder(s)/Contractor(s), before award or during execution has committed  transgression through a violation of Section 2, above or in any other form such as to put his reliability or credibility in question, the Bank is entitled to disqualify the Bidder (s)/Contractor(s) from the tender process or take action as per the procedure mentioned </w:t>
      </w:r>
      <w:r w:rsidRPr="001F31C8">
        <w:rPr>
          <w:rFonts w:ascii="Century Gothic" w:hAnsi="Century Gothic"/>
          <w:szCs w:val="22"/>
        </w:rPr>
        <w:lastRenderedPageBreak/>
        <w:t>in the “Guidelines on Banning of business dealings”.  Copy of the “Guidelines on Banning of business dealings” is annexed and marked as Annex-B”.</w:t>
      </w:r>
    </w:p>
    <w:p w:rsidR="005309AC" w:rsidRPr="001F31C8" w:rsidRDefault="005309AC" w:rsidP="005309AC">
      <w:pPr>
        <w:jc w:val="both"/>
        <w:rPr>
          <w:rFonts w:ascii="Century Gothic" w:hAnsi="Century Gothic"/>
          <w:szCs w:val="22"/>
        </w:rPr>
      </w:pPr>
      <w:r w:rsidRPr="001F31C8">
        <w:rPr>
          <w:rFonts w:ascii="Century Gothic" w:hAnsi="Century Gothic"/>
          <w:szCs w:val="22"/>
        </w:rPr>
        <w:t>Section 4 : Compensation for Damages</w:t>
      </w:r>
    </w:p>
    <w:p w:rsidR="005309AC" w:rsidRPr="001F31C8" w:rsidRDefault="005309AC" w:rsidP="005532B8">
      <w:pPr>
        <w:pStyle w:val="ListParagraph"/>
        <w:numPr>
          <w:ilvl w:val="0"/>
          <w:numId w:val="5"/>
        </w:numPr>
        <w:spacing w:line="288" w:lineRule="auto"/>
        <w:contextualSpacing/>
        <w:jc w:val="both"/>
        <w:rPr>
          <w:rFonts w:ascii="Century Gothic" w:hAnsi="Century Gothic"/>
        </w:rPr>
      </w:pPr>
      <w:r w:rsidRPr="001F31C8">
        <w:rPr>
          <w:rFonts w:ascii="Century Gothic" w:hAnsi="Century Gothic"/>
        </w:rPr>
        <w:t>If the Bank has disqualified the Bidder(s) from the tender process prior to the award according to Section 3, the Bank is entitled to demand and recover th</w:t>
      </w:r>
      <w:r w:rsidR="00676928" w:rsidRPr="001F31C8">
        <w:rPr>
          <w:rFonts w:ascii="Century Gothic" w:hAnsi="Century Gothic"/>
        </w:rPr>
        <w:t xml:space="preserve">e damages equivalent to Earnest </w:t>
      </w:r>
      <w:r w:rsidRPr="001F31C8">
        <w:rPr>
          <w:rFonts w:ascii="Century Gothic" w:hAnsi="Century Gothic"/>
        </w:rPr>
        <w:t>Money Deposit/Bid Security.</w:t>
      </w:r>
    </w:p>
    <w:p w:rsidR="005309AC" w:rsidRPr="001F31C8" w:rsidRDefault="005309AC" w:rsidP="005309AC">
      <w:pPr>
        <w:pStyle w:val="ListParagraph"/>
        <w:spacing w:line="288" w:lineRule="auto"/>
        <w:contextualSpacing/>
        <w:jc w:val="both"/>
        <w:rPr>
          <w:rFonts w:ascii="Century Gothic" w:hAnsi="Century Gothic"/>
        </w:rPr>
      </w:pPr>
    </w:p>
    <w:p w:rsidR="005309AC" w:rsidRPr="001F31C8" w:rsidRDefault="005309AC" w:rsidP="005532B8">
      <w:pPr>
        <w:pStyle w:val="ListParagraph"/>
        <w:numPr>
          <w:ilvl w:val="0"/>
          <w:numId w:val="5"/>
        </w:numPr>
        <w:spacing w:line="288" w:lineRule="auto"/>
        <w:contextualSpacing/>
        <w:jc w:val="both"/>
        <w:rPr>
          <w:rFonts w:ascii="Century Gothic" w:hAnsi="Century Gothic"/>
        </w:rPr>
      </w:pPr>
      <w:r w:rsidRPr="001F31C8">
        <w:rPr>
          <w:rFonts w:ascii="Century Gothic" w:hAnsi="Century Gothic"/>
        </w:rPr>
        <w:t>If the Bank has terminated the contract according to Section 3, or if the Bank is entitled to terminate the contract according to Section 3, the Bank shall be entitled to demand and recover from the Contractor liquidated damages of the Contract value of the amount equivalent to Performance Bank Guarantee.</w:t>
      </w:r>
    </w:p>
    <w:p w:rsidR="005309AC" w:rsidRPr="001F31C8" w:rsidRDefault="005309AC" w:rsidP="005309AC">
      <w:pPr>
        <w:jc w:val="both"/>
        <w:rPr>
          <w:rFonts w:ascii="Century Gothic" w:hAnsi="Century Gothic"/>
          <w:szCs w:val="22"/>
        </w:rPr>
      </w:pPr>
      <w:r w:rsidRPr="001F31C8">
        <w:rPr>
          <w:rFonts w:ascii="Century Gothic" w:hAnsi="Century Gothic"/>
          <w:szCs w:val="22"/>
        </w:rPr>
        <w:t>Section 5 : Previous Transgression</w:t>
      </w:r>
    </w:p>
    <w:p w:rsidR="005309AC" w:rsidRPr="001F31C8" w:rsidRDefault="005309AC" w:rsidP="005532B8">
      <w:pPr>
        <w:pStyle w:val="ListParagraph"/>
        <w:numPr>
          <w:ilvl w:val="0"/>
          <w:numId w:val="6"/>
        </w:numPr>
        <w:spacing w:line="288" w:lineRule="auto"/>
        <w:contextualSpacing/>
        <w:jc w:val="both"/>
        <w:rPr>
          <w:rFonts w:ascii="Century Gothic" w:hAnsi="Century Gothic"/>
        </w:rPr>
      </w:pPr>
      <w:r w:rsidRPr="001F31C8">
        <w:rPr>
          <w:rFonts w:ascii="Century Gothic" w:hAnsi="Century Gothic"/>
        </w:rPr>
        <w:t>The Bidder declares that no previous transgressions occurred in the last three years with any other company in any country conforming to the anti corruption approach or with any other public sector enterprise in India that could justify his exclusion from the tender process.</w:t>
      </w:r>
    </w:p>
    <w:p w:rsidR="005309AC" w:rsidRPr="001F31C8" w:rsidRDefault="005309AC" w:rsidP="005309AC">
      <w:pPr>
        <w:pStyle w:val="ListParagraph"/>
        <w:spacing w:line="288" w:lineRule="auto"/>
        <w:contextualSpacing/>
        <w:jc w:val="both"/>
        <w:rPr>
          <w:rFonts w:ascii="Century Gothic" w:hAnsi="Century Gothic"/>
        </w:rPr>
      </w:pPr>
    </w:p>
    <w:p w:rsidR="005309AC" w:rsidRPr="001F31C8" w:rsidRDefault="005309AC" w:rsidP="005532B8">
      <w:pPr>
        <w:pStyle w:val="ListParagraph"/>
        <w:numPr>
          <w:ilvl w:val="0"/>
          <w:numId w:val="6"/>
        </w:numPr>
        <w:spacing w:line="288" w:lineRule="auto"/>
        <w:contextualSpacing/>
        <w:jc w:val="both"/>
        <w:rPr>
          <w:rFonts w:ascii="Century Gothic" w:hAnsi="Century Gothic"/>
        </w:rPr>
      </w:pPr>
      <w:r w:rsidRPr="001F31C8">
        <w:rPr>
          <w:rFonts w:ascii="Century Gothic" w:hAnsi="Century Gothic"/>
        </w:rPr>
        <w:t>If the bidder makes incorrect statement on this subject he can be disqualified from the tender process and action can be taken as per the procedure mentioned in “Guidelines on Banning of business dealings”.</w:t>
      </w:r>
    </w:p>
    <w:p w:rsidR="005309AC" w:rsidRPr="001F31C8" w:rsidRDefault="005309AC" w:rsidP="005309AC">
      <w:pPr>
        <w:jc w:val="both"/>
        <w:rPr>
          <w:rFonts w:ascii="Century Gothic" w:hAnsi="Century Gothic"/>
          <w:szCs w:val="22"/>
        </w:rPr>
      </w:pPr>
      <w:r w:rsidRPr="001F31C8">
        <w:rPr>
          <w:rFonts w:ascii="Century Gothic" w:hAnsi="Century Gothic"/>
          <w:szCs w:val="22"/>
        </w:rPr>
        <w:t>Section 6 : Equal treatment of all Bidders/Contractors/subcontractors.</w:t>
      </w:r>
    </w:p>
    <w:p w:rsidR="005309AC" w:rsidRPr="001F31C8" w:rsidRDefault="005309AC" w:rsidP="005532B8">
      <w:pPr>
        <w:pStyle w:val="ListParagraph"/>
        <w:numPr>
          <w:ilvl w:val="0"/>
          <w:numId w:val="9"/>
        </w:numPr>
        <w:spacing w:line="288" w:lineRule="auto"/>
        <w:contextualSpacing/>
        <w:jc w:val="both"/>
        <w:rPr>
          <w:rFonts w:ascii="Century Gothic" w:hAnsi="Century Gothic"/>
        </w:rPr>
      </w:pPr>
      <w:r w:rsidRPr="001F31C8">
        <w:rPr>
          <w:rFonts w:ascii="Century Gothic" w:hAnsi="Century Gothic"/>
        </w:rPr>
        <w:t>The Bidder (s)/Contractor(s) undertake(s) to demand from all subcontractors a commitment in conformity with this Integrity Pact, and to submit it to the Bank before  signing</w:t>
      </w:r>
      <w:r w:rsidR="00CB75D9" w:rsidRPr="001F31C8">
        <w:rPr>
          <w:rFonts w:ascii="Century Gothic" w:hAnsi="Century Gothic"/>
        </w:rPr>
        <w:t xml:space="preserve"> the</w:t>
      </w:r>
      <w:r w:rsidR="00183B90">
        <w:rPr>
          <w:rFonts w:ascii="Century Gothic" w:hAnsi="Century Gothic"/>
        </w:rPr>
        <w:t xml:space="preserve"> </w:t>
      </w:r>
      <w:r w:rsidR="00CB75D9" w:rsidRPr="001F31C8">
        <w:rPr>
          <w:rFonts w:ascii="Century Gothic" w:hAnsi="Century Gothic"/>
        </w:rPr>
        <w:t>contract</w:t>
      </w:r>
      <w:r w:rsidRPr="001F31C8">
        <w:rPr>
          <w:rFonts w:ascii="Century Gothic" w:hAnsi="Century Gothic"/>
        </w:rPr>
        <w:t>.</w:t>
      </w:r>
    </w:p>
    <w:p w:rsidR="005309AC" w:rsidRPr="001F31C8" w:rsidRDefault="005309AC" w:rsidP="005532B8">
      <w:pPr>
        <w:pStyle w:val="ListParagraph"/>
        <w:numPr>
          <w:ilvl w:val="0"/>
          <w:numId w:val="9"/>
        </w:numPr>
        <w:spacing w:line="288" w:lineRule="auto"/>
        <w:contextualSpacing/>
        <w:jc w:val="both"/>
        <w:rPr>
          <w:rFonts w:ascii="Century Gothic" w:hAnsi="Century Gothic"/>
        </w:rPr>
      </w:pPr>
      <w:r w:rsidRPr="001F31C8">
        <w:rPr>
          <w:rFonts w:ascii="Century Gothic" w:hAnsi="Century Gothic"/>
        </w:rPr>
        <w:t>The Bank will enter into agreements with identical conditions as this one with all bidders, contractors and subcontractors.</w:t>
      </w:r>
    </w:p>
    <w:p w:rsidR="005309AC" w:rsidRPr="001F31C8" w:rsidRDefault="005309AC" w:rsidP="005532B8">
      <w:pPr>
        <w:pStyle w:val="ListParagraph"/>
        <w:numPr>
          <w:ilvl w:val="0"/>
          <w:numId w:val="9"/>
        </w:numPr>
        <w:spacing w:line="288" w:lineRule="auto"/>
        <w:contextualSpacing/>
        <w:jc w:val="both"/>
        <w:rPr>
          <w:rFonts w:ascii="Century Gothic" w:hAnsi="Century Gothic"/>
        </w:rPr>
      </w:pPr>
      <w:r w:rsidRPr="001F31C8">
        <w:rPr>
          <w:rFonts w:ascii="Century Gothic" w:hAnsi="Century Gothic"/>
        </w:rPr>
        <w:t>The Bank will disqualify from the tender process all bidders who do not sign this Pact or violate its provisions.</w:t>
      </w:r>
    </w:p>
    <w:p w:rsidR="005309AC" w:rsidRPr="001F31C8" w:rsidRDefault="005309AC" w:rsidP="005309AC">
      <w:pPr>
        <w:jc w:val="both"/>
        <w:rPr>
          <w:rFonts w:ascii="Century Gothic" w:hAnsi="Century Gothic"/>
          <w:szCs w:val="22"/>
        </w:rPr>
      </w:pPr>
      <w:r w:rsidRPr="001F31C8">
        <w:rPr>
          <w:rFonts w:ascii="Century Gothic" w:hAnsi="Century Gothic"/>
          <w:szCs w:val="22"/>
        </w:rPr>
        <w:t>Section 7 : Criminal charges against violat</w:t>
      </w:r>
      <w:r w:rsidR="00CB75D9" w:rsidRPr="001F31C8">
        <w:rPr>
          <w:rFonts w:ascii="Century Gothic" w:hAnsi="Century Gothic"/>
          <w:szCs w:val="22"/>
        </w:rPr>
        <w:t>ed</w:t>
      </w:r>
      <w:r w:rsidRPr="001F31C8">
        <w:rPr>
          <w:rFonts w:ascii="Century Gothic" w:hAnsi="Century Gothic"/>
          <w:szCs w:val="22"/>
        </w:rPr>
        <w:t xml:space="preserve"> Bidder(s)/Contractor(s)/Sub contractor(s).</w:t>
      </w:r>
    </w:p>
    <w:p w:rsidR="005309AC" w:rsidRPr="001F31C8" w:rsidRDefault="005309AC" w:rsidP="005309AC">
      <w:pPr>
        <w:jc w:val="both"/>
        <w:rPr>
          <w:rFonts w:ascii="Century Gothic" w:hAnsi="Century Gothic"/>
          <w:szCs w:val="22"/>
        </w:rPr>
      </w:pPr>
      <w:r w:rsidRPr="001F31C8">
        <w:rPr>
          <w:rFonts w:ascii="Century Gothic" w:hAnsi="Century Gothic"/>
          <w:szCs w:val="22"/>
        </w:rPr>
        <w:t>If the Bank obtains knowledge of conduct of a Bidder, Contractor or subcontractor, or of an employee or a representative or an associate of a Bidder, Contractor or Subcontractor which constitutes corruption, or if the Bank has substantive suspicion in this regard, the Bank will inform the same to the Chief Vigilance Officer.</w:t>
      </w:r>
    </w:p>
    <w:p w:rsidR="005309AC" w:rsidRPr="001F31C8" w:rsidRDefault="005309AC" w:rsidP="005309AC">
      <w:pPr>
        <w:jc w:val="both"/>
        <w:rPr>
          <w:rFonts w:ascii="Century Gothic" w:hAnsi="Century Gothic"/>
          <w:szCs w:val="22"/>
        </w:rPr>
      </w:pPr>
      <w:r w:rsidRPr="001F31C8">
        <w:rPr>
          <w:rFonts w:ascii="Century Gothic" w:hAnsi="Century Gothic"/>
          <w:szCs w:val="22"/>
        </w:rPr>
        <w:t>Section 8 : Independent External Monitor/Monitors</w:t>
      </w:r>
    </w:p>
    <w:p w:rsidR="005309AC" w:rsidRPr="001F31C8" w:rsidRDefault="005309AC" w:rsidP="005532B8">
      <w:pPr>
        <w:pStyle w:val="ListParagraph"/>
        <w:numPr>
          <w:ilvl w:val="0"/>
          <w:numId w:val="7"/>
        </w:numPr>
        <w:spacing w:line="288" w:lineRule="auto"/>
        <w:contextualSpacing/>
        <w:jc w:val="both"/>
        <w:rPr>
          <w:rFonts w:ascii="Century Gothic" w:hAnsi="Century Gothic"/>
        </w:rPr>
      </w:pPr>
      <w:r w:rsidRPr="001F31C8">
        <w:rPr>
          <w:rFonts w:ascii="Century Gothic" w:hAnsi="Century Gothic"/>
        </w:rPr>
        <w:lastRenderedPageBreak/>
        <w:t>The Bank appoints competent and credible Independent External Monitor for this Pact. The task of the Monitor is to review independently and objectively, whether and to what extent the parties comply with the obligations under this agreement.</w:t>
      </w:r>
    </w:p>
    <w:p w:rsidR="005309AC" w:rsidRPr="001F31C8" w:rsidRDefault="005309AC" w:rsidP="005532B8">
      <w:pPr>
        <w:pStyle w:val="ListParagraph"/>
        <w:numPr>
          <w:ilvl w:val="0"/>
          <w:numId w:val="7"/>
        </w:numPr>
        <w:spacing w:line="288" w:lineRule="auto"/>
        <w:contextualSpacing/>
        <w:jc w:val="both"/>
        <w:rPr>
          <w:rFonts w:ascii="Century Gothic" w:hAnsi="Century Gothic"/>
        </w:rPr>
      </w:pPr>
      <w:r w:rsidRPr="001F31C8">
        <w:rPr>
          <w:rFonts w:ascii="Century Gothic" w:hAnsi="Century Gothic"/>
        </w:rPr>
        <w:t>The Monitor is not subject to instructions by the representatives of the parties and performs his functions neutrally and independently.  He reports to the Managing Director</w:t>
      </w:r>
      <w:r w:rsidR="00E9194D">
        <w:rPr>
          <w:rFonts w:ascii="Century Gothic" w:hAnsi="Century Gothic"/>
        </w:rPr>
        <w:t xml:space="preserve"> </w:t>
      </w:r>
      <w:r w:rsidR="004F6988" w:rsidRPr="001F31C8">
        <w:rPr>
          <w:rFonts w:ascii="Century Gothic" w:hAnsi="Century Gothic"/>
        </w:rPr>
        <w:t>&amp;</w:t>
      </w:r>
      <w:r w:rsidR="00E9194D">
        <w:rPr>
          <w:rFonts w:ascii="Century Gothic" w:hAnsi="Century Gothic"/>
        </w:rPr>
        <w:t xml:space="preserve"> </w:t>
      </w:r>
      <w:r w:rsidR="004F6988" w:rsidRPr="001F31C8">
        <w:rPr>
          <w:rFonts w:ascii="Century Gothic" w:hAnsi="Century Gothic"/>
        </w:rPr>
        <w:t>CEO</w:t>
      </w:r>
      <w:r w:rsidRPr="001F31C8">
        <w:rPr>
          <w:rFonts w:ascii="Century Gothic" w:hAnsi="Century Gothic"/>
        </w:rPr>
        <w:t>, UCO Bank.</w:t>
      </w:r>
    </w:p>
    <w:p w:rsidR="005309AC" w:rsidRPr="001F31C8" w:rsidRDefault="005309AC" w:rsidP="005532B8">
      <w:pPr>
        <w:pStyle w:val="ListParagraph"/>
        <w:numPr>
          <w:ilvl w:val="0"/>
          <w:numId w:val="7"/>
        </w:numPr>
        <w:spacing w:line="288" w:lineRule="auto"/>
        <w:contextualSpacing/>
        <w:jc w:val="both"/>
        <w:rPr>
          <w:rFonts w:ascii="Century Gothic" w:hAnsi="Century Gothic"/>
        </w:rPr>
      </w:pPr>
      <w:r w:rsidRPr="001F31C8">
        <w:rPr>
          <w:rFonts w:ascii="Century Gothic" w:hAnsi="Century Gothic"/>
        </w:rPr>
        <w:t xml:space="preserve">The Bidder(s)/Contractor (S) accepts that the Monitor has the right to access without restriction to all project documentation of the Bank including that provided by the Contractor.  </w:t>
      </w:r>
    </w:p>
    <w:p w:rsidR="00183B90" w:rsidRDefault="00183B90" w:rsidP="005309AC">
      <w:pPr>
        <w:pStyle w:val="ListParagraph"/>
        <w:spacing w:line="288" w:lineRule="auto"/>
        <w:contextualSpacing/>
        <w:jc w:val="both"/>
        <w:rPr>
          <w:rFonts w:ascii="Century Gothic" w:hAnsi="Century Gothic"/>
        </w:rPr>
      </w:pPr>
    </w:p>
    <w:p w:rsidR="005309AC" w:rsidRPr="001F31C8" w:rsidRDefault="005309AC" w:rsidP="005309AC">
      <w:pPr>
        <w:pStyle w:val="ListParagraph"/>
        <w:spacing w:line="288" w:lineRule="auto"/>
        <w:contextualSpacing/>
        <w:jc w:val="both"/>
        <w:rPr>
          <w:rFonts w:ascii="Century Gothic" w:hAnsi="Century Gothic"/>
        </w:rPr>
      </w:pPr>
      <w:r w:rsidRPr="001F31C8">
        <w:rPr>
          <w:rFonts w:ascii="Century Gothic" w:hAnsi="Century Gothic"/>
        </w:rPr>
        <w:t>The Contractor will also grant the Monitor, upon his request and demonstration of a valid interest, unrestricted and unconditional access to his project documentation.  The same is applicable to subcontractors.  The Monitor is under contractual obligation to treat the information and documents of the Bidder (s)/Contractor(s)/Subcontractor(s) with confidentiality.</w:t>
      </w:r>
    </w:p>
    <w:p w:rsidR="005309AC" w:rsidRPr="001F31C8" w:rsidRDefault="005309AC" w:rsidP="005532B8">
      <w:pPr>
        <w:pStyle w:val="ListParagraph"/>
        <w:numPr>
          <w:ilvl w:val="0"/>
          <w:numId w:val="7"/>
        </w:numPr>
        <w:spacing w:line="288" w:lineRule="auto"/>
        <w:contextualSpacing/>
        <w:jc w:val="both"/>
        <w:rPr>
          <w:rFonts w:ascii="Century Gothic" w:hAnsi="Century Gothic"/>
        </w:rPr>
      </w:pPr>
      <w:r w:rsidRPr="001F31C8">
        <w:rPr>
          <w:rFonts w:ascii="Century Gothic" w:hAnsi="Century Gothic"/>
        </w:rPr>
        <w:t>The Bank will provide to the Monitor sufficient information about all meetings among the parties related to the Project provided such meetings could have an impact on the contractual relations between the Bank and the Contractor.  The parties offer to the Monitor the option to participate in such meetings.</w:t>
      </w:r>
    </w:p>
    <w:p w:rsidR="005309AC" w:rsidRPr="001F31C8" w:rsidRDefault="005309AC" w:rsidP="005532B8">
      <w:pPr>
        <w:pStyle w:val="ListParagraph"/>
        <w:numPr>
          <w:ilvl w:val="0"/>
          <w:numId w:val="7"/>
        </w:numPr>
        <w:spacing w:line="288" w:lineRule="auto"/>
        <w:contextualSpacing/>
        <w:jc w:val="both"/>
        <w:rPr>
          <w:rFonts w:ascii="Century Gothic" w:hAnsi="Century Gothic"/>
        </w:rPr>
      </w:pPr>
      <w:r w:rsidRPr="001F31C8">
        <w:rPr>
          <w:rFonts w:ascii="Century Gothic" w:hAnsi="Century Gothic"/>
        </w:rPr>
        <w:t>As soon as the Monitor notices, or believes to notice, a violation of this agreement he will so inform the Management of the Bank and request the Management to discontinue or take corrective action, or to take other relevant action.  The monitor can in this regard submit non-binding recommendations.  Beyond this, the Monitor has no right to demand from the parties that they act, in a specific manner refrain from action or tolerate action.</w:t>
      </w:r>
    </w:p>
    <w:p w:rsidR="005309AC" w:rsidRPr="001F31C8" w:rsidRDefault="005309AC" w:rsidP="005532B8">
      <w:pPr>
        <w:pStyle w:val="ListParagraph"/>
        <w:numPr>
          <w:ilvl w:val="0"/>
          <w:numId w:val="7"/>
        </w:numPr>
        <w:spacing w:line="288" w:lineRule="auto"/>
        <w:contextualSpacing/>
        <w:jc w:val="both"/>
        <w:rPr>
          <w:rFonts w:ascii="Century Gothic" w:hAnsi="Century Gothic"/>
        </w:rPr>
      </w:pPr>
      <w:r w:rsidRPr="001F31C8">
        <w:rPr>
          <w:rFonts w:ascii="Century Gothic" w:hAnsi="Century Gothic"/>
        </w:rPr>
        <w:t xml:space="preserve">The Monitor will submit a written report to the </w:t>
      </w:r>
      <w:r w:rsidR="00157039" w:rsidRPr="001F31C8">
        <w:rPr>
          <w:rFonts w:ascii="Century Gothic" w:hAnsi="Century Gothic"/>
        </w:rPr>
        <w:t>Managing Director&amp; CEO</w:t>
      </w:r>
      <w:r w:rsidRPr="001F31C8">
        <w:rPr>
          <w:rFonts w:ascii="Century Gothic" w:hAnsi="Century Gothic"/>
        </w:rPr>
        <w:t>, UCO Bank within 8 to 10 weeks from the date of reference or intimation to him by the Bank and should be occasion arise, submit proposals for correction of problematic situations.</w:t>
      </w:r>
    </w:p>
    <w:p w:rsidR="005309AC" w:rsidRPr="001F31C8" w:rsidRDefault="005309AC" w:rsidP="005532B8">
      <w:pPr>
        <w:pStyle w:val="ListParagraph"/>
        <w:numPr>
          <w:ilvl w:val="0"/>
          <w:numId w:val="7"/>
        </w:numPr>
        <w:spacing w:line="288" w:lineRule="auto"/>
        <w:contextualSpacing/>
        <w:jc w:val="both"/>
        <w:rPr>
          <w:rFonts w:ascii="Century Gothic" w:hAnsi="Century Gothic"/>
        </w:rPr>
      </w:pPr>
      <w:r w:rsidRPr="001F31C8">
        <w:rPr>
          <w:rFonts w:ascii="Century Gothic" w:hAnsi="Century Gothic"/>
        </w:rPr>
        <w:t>Monitor shall be entitled to compensation on the same terms as being extended to / provided to Independent Directors on the UCO Bank.</w:t>
      </w:r>
    </w:p>
    <w:p w:rsidR="005309AC" w:rsidRPr="001F31C8" w:rsidRDefault="005309AC" w:rsidP="005532B8">
      <w:pPr>
        <w:pStyle w:val="ListParagraph"/>
        <w:numPr>
          <w:ilvl w:val="0"/>
          <w:numId w:val="7"/>
        </w:numPr>
        <w:spacing w:line="288" w:lineRule="auto"/>
        <w:contextualSpacing/>
        <w:jc w:val="both"/>
        <w:rPr>
          <w:rFonts w:ascii="Century Gothic" w:hAnsi="Century Gothic"/>
        </w:rPr>
      </w:pPr>
      <w:r w:rsidRPr="001F31C8">
        <w:rPr>
          <w:rFonts w:ascii="Century Gothic" w:hAnsi="Century Gothic"/>
        </w:rPr>
        <w:t>If the Monitor has reported to the Managing Director</w:t>
      </w:r>
      <w:r w:rsidR="00157039" w:rsidRPr="001F31C8">
        <w:rPr>
          <w:rFonts w:ascii="Century Gothic" w:hAnsi="Century Gothic"/>
        </w:rPr>
        <w:t>&amp; CEO</w:t>
      </w:r>
      <w:r w:rsidRPr="001F31C8">
        <w:rPr>
          <w:rFonts w:ascii="Century Gothic" w:hAnsi="Century Gothic"/>
        </w:rPr>
        <w:t xml:space="preserve">, UCO Bank a substantiated suspicion of an offence under relevant IPC/PC Act, and the </w:t>
      </w:r>
      <w:r w:rsidR="00157039" w:rsidRPr="001F31C8">
        <w:rPr>
          <w:rFonts w:ascii="Century Gothic" w:hAnsi="Century Gothic"/>
        </w:rPr>
        <w:t>Managing Director&amp; CEO</w:t>
      </w:r>
      <w:r w:rsidRPr="001F31C8">
        <w:rPr>
          <w:rFonts w:ascii="Century Gothic" w:hAnsi="Century Gothic"/>
        </w:rPr>
        <w:t>, UCO Bank has not, within the reasonable time taken visible action to proceed against such offence or reported  it to the Chief Vigilance Officer, the Monitor may also transmit this information directly to the Central Vigilance Commissioner.</w:t>
      </w:r>
    </w:p>
    <w:p w:rsidR="005309AC" w:rsidRPr="001F31C8" w:rsidRDefault="005309AC" w:rsidP="005532B8">
      <w:pPr>
        <w:pStyle w:val="ListParagraph"/>
        <w:numPr>
          <w:ilvl w:val="0"/>
          <w:numId w:val="7"/>
        </w:numPr>
        <w:spacing w:line="288" w:lineRule="auto"/>
        <w:contextualSpacing/>
        <w:jc w:val="both"/>
        <w:rPr>
          <w:rFonts w:ascii="Century Gothic" w:hAnsi="Century Gothic"/>
        </w:rPr>
      </w:pPr>
      <w:r w:rsidRPr="001F31C8">
        <w:rPr>
          <w:rFonts w:ascii="Century Gothic" w:hAnsi="Century Gothic"/>
        </w:rPr>
        <w:t>The word “Monitor” would include both singular and plural.</w:t>
      </w:r>
    </w:p>
    <w:p w:rsidR="005309AC" w:rsidRPr="001F31C8" w:rsidRDefault="005309AC" w:rsidP="005309AC">
      <w:pPr>
        <w:jc w:val="both"/>
        <w:rPr>
          <w:rFonts w:ascii="Century Gothic" w:hAnsi="Century Gothic"/>
          <w:szCs w:val="22"/>
        </w:rPr>
      </w:pPr>
      <w:r w:rsidRPr="001F31C8">
        <w:rPr>
          <w:rFonts w:ascii="Century Gothic" w:hAnsi="Century Gothic"/>
          <w:szCs w:val="22"/>
        </w:rPr>
        <w:t>Section 9 – Pact Duration.</w:t>
      </w:r>
    </w:p>
    <w:p w:rsidR="005309AC" w:rsidRPr="001F31C8" w:rsidRDefault="005309AC" w:rsidP="005309AC">
      <w:pPr>
        <w:jc w:val="both"/>
        <w:rPr>
          <w:rFonts w:ascii="Century Gothic" w:hAnsi="Century Gothic"/>
          <w:szCs w:val="22"/>
        </w:rPr>
      </w:pPr>
      <w:r w:rsidRPr="001F31C8">
        <w:rPr>
          <w:rFonts w:ascii="Century Gothic" w:hAnsi="Century Gothic"/>
          <w:szCs w:val="22"/>
        </w:rPr>
        <w:lastRenderedPageBreak/>
        <w:t xml:space="preserve">This pact begins when both parties have legally signed it, </w:t>
      </w:r>
      <w:r w:rsidR="00CB75D9" w:rsidRPr="001F31C8">
        <w:rPr>
          <w:rFonts w:ascii="Century Gothic" w:hAnsi="Century Gothic"/>
          <w:szCs w:val="22"/>
        </w:rPr>
        <w:t>and</w:t>
      </w:r>
      <w:r w:rsidRPr="001F31C8">
        <w:rPr>
          <w:rFonts w:ascii="Century Gothic" w:hAnsi="Century Gothic"/>
          <w:szCs w:val="22"/>
        </w:rPr>
        <w:t xml:space="preserve"> expires for the contractor </w:t>
      </w:r>
      <w:r w:rsidR="009870FE" w:rsidRPr="001F31C8">
        <w:rPr>
          <w:rFonts w:ascii="Century Gothic" w:hAnsi="Century Gothic"/>
          <w:szCs w:val="22"/>
        </w:rPr>
        <w:t xml:space="preserve">is </w:t>
      </w:r>
      <w:r w:rsidRPr="001F31C8">
        <w:rPr>
          <w:rFonts w:ascii="Century Gothic" w:hAnsi="Century Gothic"/>
          <w:szCs w:val="22"/>
        </w:rPr>
        <w:t>10 months after the last payment under the contract</w:t>
      </w:r>
      <w:r w:rsidR="009870FE" w:rsidRPr="001F31C8">
        <w:rPr>
          <w:rFonts w:ascii="Century Gothic" w:hAnsi="Century Gothic"/>
          <w:szCs w:val="22"/>
        </w:rPr>
        <w:t xml:space="preserve">.  </w:t>
      </w:r>
    </w:p>
    <w:p w:rsidR="005309AC" w:rsidRPr="001F31C8" w:rsidRDefault="005309AC" w:rsidP="005309AC">
      <w:pPr>
        <w:jc w:val="both"/>
        <w:rPr>
          <w:rFonts w:ascii="Century Gothic" w:hAnsi="Century Gothic"/>
          <w:szCs w:val="22"/>
        </w:rPr>
      </w:pPr>
      <w:r w:rsidRPr="001F31C8">
        <w:rPr>
          <w:rFonts w:ascii="Century Gothic" w:hAnsi="Century Gothic"/>
          <w:szCs w:val="22"/>
        </w:rPr>
        <w:t>If any claim is made lodged during this time, the same shall be binding and continue to be valid despite the lapse of this pact as specified above, unless it is discharged / determined by Chairman and Managing Director, UCO Bank.</w:t>
      </w:r>
    </w:p>
    <w:p w:rsidR="005309AC" w:rsidRPr="001F31C8" w:rsidRDefault="005309AC" w:rsidP="005309AC">
      <w:pPr>
        <w:jc w:val="both"/>
        <w:rPr>
          <w:rFonts w:ascii="Century Gothic" w:hAnsi="Century Gothic"/>
          <w:szCs w:val="22"/>
        </w:rPr>
      </w:pPr>
      <w:r w:rsidRPr="001F31C8">
        <w:rPr>
          <w:rFonts w:ascii="Century Gothic" w:hAnsi="Century Gothic"/>
          <w:szCs w:val="22"/>
        </w:rPr>
        <w:t>Section 10 – Other provisions</w:t>
      </w:r>
    </w:p>
    <w:p w:rsidR="005309AC" w:rsidRPr="001F31C8" w:rsidRDefault="005309AC" w:rsidP="005532B8">
      <w:pPr>
        <w:pStyle w:val="ListParagraph"/>
        <w:numPr>
          <w:ilvl w:val="0"/>
          <w:numId w:val="8"/>
        </w:numPr>
        <w:spacing w:line="288" w:lineRule="auto"/>
        <w:contextualSpacing/>
        <w:jc w:val="both"/>
        <w:rPr>
          <w:rFonts w:ascii="Century Gothic" w:hAnsi="Century Gothic"/>
        </w:rPr>
      </w:pPr>
      <w:r w:rsidRPr="001F31C8">
        <w:rPr>
          <w:rFonts w:ascii="Century Gothic" w:hAnsi="Century Gothic"/>
        </w:rPr>
        <w:t xml:space="preserve">This agreement is subject to Indian Law, Place of performance and jurisdiction is the Registered Office of the Bank i.e. </w:t>
      </w:r>
      <w:r w:rsidR="00CB75D9" w:rsidRPr="001F31C8">
        <w:rPr>
          <w:rFonts w:ascii="Century Gothic" w:hAnsi="Century Gothic"/>
        </w:rPr>
        <w:t>Kolkata.</w:t>
      </w:r>
    </w:p>
    <w:p w:rsidR="00676928" w:rsidRPr="001F31C8" w:rsidRDefault="00676928" w:rsidP="00676928">
      <w:pPr>
        <w:pStyle w:val="ListParagraph"/>
        <w:spacing w:line="288" w:lineRule="auto"/>
        <w:contextualSpacing/>
        <w:jc w:val="both"/>
        <w:rPr>
          <w:rFonts w:ascii="Century Gothic" w:hAnsi="Century Gothic"/>
        </w:rPr>
      </w:pPr>
    </w:p>
    <w:p w:rsidR="005309AC" w:rsidRPr="001F31C8" w:rsidRDefault="005309AC" w:rsidP="005532B8">
      <w:pPr>
        <w:pStyle w:val="ListParagraph"/>
        <w:numPr>
          <w:ilvl w:val="0"/>
          <w:numId w:val="8"/>
        </w:numPr>
        <w:spacing w:line="288" w:lineRule="auto"/>
        <w:contextualSpacing/>
        <w:jc w:val="both"/>
        <w:rPr>
          <w:rFonts w:ascii="Century Gothic" w:hAnsi="Century Gothic"/>
        </w:rPr>
      </w:pPr>
      <w:r w:rsidRPr="001F31C8">
        <w:rPr>
          <w:rFonts w:ascii="Century Gothic" w:hAnsi="Century Gothic"/>
        </w:rPr>
        <w:t xml:space="preserve">Changes and supplements as well as termination notices need to be made in writing. </w:t>
      </w:r>
    </w:p>
    <w:p w:rsidR="005309AC" w:rsidRPr="001F31C8" w:rsidRDefault="005309AC" w:rsidP="005532B8">
      <w:pPr>
        <w:pStyle w:val="ListParagraph"/>
        <w:numPr>
          <w:ilvl w:val="0"/>
          <w:numId w:val="8"/>
        </w:numPr>
        <w:spacing w:line="288" w:lineRule="auto"/>
        <w:contextualSpacing/>
        <w:jc w:val="both"/>
        <w:rPr>
          <w:rFonts w:ascii="Century Gothic" w:hAnsi="Century Gothic"/>
        </w:rPr>
      </w:pPr>
      <w:r w:rsidRPr="001F31C8">
        <w:rPr>
          <w:rFonts w:ascii="Century Gothic" w:hAnsi="Century Gothic"/>
        </w:rPr>
        <w:t>If the Contractor is partnership or a consortium, this agreement must be signed by all partners or consortium members.</w:t>
      </w:r>
    </w:p>
    <w:p w:rsidR="003228A8" w:rsidRPr="001F31C8" w:rsidRDefault="003228A8" w:rsidP="003228A8">
      <w:pPr>
        <w:pStyle w:val="ListParagraph"/>
        <w:spacing w:line="288" w:lineRule="auto"/>
        <w:contextualSpacing/>
        <w:jc w:val="both"/>
        <w:rPr>
          <w:rFonts w:ascii="Century Gothic" w:hAnsi="Century Gothic"/>
        </w:rPr>
      </w:pPr>
    </w:p>
    <w:p w:rsidR="005309AC" w:rsidRDefault="005309AC" w:rsidP="005532B8">
      <w:pPr>
        <w:pStyle w:val="ListParagraph"/>
        <w:numPr>
          <w:ilvl w:val="0"/>
          <w:numId w:val="8"/>
        </w:numPr>
        <w:spacing w:line="288" w:lineRule="auto"/>
        <w:contextualSpacing/>
        <w:jc w:val="both"/>
        <w:rPr>
          <w:rFonts w:ascii="Century Gothic" w:hAnsi="Century Gothic"/>
        </w:rPr>
      </w:pPr>
      <w:r w:rsidRPr="001F31C8">
        <w:rPr>
          <w:rFonts w:ascii="Century Gothic" w:hAnsi="Century Gothic"/>
        </w:rPr>
        <w:t>Should one or several provisions of this agreement turn out to be invalid, the remainder of this agreement remains valid.  In this case, the parties will strive to come to an ag</w:t>
      </w:r>
      <w:r w:rsidR="00CB75D9" w:rsidRPr="001F31C8">
        <w:rPr>
          <w:rFonts w:ascii="Century Gothic" w:hAnsi="Century Gothic"/>
        </w:rPr>
        <w:t>reement to their original intent</w:t>
      </w:r>
      <w:r w:rsidRPr="001F31C8">
        <w:rPr>
          <w:rFonts w:ascii="Century Gothic" w:hAnsi="Century Gothic"/>
        </w:rPr>
        <w:t>ions.</w:t>
      </w:r>
    </w:p>
    <w:p w:rsidR="006851DF" w:rsidRPr="006851DF" w:rsidRDefault="006851DF" w:rsidP="006851DF">
      <w:pPr>
        <w:pStyle w:val="ListParagraph"/>
        <w:rPr>
          <w:rFonts w:ascii="Century Gothic" w:hAnsi="Century Gothic"/>
        </w:rPr>
      </w:pPr>
    </w:p>
    <w:p w:rsidR="006851DF" w:rsidRPr="001F31C8" w:rsidRDefault="006851DF" w:rsidP="006851DF">
      <w:pPr>
        <w:pStyle w:val="ListParagraph"/>
        <w:spacing w:line="288" w:lineRule="auto"/>
        <w:contextualSpacing/>
        <w:jc w:val="both"/>
        <w:rPr>
          <w:rFonts w:ascii="Century Gothic" w:hAnsi="Century Gothic"/>
        </w:rPr>
      </w:pPr>
    </w:p>
    <w:p w:rsidR="005309AC" w:rsidRPr="001F31C8" w:rsidRDefault="005309AC" w:rsidP="005309AC">
      <w:pPr>
        <w:jc w:val="both"/>
        <w:rPr>
          <w:rFonts w:ascii="Century Gothic" w:hAnsi="Century Gothic"/>
          <w:szCs w:val="22"/>
        </w:rPr>
      </w:pPr>
      <w:r w:rsidRPr="001F31C8">
        <w:rPr>
          <w:rFonts w:ascii="Century Gothic" w:hAnsi="Century Gothic"/>
          <w:szCs w:val="22"/>
        </w:rPr>
        <w:t>___________________________</w:t>
      </w:r>
    </w:p>
    <w:p w:rsidR="005309AC" w:rsidRPr="001F31C8" w:rsidRDefault="005309AC" w:rsidP="005309AC">
      <w:pPr>
        <w:jc w:val="both"/>
        <w:rPr>
          <w:rFonts w:ascii="Century Gothic" w:hAnsi="Century Gothic"/>
          <w:szCs w:val="22"/>
        </w:rPr>
      </w:pPr>
      <w:r w:rsidRPr="001F31C8">
        <w:rPr>
          <w:rFonts w:ascii="Century Gothic" w:hAnsi="Century Gothic"/>
          <w:szCs w:val="22"/>
        </w:rPr>
        <w:t>(For &amp; on behalf of the Bank)                     (For &amp; On behalf of Bidder/Contractor)</w:t>
      </w:r>
    </w:p>
    <w:p w:rsidR="005309AC" w:rsidRPr="001F31C8" w:rsidRDefault="005309AC" w:rsidP="005309AC">
      <w:pPr>
        <w:jc w:val="both"/>
        <w:rPr>
          <w:rFonts w:ascii="Century Gothic" w:hAnsi="Century Gothic"/>
          <w:szCs w:val="22"/>
        </w:rPr>
      </w:pPr>
      <w:r w:rsidRPr="001F31C8">
        <w:rPr>
          <w:rFonts w:ascii="Century Gothic" w:hAnsi="Century Gothic"/>
          <w:szCs w:val="22"/>
        </w:rPr>
        <w:t>(Office Seal)                                                                       (Office Seal)</w:t>
      </w:r>
    </w:p>
    <w:p w:rsidR="005309AC" w:rsidRPr="001F31C8" w:rsidRDefault="005309AC" w:rsidP="005309AC">
      <w:pPr>
        <w:jc w:val="both"/>
        <w:rPr>
          <w:rFonts w:ascii="Century Gothic" w:hAnsi="Century Gothic"/>
          <w:szCs w:val="22"/>
        </w:rPr>
      </w:pPr>
      <w:r w:rsidRPr="001F31C8">
        <w:rPr>
          <w:rFonts w:ascii="Century Gothic" w:hAnsi="Century Gothic"/>
          <w:szCs w:val="22"/>
        </w:rPr>
        <w:t>Place____________                                                         Place____________</w:t>
      </w:r>
    </w:p>
    <w:p w:rsidR="005309AC" w:rsidRPr="001F31C8" w:rsidRDefault="005309AC" w:rsidP="005309AC">
      <w:pPr>
        <w:jc w:val="both"/>
        <w:rPr>
          <w:rFonts w:ascii="Century Gothic" w:hAnsi="Century Gothic"/>
          <w:szCs w:val="22"/>
        </w:rPr>
      </w:pPr>
      <w:r w:rsidRPr="001F31C8">
        <w:rPr>
          <w:rFonts w:ascii="Century Gothic" w:hAnsi="Century Gothic"/>
          <w:szCs w:val="22"/>
        </w:rPr>
        <w:t xml:space="preserve">Date____________                                                       </w:t>
      </w:r>
      <w:r w:rsidR="00183B90">
        <w:rPr>
          <w:rFonts w:ascii="Century Gothic" w:hAnsi="Century Gothic"/>
          <w:szCs w:val="22"/>
        </w:rPr>
        <w:t xml:space="preserve">   </w:t>
      </w:r>
      <w:r w:rsidRPr="001F31C8">
        <w:rPr>
          <w:rFonts w:ascii="Century Gothic" w:hAnsi="Century Gothic"/>
          <w:szCs w:val="22"/>
        </w:rPr>
        <w:t>Date____________</w:t>
      </w:r>
    </w:p>
    <w:p w:rsidR="005309AC" w:rsidRPr="001F31C8" w:rsidRDefault="005309AC" w:rsidP="005309AC">
      <w:pPr>
        <w:jc w:val="both"/>
        <w:rPr>
          <w:rFonts w:ascii="Century Gothic" w:hAnsi="Century Gothic"/>
          <w:szCs w:val="22"/>
        </w:rPr>
      </w:pPr>
      <w:r w:rsidRPr="001F31C8">
        <w:rPr>
          <w:rFonts w:ascii="Century Gothic" w:hAnsi="Century Gothic"/>
          <w:szCs w:val="22"/>
        </w:rPr>
        <w:t xml:space="preserve"> Witness  : (Name &amp; Address)</w:t>
      </w:r>
      <w:r w:rsidRPr="001F31C8">
        <w:rPr>
          <w:rFonts w:ascii="Century Gothic" w:hAnsi="Century Gothic"/>
          <w:szCs w:val="22"/>
        </w:rPr>
        <w:tab/>
        <w:t xml:space="preserve">                             Witness  : (Name &amp; Address)</w:t>
      </w:r>
      <w:r w:rsidRPr="001F31C8">
        <w:rPr>
          <w:rFonts w:ascii="Century Gothic" w:hAnsi="Century Gothic"/>
          <w:szCs w:val="22"/>
        </w:rPr>
        <w:tab/>
      </w:r>
      <w:r w:rsidRPr="001F31C8">
        <w:rPr>
          <w:rFonts w:ascii="Century Gothic" w:hAnsi="Century Gothic"/>
          <w:szCs w:val="22"/>
        </w:rPr>
        <w:tab/>
      </w:r>
    </w:p>
    <w:p w:rsidR="00282781" w:rsidRPr="001F31C8" w:rsidRDefault="00282781" w:rsidP="005309AC">
      <w:pPr>
        <w:pStyle w:val="Default"/>
        <w:jc w:val="center"/>
        <w:rPr>
          <w:rFonts w:ascii="Century Gothic" w:hAnsi="Century Gothic"/>
          <w:b/>
          <w:color w:val="auto"/>
          <w:sz w:val="22"/>
          <w:szCs w:val="22"/>
          <w:u w:val="single"/>
        </w:rPr>
      </w:pPr>
    </w:p>
    <w:p w:rsidR="00282781" w:rsidRPr="001F31C8" w:rsidRDefault="00282781" w:rsidP="005309AC">
      <w:pPr>
        <w:pStyle w:val="Default"/>
        <w:jc w:val="center"/>
        <w:rPr>
          <w:rFonts w:ascii="Century Gothic" w:hAnsi="Century Gothic"/>
          <w:b/>
          <w:color w:val="auto"/>
          <w:sz w:val="22"/>
          <w:szCs w:val="22"/>
          <w:u w:val="single"/>
        </w:rPr>
      </w:pPr>
    </w:p>
    <w:p w:rsidR="00282781" w:rsidRPr="001F31C8" w:rsidRDefault="00282781" w:rsidP="005309AC">
      <w:pPr>
        <w:pStyle w:val="Default"/>
        <w:jc w:val="center"/>
        <w:rPr>
          <w:rFonts w:ascii="Century Gothic" w:hAnsi="Century Gothic"/>
          <w:b/>
          <w:color w:val="auto"/>
          <w:sz w:val="22"/>
          <w:szCs w:val="22"/>
          <w:u w:val="single"/>
        </w:rPr>
      </w:pPr>
    </w:p>
    <w:p w:rsidR="00282781" w:rsidRPr="001F31C8" w:rsidRDefault="00282781" w:rsidP="005309AC">
      <w:pPr>
        <w:pStyle w:val="Default"/>
        <w:jc w:val="center"/>
        <w:rPr>
          <w:rFonts w:ascii="Century Gothic" w:hAnsi="Century Gothic"/>
          <w:b/>
          <w:color w:val="auto"/>
          <w:sz w:val="22"/>
          <w:szCs w:val="22"/>
          <w:u w:val="single"/>
        </w:rPr>
      </w:pPr>
    </w:p>
    <w:p w:rsidR="00282781" w:rsidRPr="001F31C8" w:rsidRDefault="00282781" w:rsidP="005309AC">
      <w:pPr>
        <w:pStyle w:val="Default"/>
        <w:jc w:val="center"/>
        <w:rPr>
          <w:rFonts w:ascii="Century Gothic" w:hAnsi="Century Gothic"/>
          <w:b/>
          <w:color w:val="auto"/>
          <w:sz w:val="22"/>
          <w:szCs w:val="22"/>
          <w:u w:val="single"/>
        </w:rPr>
      </w:pPr>
    </w:p>
    <w:p w:rsidR="00961957" w:rsidRDefault="00961957" w:rsidP="005309AC">
      <w:pPr>
        <w:pStyle w:val="Default"/>
        <w:jc w:val="center"/>
        <w:rPr>
          <w:rFonts w:ascii="Century Gothic" w:hAnsi="Century Gothic"/>
          <w:b/>
          <w:color w:val="auto"/>
          <w:sz w:val="22"/>
          <w:szCs w:val="22"/>
          <w:u w:val="single"/>
        </w:rPr>
      </w:pPr>
    </w:p>
    <w:p w:rsidR="005309AC" w:rsidRPr="001F31C8" w:rsidRDefault="005309AC" w:rsidP="005309AC">
      <w:pPr>
        <w:pStyle w:val="Default"/>
        <w:jc w:val="center"/>
        <w:rPr>
          <w:rFonts w:ascii="Century Gothic" w:hAnsi="Century Gothic"/>
          <w:b/>
          <w:color w:val="auto"/>
          <w:sz w:val="22"/>
          <w:szCs w:val="22"/>
          <w:u w:val="single"/>
        </w:rPr>
      </w:pPr>
      <w:r w:rsidRPr="001F31C8">
        <w:rPr>
          <w:rFonts w:ascii="Century Gothic" w:hAnsi="Century Gothic"/>
          <w:b/>
          <w:color w:val="auto"/>
          <w:sz w:val="22"/>
          <w:szCs w:val="22"/>
          <w:u w:val="single"/>
        </w:rPr>
        <w:t>Annexure-VI</w:t>
      </w:r>
    </w:p>
    <w:p w:rsidR="005309AC" w:rsidRPr="001F31C8" w:rsidRDefault="005309AC" w:rsidP="005309AC">
      <w:pPr>
        <w:pStyle w:val="Default"/>
        <w:jc w:val="center"/>
        <w:rPr>
          <w:rFonts w:ascii="Century Gothic" w:hAnsi="Century Gothic"/>
          <w:b/>
          <w:color w:val="auto"/>
          <w:sz w:val="22"/>
          <w:szCs w:val="22"/>
          <w:u w:val="single"/>
        </w:rPr>
      </w:pPr>
    </w:p>
    <w:p w:rsidR="00BA4711" w:rsidRPr="001F31C8" w:rsidRDefault="00E9194D" w:rsidP="00BA4711">
      <w:pPr>
        <w:spacing w:line="360" w:lineRule="auto"/>
        <w:ind w:right="1080"/>
        <w:jc w:val="center"/>
        <w:rPr>
          <w:rFonts w:ascii="Century Gothic" w:hAnsi="Century Gothic"/>
          <w:b/>
          <w:bCs/>
          <w:color w:val="222222"/>
          <w:szCs w:val="22"/>
        </w:rPr>
      </w:pPr>
      <w:r>
        <w:rPr>
          <w:rFonts w:ascii="Century Gothic" w:hAnsi="Century Gothic"/>
          <w:b/>
          <w:bCs/>
          <w:color w:val="222222"/>
          <w:szCs w:val="22"/>
        </w:rPr>
        <w:t xml:space="preserve">                </w:t>
      </w:r>
      <w:r w:rsidR="00BA4711" w:rsidRPr="001F31C8">
        <w:rPr>
          <w:rFonts w:ascii="Century Gothic" w:hAnsi="Century Gothic"/>
          <w:b/>
          <w:bCs/>
          <w:color w:val="222222"/>
          <w:szCs w:val="22"/>
        </w:rPr>
        <w:t>DRAFT</w:t>
      </w:r>
    </w:p>
    <w:p w:rsidR="00BA4711" w:rsidRPr="001F31C8" w:rsidRDefault="006851DF" w:rsidP="006851DF">
      <w:pPr>
        <w:spacing w:line="360" w:lineRule="auto"/>
        <w:ind w:right="1080"/>
        <w:jc w:val="center"/>
        <w:rPr>
          <w:rFonts w:ascii="Century Gothic" w:hAnsi="Century Gothic"/>
          <w:b/>
          <w:bCs/>
          <w:szCs w:val="22"/>
        </w:rPr>
      </w:pPr>
      <w:r>
        <w:rPr>
          <w:rFonts w:ascii="Century Gothic" w:hAnsi="Century Gothic"/>
          <w:b/>
          <w:bCs/>
          <w:szCs w:val="22"/>
        </w:rPr>
        <w:t xml:space="preserve">             </w:t>
      </w:r>
      <w:r w:rsidR="00BA4711" w:rsidRPr="001F31C8">
        <w:rPr>
          <w:rFonts w:ascii="Century Gothic" w:hAnsi="Century Gothic"/>
          <w:b/>
          <w:bCs/>
          <w:szCs w:val="22"/>
        </w:rPr>
        <w:t>Letter of Undertaking &amp; Indemnity</w:t>
      </w:r>
    </w:p>
    <w:p w:rsidR="00BA4711" w:rsidRPr="001F31C8" w:rsidRDefault="00BA4711" w:rsidP="00BA4711">
      <w:pPr>
        <w:spacing w:line="360" w:lineRule="auto"/>
        <w:ind w:right="1080"/>
        <w:jc w:val="both"/>
        <w:rPr>
          <w:rFonts w:ascii="Century Gothic" w:hAnsi="Century Gothic"/>
          <w:b/>
          <w:bCs/>
          <w:szCs w:val="22"/>
        </w:rPr>
      </w:pPr>
      <w:r w:rsidRPr="001F31C8">
        <w:rPr>
          <w:rFonts w:ascii="Century Gothic" w:hAnsi="Century Gothic"/>
          <w:b/>
          <w:bCs/>
          <w:szCs w:val="22"/>
        </w:rPr>
        <w:lastRenderedPageBreak/>
        <w:t>(To be executed on non-judicial stamp paper of requisite value)</w:t>
      </w:r>
    </w:p>
    <w:p w:rsidR="00BA4711" w:rsidRPr="001F31C8" w:rsidRDefault="00BA4711" w:rsidP="00CB75D9">
      <w:pPr>
        <w:pStyle w:val="Heading1"/>
        <w:rPr>
          <w:sz w:val="22"/>
          <w:szCs w:val="22"/>
        </w:rPr>
      </w:pPr>
      <w:r w:rsidRPr="001F31C8">
        <w:rPr>
          <w:sz w:val="22"/>
          <w:szCs w:val="22"/>
        </w:rPr>
        <w:t xml:space="preserve">To </w:t>
      </w:r>
    </w:p>
    <w:p w:rsidR="00BA4711" w:rsidRPr="001F31C8" w:rsidRDefault="00BA4711" w:rsidP="00CB75D9">
      <w:pPr>
        <w:pStyle w:val="Heading1"/>
        <w:rPr>
          <w:sz w:val="22"/>
          <w:szCs w:val="22"/>
        </w:rPr>
      </w:pPr>
      <w:r w:rsidRPr="001F31C8">
        <w:rPr>
          <w:sz w:val="22"/>
          <w:szCs w:val="22"/>
        </w:rPr>
        <w:t>UCO Bank</w:t>
      </w:r>
    </w:p>
    <w:p w:rsidR="00BA4711" w:rsidRPr="001F31C8" w:rsidRDefault="00BA4711" w:rsidP="00CB75D9">
      <w:pPr>
        <w:pStyle w:val="Heading1"/>
        <w:rPr>
          <w:sz w:val="22"/>
          <w:szCs w:val="22"/>
        </w:rPr>
      </w:pPr>
      <w:r w:rsidRPr="001F31C8">
        <w:rPr>
          <w:sz w:val="22"/>
          <w:szCs w:val="22"/>
        </w:rPr>
        <w:t>General Administration Department</w:t>
      </w:r>
    </w:p>
    <w:p w:rsidR="00BA4711" w:rsidRPr="001F31C8" w:rsidRDefault="00502B3B" w:rsidP="00CB75D9">
      <w:pPr>
        <w:pStyle w:val="Heading1"/>
        <w:rPr>
          <w:sz w:val="22"/>
          <w:szCs w:val="22"/>
        </w:rPr>
      </w:pPr>
      <w:r w:rsidRPr="001F31C8">
        <w:rPr>
          <w:sz w:val="22"/>
          <w:szCs w:val="22"/>
        </w:rPr>
        <w:t xml:space="preserve">KOLKATA Zonal </w:t>
      </w:r>
      <w:r w:rsidR="00BA4711" w:rsidRPr="001F31C8">
        <w:rPr>
          <w:sz w:val="22"/>
          <w:szCs w:val="22"/>
        </w:rPr>
        <w:t>Office</w:t>
      </w:r>
    </w:p>
    <w:p w:rsidR="003A4185" w:rsidRPr="001F31C8" w:rsidRDefault="003A4185" w:rsidP="003A4185">
      <w:pPr>
        <w:rPr>
          <w:rFonts w:ascii="Century Gothic" w:hAnsi="Century Gothic"/>
          <w:szCs w:val="22"/>
        </w:rPr>
      </w:pPr>
    </w:p>
    <w:p w:rsidR="00BA4711" w:rsidRPr="001F31C8" w:rsidRDefault="00BA4711" w:rsidP="005455E6">
      <w:pPr>
        <w:jc w:val="both"/>
        <w:rPr>
          <w:rFonts w:ascii="Century Gothic" w:hAnsi="Century Gothic"/>
          <w:szCs w:val="22"/>
        </w:rPr>
      </w:pPr>
      <w:r w:rsidRPr="001F31C8">
        <w:rPr>
          <w:rFonts w:ascii="Century Gothic" w:hAnsi="Century Gothic"/>
          <w:szCs w:val="22"/>
        </w:rPr>
        <w:t xml:space="preserve">In consideration of UCO Bank, a body corporate, constituted under the Banking Companies (Acquisition &amp; Transfer of Undertakings Act, 1970 as amended from time to time having its Head Office at 10, Biplabi Trailokya Maharaj Sarani,Kolkata-700 001 (hereinafter Referred to as “the Bank” which expression shall include its successors and assigns) at our request and on the strength of our statements and representation contained </w:t>
      </w:r>
      <w:r w:rsidR="00676928" w:rsidRPr="001F31C8">
        <w:rPr>
          <w:rFonts w:ascii="Century Gothic" w:hAnsi="Century Gothic"/>
          <w:szCs w:val="22"/>
        </w:rPr>
        <w:t xml:space="preserve">in our </w:t>
      </w:r>
      <w:r w:rsidRPr="001F31C8">
        <w:rPr>
          <w:rFonts w:ascii="Century Gothic" w:hAnsi="Century Gothic"/>
          <w:szCs w:val="22"/>
        </w:rPr>
        <w:t>letter dated …………. agreeing to appoint us as vendor</w:t>
      </w:r>
      <w:r w:rsidR="0013111C" w:rsidRPr="001F31C8">
        <w:rPr>
          <w:rFonts w:ascii="Century Gothic" w:hAnsi="Century Gothic"/>
          <w:szCs w:val="22"/>
        </w:rPr>
        <w:t xml:space="preserve">/ Contractor </w:t>
      </w:r>
      <w:r w:rsidRPr="001F31C8">
        <w:rPr>
          <w:rFonts w:ascii="Century Gothic" w:hAnsi="Century Gothic"/>
          <w:szCs w:val="22"/>
        </w:rPr>
        <w:t xml:space="preserve"> for </w:t>
      </w:r>
      <w:r w:rsidR="00D20B43" w:rsidRPr="001F31C8">
        <w:rPr>
          <w:rFonts w:ascii="Century Gothic" w:hAnsi="Century Gothic"/>
          <w:bCs/>
          <w:color w:val="000000"/>
          <w:szCs w:val="22"/>
        </w:rPr>
        <w:t>………………………………………………..</w:t>
      </w:r>
      <w:r w:rsidRPr="001F31C8">
        <w:rPr>
          <w:rFonts w:ascii="Century Gothic" w:hAnsi="Century Gothic"/>
          <w:szCs w:val="22"/>
        </w:rPr>
        <w:t xml:space="preserve">,  we, ………………..., a Company incorporated under the Companies Act, 1956 having its registered office at - …………………………………………….. (full address) do hereby irrevocably and unconditionally agree and undertake that: </w:t>
      </w:r>
    </w:p>
    <w:p w:rsidR="00BA4711" w:rsidRPr="001F31C8" w:rsidRDefault="00BA4711" w:rsidP="00EB0D34">
      <w:pPr>
        <w:numPr>
          <w:ilvl w:val="0"/>
          <w:numId w:val="15"/>
        </w:numPr>
        <w:spacing w:line="360" w:lineRule="auto"/>
        <w:ind w:right="98"/>
        <w:jc w:val="both"/>
        <w:rPr>
          <w:rFonts w:ascii="Century Gothic" w:hAnsi="Century Gothic"/>
          <w:szCs w:val="22"/>
        </w:rPr>
      </w:pPr>
      <w:r w:rsidRPr="001F31C8">
        <w:rPr>
          <w:rFonts w:ascii="Century Gothic" w:hAnsi="Century Gothic"/>
          <w:szCs w:val="22"/>
        </w:rPr>
        <w:t>We shall, at all times hereinafter, save and keep harmless and indemnified the B</w:t>
      </w:r>
      <w:smartTag w:uri="urn:schemas-microsoft-com:office:smarttags" w:element="stockticker">
        <w:r w:rsidRPr="001F31C8">
          <w:rPr>
            <w:rFonts w:ascii="Century Gothic" w:hAnsi="Century Gothic"/>
            <w:szCs w:val="22"/>
          </w:rPr>
          <w:t>ANK</w:t>
        </w:r>
      </w:smartTag>
      <w:r w:rsidRPr="001F31C8">
        <w:rPr>
          <w:rFonts w:ascii="Century Gothic" w:hAnsi="Century Gothic"/>
          <w:szCs w:val="22"/>
        </w:rPr>
        <w:t>, including its respective directors, officers, and employees and keep them indemnified from and against any claim, demand, losses, liabilities or expenses of any nature and kind whatsoever and by whomsoever made in respect of the said contract and any damage caused from and against all suits and other actions that may be instituted taken or preferred against the B</w:t>
      </w:r>
      <w:smartTag w:uri="urn:schemas-microsoft-com:office:smarttags" w:element="stockticker">
        <w:r w:rsidRPr="001F31C8">
          <w:rPr>
            <w:rFonts w:ascii="Century Gothic" w:hAnsi="Century Gothic"/>
            <w:szCs w:val="22"/>
          </w:rPr>
          <w:t>ANK</w:t>
        </w:r>
      </w:smartTag>
      <w:r w:rsidRPr="001F31C8">
        <w:rPr>
          <w:rFonts w:ascii="Century Gothic" w:hAnsi="Century Gothic"/>
          <w:szCs w:val="22"/>
        </w:rPr>
        <w:t xml:space="preserve"> by whomsoever and all losses, damages, costs, charges and expenses that the B</w:t>
      </w:r>
      <w:smartTag w:uri="urn:schemas-microsoft-com:office:smarttags" w:element="stockticker">
        <w:r w:rsidRPr="001F31C8">
          <w:rPr>
            <w:rFonts w:ascii="Century Gothic" w:hAnsi="Century Gothic"/>
            <w:szCs w:val="22"/>
          </w:rPr>
          <w:t>ANK</w:t>
        </w:r>
      </w:smartTag>
      <w:r w:rsidRPr="001F31C8">
        <w:rPr>
          <w:rFonts w:ascii="Century Gothic" w:hAnsi="Century Gothic"/>
          <w:szCs w:val="22"/>
        </w:rPr>
        <w:t xml:space="preserve"> may incur by reason of any claim made by any claimant for any reason whatsoever or by anybody claiming under them or otherwise for any losses, damages or claims arising out of all kinds of accidents, destruction, deliberate or otherwise, direct or indirect, from those arising out of violation of applicable laws, regulations, notifications  guidelines and also from the environmental damages, if any, which may occur during the contract period.</w:t>
      </w:r>
    </w:p>
    <w:p w:rsidR="00BA4711" w:rsidRPr="001F31C8" w:rsidRDefault="00BA4711" w:rsidP="00EB0D34">
      <w:pPr>
        <w:numPr>
          <w:ilvl w:val="0"/>
          <w:numId w:val="15"/>
        </w:numPr>
        <w:spacing w:line="360" w:lineRule="auto"/>
        <w:ind w:right="98"/>
        <w:jc w:val="both"/>
        <w:rPr>
          <w:rFonts w:ascii="Century Gothic" w:hAnsi="Century Gothic"/>
          <w:szCs w:val="22"/>
        </w:rPr>
      </w:pPr>
      <w:r w:rsidRPr="001F31C8">
        <w:rPr>
          <w:rFonts w:ascii="Century Gothic" w:hAnsi="Century Gothic"/>
          <w:szCs w:val="22"/>
        </w:rPr>
        <w:t>We shall, during the contract period, ensure that all the permissions, authorizations, consents are obtained from the local and/or municipal and/or governmental authorities, as may be required under the applicable laws, regulations, guidelines, notifications, orders framed or issued by any appropriate authorities.</w:t>
      </w:r>
    </w:p>
    <w:p w:rsidR="00BA4711" w:rsidRPr="001F31C8" w:rsidRDefault="00BA4711" w:rsidP="00EB0D34">
      <w:pPr>
        <w:numPr>
          <w:ilvl w:val="0"/>
          <w:numId w:val="15"/>
        </w:numPr>
        <w:spacing w:line="360" w:lineRule="auto"/>
        <w:ind w:right="98"/>
        <w:jc w:val="both"/>
        <w:rPr>
          <w:rFonts w:ascii="Century Gothic" w:hAnsi="Century Gothic"/>
          <w:szCs w:val="22"/>
        </w:rPr>
      </w:pPr>
      <w:r w:rsidRPr="001F31C8">
        <w:rPr>
          <w:rFonts w:ascii="Century Gothic" w:hAnsi="Century Gothic"/>
          <w:szCs w:val="22"/>
        </w:rPr>
        <w:t xml:space="preserve">Our obligations herein are independent, irrevocable, absolute and unconditional in each case irrespective of the value, genuineness, validity, regularity or enforceability of </w:t>
      </w:r>
      <w:r w:rsidRPr="001F31C8">
        <w:rPr>
          <w:rFonts w:ascii="Century Gothic" w:hAnsi="Century Gothic"/>
          <w:szCs w:val="22"/>
        </w:rPr>
        <w:lastRenderedPageBreak/>
        <w:t>the aforesaid Agreement or the insolvency, bankruptcy, reorganization, dissolution, liquidation or change in ownership of the B</w:t>
      </w:r>
      <w:smartTag w:uri="urn:schemas-microsoft-com:office:smarttags" w:element="stockticker">
        <w:r w:rsidRPr="001F31C8">
          <w:rPr>
            <w:rFonts w:ascii="Century Gothic" w:hAnsi="Century Gothic"/>
            <w:szCs w:val="22"/>
          </w:rPr>
          <w:t>ANK</w:t>
        </w:r>
      </w:smartTag>
      <w:r w:rsidRPr="001F31C8">
        <w:rPr>
          <w:rFonts w:ascii="Century Gothic" w:hAnsi="Century Gothic"/>
          <w:szCs w:val="22"/>
        </w:rPr>
        <w:t xml:space="preserve"> or Indemnifier or any other circumstance whatsoever which might otherwise constitute a discharge or defense of an indemnifier.</w:t>
      </w:r>
    </w:p>
    <w:p w:rsidR="00BA4711" w:rsidRPr="001F31C8" w:rsidRDefault="00BA4711" w:rsidP="005455E6">
      <w:pPr>
        <w:jc w:val="both"/>
        <w:rPr>
          <w:rFonts w:ascii="Century Gothic" w:hAnsi="Century Gothic"/>
          <w:szCs w:val="22"/>
        </w:rPr>
      </w:pPr>
      <w:r w:rsidRPr="001F31C8">
        <w:rPr>
          <w:rFonts w:ascii="Century Gothic" w:hAnsi="Century Gothic"/>
          <w:szCs w:val="22"/>
        </w:rPr>
        <w:t xml:space="preserve">In case we fail to pay the losses, damages and expenses as claimed and demanded by the Bank, Bank shall be entitled to recover the amount by invoking Performance Bank Guarantee furnished by us </w:t>
      </w:r>
      <w:r w:rsidR="006B51B1">
        <w:rPr>
          <w:rFonts w:ascii="Century Gothic" w:hAnsi="Century Gothic"/>
          <w:szCs w:val="22"/>
        </w:rPr>
        <w:t xml:space="preserve">interior furnishing </w:t>
      </w:r>
      <w:r w:rsidR="00E9194D">
        <w:rPr>
          <w:rFonts w:ascii="Century Gothic" w:hAnsi="Century Gothic"/>
          <w:bCs/>
          <w:color w:val="000000"/>
          <w:szCs w:val="22"/>
        </w:rPr>
        <w:t xml:space="preserve">works at UCO bank </w:t>
      </w:r>
      <w:r w:rsidR="00F14B2B">
        <w:rPr>
          <w:rFonts w:ascii="Century Gothic" w:hAnsi="Century Gothic"/>
          <w:bCs/>
          <w:color w:val="000000"/>
          <w:szCs w:val="22"/>
        </w:rPr>
        <w:t>Sonarpur</w:t>
      </w:r>
      <w:r w:rsidR="006B51B1">
        <w:rPr>
          <w:rFonts w:ascii="Century Gothic" w:hAnsi="Century Gothic"/>
          <w:bCs/>
          <w:color w:val="000000"/>
          <w:szCs w:val="22"/>
        </w:rPr>
        <w:t xml:space="preserve"> Branch including ATM</w:t>
      </w:r>
      <w:r w:rsidR="00E9194D">
        <w:rPr>
          <w:rFonts w:ascii="Century Gothic" w:hAnsi="Century Gothic"/>
          <w:bCs/>
          <w:color w:val="000000"/>
          <w:szCs w:val="22"/>
        </w:rPr>
        <w:t xml:space="preserve"> </w:t>
      </w:r>
      <w:r w:rsidR="005455E6" w:rsidRPr="001F31C8">
        <w:rPr>
          <w:rFonts w:ascii="Century Gothic" w:hAnsi="Century Gothic"/>
          <w:bCs/>
          <w:szCs w:val="22"/>
        </w:rPr>
        <w:t>under buyback arrangement</w:t>
      </w:r>
      <w:r w:rsidR="00E9194D">
        <w:rPr>
          <w:rFonts w:ascii="Century Gothic" w:hAnsi="Century Gothic"/>
          <w:bCs/>
          <w:szCs w:val="22"/>
        </w:rPr>
        <w:t xml:space="preserve"> </w:t>
      </w:r>
      <w:r w:rsidR="00D40607" w:rsidRPr="001F31C8">
        <w:rPr>
          <w:rFonts w:ascii="Century Gothic" w:hAnsi="Century Gothic"/>
          <w:szCs w:val="22"/>
        </w:rPr>
        <w:t>without</w:t>
      </w:r>
      <w:r w:rsidRPr="001F31C8">
        <w:rPr>
          <w:rFonts w:ascii="Century Gothic" w:hAnsi="Century Gothic"/>
          <w:szCs w:val="22"/>
        </w:rPr>
        <w:t xml:space="preserve"> any prior notice to us.      </w:t>
      </w:r>
    </w:p>
    <w:p w:rsidR="00BA4711" w:rsidRPr="001F31C8" w:rsidRDefault="00BA4711" w:rsidP="00EB0D34">
      <w:pPr>
        <w:numPr>
          <w:ilvl w:val="0"/>
          <w:numId w:val="15"/>
        </w:numPr>
        <w:spacing w:line="360" w:lineRule="auto"/>
        <w:ind w:right="98"/>
        <w:jc w:val="both"/>
        <w:rPr>
          <w:rFonts w:ascii="Century Gothic" w:hAnsi="Century Gothic"/>
          <w:szCs w:val="22"/>
        </w:rPr>
      </w:pPr>
      <w:r w:rsidRPr="001F31C8">
        <w:rPr>
          <w:rFonts w:ascii="Century Gothic" w:hAnsi="Century Gothic"/>
          <w:szCs w:val="22"/>
        </w:rPr>
        <w:t xml:space="preserve">This Letter of Undertaking &amp; Indemnity shall survive the Agreement entered into between the Bank and us. </w:t>
      </w:r>
    </w:p>
    <w:p w:rsidR="00BA4711" w:rsidRPr="001F31C8" w:rsidRDefault="00BA4711" w:rsidP="002A710A">
      <w:pPr>
        <w:spacing w:line="360" w:lineRule="auto"/>
        <w:ind w:right="98"/>
        <w:jc w:val="both"/>
        <w:rPr>
          <w:rFonts w:ascii="Century Gothic" w:hAnsi="Century Gothic"/>
          <w:szCs w:val="22"/>
        </w:rPr>
      </w:pPr>
      <w:r w:rsidRPr="001F31C8">
        <w:rPr>
          <w:rFonts w:ascii="Century Gothic" w:hAnsi="Century Gothic"/>
          <w:szCs w:val="22"/>
        </w:rPr>
        <w:t>Dated, this…………………….day of …………………20</w:t>
      </w:r>
    </w:p>
    <w:p w:rsidR="00BA4711" w:rsidRPr="001F31C8" w:rsidRDefault="00BA4711" w:rsidP="002A710A">
      <w:pPr>
        <w:spacing w:line="360" w:lineRule="auto"/>
        <w:ind w:right="98"/>
        <w:jc w:val="both"/>
        <w:rPr>
          <w:rFonts w:ascii="Century Gothic" w:hAnsi="Century Gothic"/>
          <w:szCs w:val="22"/>
        </w:rPr>
      </w:pPr>
    </w:p>
    <w:p w:rsidR="00BA4711" w:rsidRPr="001F31C8" w:rsidRDefault="00BA4711" w:rsidP="002A710A">
      <w:pPr>
        <w:spacing w:line="360" w:lineRule="auto"/>
        <w:ind w:right="98"/>
        <w:jc w:val="both"/>
        <w:rPr>
          <w:rFonts w:ascii="Century Gothic" w:hAnsi="Century Gothic"/>
          <w:szCs w:val="22"/>
        </w:rPr>
      </w:pPr>
      <w:r w:rsidRPr="001F31C8">
        <w:rPr>
          <w:rFonts w:ascii="Century Gothic" w:hAnsi="Century Gothic"/>
          <w:szCs w:val="22"/>
        </w:rPr>
        <w:t>……………………….</w:t>
      </w:r>
    </w:p>
    <w:p w:rsidR="00BA4711" w:rsidRPr="001F31C8" w:rsidRDefault="00BA4711" w:rsidP="002A710A">
      <w:pPr>
        <w:spacing w:line="360" w:lineRule="auto"/>
        <w:ind w:right="98"/>
        <w:jc w:val="both"/>
        <w:rPr>
          <w:rFonts w:ascii="Century Gothic" w:hAnsi="Century Gothic"/>
          <w:szCs w:val="22"/>
        </w:rPr>
      </w:pPr>
      <w:r w:rsidRPr="001F31C8">
        <w:rPr>
          <w:rFonts w:ascii="Century Gothic" w:hAnsi="Century Gothic"/>
          <w:szCs w:val="22"/>
        </w:rPr>
        <w:t xml:space="preserve">(Signature of the Authorized Signatory </w:t>
      </w:r>
      <w:r w:rsidR="003A4185" w:rsidRPr="001F31C8">
        <w:rPr>
          <w:rFonts w:ascii="Century Gothic" w:hAnsi="Century Gothic"/>
          <w:szCs w:val="22"/>
        </w:rPr>
        <w:t xml:space="preserve">of vendor </w:t>
      </w:r>
      <w:r w:rsidRPr="001F31C8">
        <w:rPr>
          <w:rFonts w:ascii="Century Gothic" w:hAnsi="Century Gothic"/>
          <w:szCs w:val="22"/>
        </w:rPr>
        <w:t>along with the seal of the Company)</w:t>
      </w:r>
    </w:p>
    <w:p w:rsidR="005309AC" w:rsidRPr="001F31C8" w:rsidRDefault="005309AC" w:rsidP="005309AC">
      <w:pPr>
        <w:spacing w:line="360" w:lineRule="auto"/>
        <w:ind w:right="1080"/>
        <w:jc w:val="both"/>
        <w:rPr>
          <w:rFonts w:ascii="Century Gothic" w:hAnsi="Century Gothic"/>
          <w:b/>
          <w:szCs w:val="22"/>
          <w:u w:val="single"/>
        </w:rPr>
      </w:pPr>
    </w:p>
    <w:p w:rsidR="005309AC" w:rsidRPr="001F31C8" w:rsidRDefault="005309AC" w:rsidP="005309AC">
      <w:pPr>
        <w:spacing w:line="360" w:lineRule="auto"/>
        <w:ind w:right="1080"/>
        <w:jc w:val="both"/>
        <w:rPr>
          <w:rFonts w:ascii="Century Gothic" w:hAnsi="Century Gothic"/>
          <w:b/>
          <w:szCs w:val="22"/>
          <w:u w:val="single"/>
        </w:rPr>
      </w:pPr>
    </w:p>
    <w:p w:rsidR="005455E6" w:rsidRPr="001F31C8" w:rsidRDefault="005455E6" w:rsidP="005309AC">
      <w:pPr>
        <w:spacing w:line="360" w:lineRule="auto"/>
        <w:ind w:right="1080"/>
        <w:jc w:val="both"/>
        <w:rPr>
          <w:rFonts w:ascii="Century Gothic" w:hAnsi="Century Gothic"/>
          <w:b/>
          <w:szCs w:val="22"/>
          <w:u w:val="single"/>
        </w:rPr>
      </w:pPr>
    </w:p>
    <w:p w:rsidR="005455E6" w:rsidRPr="001F31C8" w:rsidRDefault="005455E6" w:rsidP="005309AC">
      <w:pPr>
        <w:spacing w:line="360" w:lineRule="auto"/>
        <w:ind w:right="1080"/>
        <w:jc w:val="both"/>
        <w:rPr>
          <w:rFonts w:ascii="Century Gothic" w:hAnsi="Century Gothic"/>
          <w:b/>
          <w:szCs w:val="22"/>
          <w:u w:val="single"/>
        </w:rPr>
      </w:pPr>
    </w:p>
    <w:p w:rsidR="005455E6" w:rsidRPr="001F31C8" w:rsidRDefault="005455E6" w:rsidP="005309AC">
      <w:pPr>
        <w:spacing w:line="360" w:lineRule="auto"/>
        <w:ind w:right="1080"/>
        <w:jc w:val="both"/>
        <w:rPr>
          <w:rFonts w:ascii="Century Gothic" w:hAnsi="Century Gothic"/>
          <w:b/>
          <w:szCs w:val="22"/>
          <w:u w:val="single"/>
        </w:rPr>
      </w:pPr>
    </w:p>
    <w:p w:rsidR="005455E6" w:rsidRDefault="005455E6" w:rsidP="005309AC">
      <w:pPr>
        <w:spacing w:line="360" w:lineRule="auto"/>
        <w:ind w:right="1080"/>
        <w:jc w:val="both"/>
        <w:rPr>
          <w:rFonts w:ascii="Century Gothic" w:hAnsi="Century Gothic"/>
          <w:b/>
          <w:szCs w:val="22"/>
          <w:u w:val="single"/>
        </w:rPr>
      </w:pPr>
    </w:p>
    <w:p w:rsidR="006B21B3" w:rsidRDefault="006B21B3" w:rsidP="005309AC">
      <w:pPr>
        <w:spacing w:line="360" w:lineRule="auto"/>
        <w:ind w:right="1080"/>
        <w:jc w:val="both"/>
        <w:rPr>
          <w:rFonts w:ascii="Century Gothic" w:hAnsi="Century Gothic"/>
          <w:b/>
          <w:szCs w:val="22"/>
          <w:u w:val="single"/>
        </w:rPr>
      </w:pPr>
    </w:p>
    <w:p w:rsidR="0070009D" w:rsidRPr="001F31C8" w:rsidRDefault="0070009D" w:rsidP="006851DF">
      <w:pPr>
        <w:autoSpaceDE w:val="0"/>
        <w:autoSpaceDN w:val="0"/>
        <w:adjustRightInd w:val="0"/>
        <w:spacing w:after="0" w:line="240" w:lineRule="auto"/>
        <w:jc w:val="center"/>
        <w:rPr>
          <w:rFonts w:ascii="Century Gothic" w:hAnsi="Century Gothic"/>
          <w:b/>
          <w:szCs w:val="22"/>
        </w:rPr>
      </w:pPr>
      <w:r w:rsidRPr="001F31C8">
        <w:rPr>
          <w:rFonts w:ascii="Century Gothic" w:hAnsi="Century Gothic"/>
          <w:b/>
          <w:szCs w:val="22"/>
        </w:rPr>
        <w:t>ANNEXURE-VII</w:t>
      </w:r>
    </w:p>
    <w:p w:rsidR="0070009D" w:rsidRPr="001F31C8" w:rsidRDefault="0070009D" w:rsidP="006851DF">
      <w:pPr>
        <w:autoSpaceDE w:val="0"/>
        <w:autoSpaceDN w:val="0"/>
        <w:adjustRightInd w:val="0"/>
        <w:spacing w:after="0" w:line="240" w:lineRule="auto"/>
        <w:jc w:val="both"/>
        <w:rPr>
          <w:rFonts w:ascii="Century Gothic" w:hAnsi="Century Gothic"/>
          <w:b/>
          <w:szCs w:val="22"/>
        </w:rPr>
      </w:pPr>
    </w:p>
    <w:p w:rsidR="0070009D" w:rsidRPr="001F31C8" w:rsidRDefault="0070009D" w:rsidP="006851DF">
      <w:pPr>
        <w:autoSpaceDE w:val="0"/>
        <w:autoSpaceDN w:val="0"/>
        <w:adjustRightInd w:val="0"/>
        <w:spacing w:after="0" w:line="240" w:lineRule="auto"/>
        <w:jc w:val="center"/>
        <w:rPr>
          <w:rFonts w:ascii="Century Gothic" w:hAnsi="Century Gothic"/>
          <w:b/>
          <w:szCs w:val="22"/>
          <w:u w:val="single"/>
        </w:rPr>
      </w:pPr>
      <w:r w:rsidRPr="001F31C8">
        <w:rPr>
          <w:rFonts w:ascii="Century Gothic" w:hAnsi="Century Gothic"/>
          <w:b/>
          <w:szCs w:val="22"/>
          <w:u w:val="single"/>
        </w:rPr>
        <w:t>SAFETY CODE</w:t>
      </w:r>
    </w:p>
    <w:p w:rsidR="0070009D" w:rsidRPr="001F31C8" w:rsidRDefault="0070009D" w:rsidP="0070009D">
      <w:pPr>
        <w:autoSpaceDE w:val="0"/>
        <w:autoSpaceDN w:val="0"/>
        <w:adjustRightInd w:val="0"/>
        <w:spacing w:after="0" w:line="240" w:lineRule="auto"/>
        <w:jc w:val="both"/>
        <w:rPr>
          <w:rFonts w:ascii="Century Gothic" w:hAnsi="Century Gothic"/>
          <w:b/>
          <w:szCs w:val="22"/>
          <w:u w:val="single"/>
        </w:rPr>
      </w:pPr>
      <w:r w:rsidRPr="001F31C8">
        <w:rPr>
          <w:rFonts w:ascii="Century Gothic" w:hAnsi="Century Gothic"/>
          <w:b/>
          <w:szCs w:val="22"/>
          <w:u w:val="single"/>
        </w:rPr>
        <w:t>Scaffolds</w:t>
      </w:r>
    </w:p>
    <w:p w:rsidR="0070009D" w:rsidRPr="001F31C8" w:rsidRDefault="0070009D" w:rsidP="0070009D">
      <w:pPr>
        <w:autoSpaceDE w:val="0"/>
        <w:autoSpaceDN w:val="0"/>
        <w:adjustRightInd w:val="0"/>
        <w:spacing w:after="0" w:line="240" w:lineRule="auto"/>
        <w:jc w:val="both"/>
        <w:rPr>
          <w:rFonts w:ascii="Century Gothic" w:hAnsi="Century Gothic"/>
          <w:szCs w:val="22"/>
        </w:rPr>
      </w:pPr>
    </w:p>
    <w:p w:rsidR="0070009D" w:rsidRPr="001F31C8" w:rsidRDefault="0070009D" w:rsidP="00A6278E">
      <w:pPr>
        <w:autoSpaceDE w:val="0"/>
        <w:autoSpaceDN w:val="0"/>
        <w:adjustRightInd w:val="0"/>
        <w:spacing w:after="0" w:line="240" w:lineRule="auto"/>
        <w:jc w:val="both"/>
        <w:rPr>
          <w:rFonts w:ascii="Century Gothic" w:hAnsi="Century Gothic"/>
          <w:szCs w:val="22"/>
        </w:rPr>
      </w:pPr>
      <w:r w:rsidRPr="001F31C8">
        <w:rPr>
          <w:rFonts w:ascii="Century Gothic" w:hAnsi="Century Gothic"/>
          <w:szCs w:val="22"/>
        </w:rPr>
        <w:t>i)</w:t>
      </w:r>
      <w:r w:rsidRPr="001F31C8">
        <w:rPr>
          <w:rFonts w:ascii="Century Gothic" w:hAnsi="Century Gothic"/>
          <w:szCs w:val="22"/>
        </w:rPr>
        <w:tab/>
        <w:t xml:space="preserve">Suitable scaffolds shall be provided for workmen for all works that cannot safely be done from the ground, or from solid construction except in the case of short duration work which can be done safely from ladders. When a ladder is used, it shall be rigid construction made either of good quality wood or steel. The steps shall have a minimum width of 450 mm and a maximum rise of 300 mm. suitable hand holds of good quality </w:t>
      </w:r>
      <w:r w:rsidRPr="001F31C8">
        <w:rPr>
          <w:rFonts w:ascii="Century Gothic" w:hAnsi="Century Gothic"/>
          <w:szCs w:val="22"/>
        </w:rPr>
        <w:lastRenderedPageBreak/>
        <w:t>wood or steel shall be provided and the ladder shall be given an inclination not steeper than ¼ to 1(1/4 horizontal and 1 vertical).</w:t>
      </w:r>
    </w:p>
    <w:p w:rsidR="0070009D" w:rsidRPr="001F31C8" w:rsidRDefault="0070009D" w:rsidP="0070009D">
      <w:pPr>
        <w:autoSpaceDE w:val="0"/>
        <w:autoSpaceDN w:val="0"/>
        <w:adjustRightInd w:val="0"/>
        <w:spacing w:after="0" w:line="240" w:lineRule="auto"/>
        <w:jc w:val="both"/>
        <w:rPr>
          <w:rFonts w:ascii="Century Gothic" w:hAnsi="Century Gothic"/>
          <w:szCs w:val="22"/>
        </w:rPr>
      </w:pPr>
    </w:p>
    <w:p w:rsidR="0070009D" w:rsidRPr="001F31C8" w:rsidRDefault="00A6278E" w:rsidP="0070009D">
      <w:pPr>
        <w:autoSpaceDE w:val="0"/>
        <w:autoSpaceDN w:val="0"/>
        <w:adjustRightInd w:val="0"/>
        <w:spacing w:after="0" w:line="240" w:lineRule="auto"/>
        <w:jc w:val="both"/>
        <w:rPr>
          <w:rFonts w:ascii="Century Gothic" w:hAnsi="Century Gothic"/>
          <w:szCs w:val="22"/>
        </w:rPr>
      </w:pPr>
      <w:r w:rsidRPr="001F31C8">
        <w:rPr>
          <w:rFonts w:ascii="Century Gothic" w:hAnsi="Century Gothic"/>
          <w:szCs w:val="22"/>
        </w:rPr>
        <w:t xml:space="preserve">ii) </w:t>
      </w:r>
      <w:r w:rsidR="0070009D" w:rsidRPr="001F31C8">
        <w:rPr>
          <w:rFonts w:ascii="Century Gothic" w:hAnsi="Century Gothic"/>
          <w:szCs w:val="22"/>
        </w:rPr>
        <w:t>Every opening in the floor of a building or in a working platform shall be provided with suitable means to prevent the fail of persons or materials by providing suitable fencing or railing whose minimum height shall be 1 m.</w:t>
      </w:r>
    </w:p>
    <w:p w:rsidR="0070009D" w:rsidRPr="001F31C8" w:rsidRDefault="0070009D" w:rsidP="0070009D">
      <w:pPr>
        <w:autoSpaceDE w:val="0"/>
        <w:autoSpaceDN w:val="0"/>
        <w:adjustRightInd w:val="0"/>
        <w:spacing w:after="0" w:line="240" w:lineRule="auto"/>
        <w:jc w:val="both"/>
        <w:rPr>
          <w:rFonts w:ascii="Century Gothic" w:hAnsi="Century Gothic"/>
          <w:szCs w:val="22"/>
        </w:rPr>
      </w:pPr>
    </w:p>
    <w:p w:rsidR="0070009D" w:rsidRPr="001F31C8" w:rsidRDefault="00A6278E" w:rsidP="00A6278E">
      <w:pPr>
        <w:autoSpaceDE w:val="0"/>
        <w:autoSpaceDN w:val="0"/>
        <w:adjustRightInd w:val="0"/>
        <w:spacing w:after="0" w:line="240" w:lineRule="auto"/>
        <w:jc w:val="both"/>
        <w:rPr>
          <w:rFonts w:ascii="Century Gothic" w:hAnsi="Century Gothic"/>
          <w:szCs w:val="22"/>
        </w:rPr>
      </w:pPr>
      <w:r w:rsidRPr="001F31C8">
        <w:rPr>
          <w:rFonts w:ascii="Century Gothic" w:hAnsi="Century Gothic"/>
          <w:szCs w:val="22"/>
        </w:rPr>
        <w:t>iii)</w:t>
      </w:r>
      <w:r w:rsidR="0070009D" w:rsidRPr="001F31C8">
        <w:rPr>
          <w:rFonts w:ascii="Century Gothic" w:hAnsi="Century Gothic"/>
          <w:szCs w:val="22"/>
        </w:rPr>
        <w:t>Safe means of access shall be provided to all working places. Every ladder shall be securely fixed. No portable single ladder shall be over 9 m in length while the width between side rails in rung ladder shall in no case, be less than 290 mm for ladder upto and including 3 m in length. For longer ladders this width shall be increased at least 20 mm for each additional meter of length.</w:t>
      </w:r>
    </w:p>
    <w:p w:rsidR="0070009D" w:rsidRPr="001F31C8" w:rsidRDefault="0070009D" w:rsidP="0070009D">
      <w:pPr>
        <w:autoSpaceDE w:val="0"/>
        <w:autoSpaceDN w:val="0"/>
        <w:adjustRightInd w:val="0"/>
        <w:spacing w:after="0" w:line="240" w:lineRule="auto"/>
        <w:jc w:val="both"/>
        <w:rPr>
          <w:rFonts w:ascii="Century Gothic" w:hAnsi="Century Gothic"/>
          <w:szCs w:val="22"/>
        </w:rPr>
      </w:pPr>
    </w:p>
    <w:p w:rsidR="0070009D" w:rsidRPr="001F31C8" w:rsidRDefault="00A6278E" w:rsidP="00A6278E">
      <w:pPr>
        <w:autoSpaceDE w:val="0"/>
        <w:autoSpaceDN w:val="0"/>
        <w:adjustRightInd w:val="0"/>
        <w:spacing w:after="0" w:line="240" w:lineRule="auto"/>
        <w:jc w:val="both"/>
        <w:rPr>
          <w:rFonts w:ascii="Century Gothic" w:hAnsi="Century Gothic"/>
          <w:szCs w:val="22"/>
        </w:rPr>
      </w:pPr>
      <w:r w:rsidRPr="001F31C8">
        <w:rPr>
          <w:rFonts w:ascii="Century Gothic" w:hAnsi="Century Gothic"/>
          <w:szCs w:val="22"/>
        </w:rPr>
        <w:t>iv)</w:t>
      </w:r>
      <w:r w:rsidR="0070009D" w:rsidRPr="001F31C8">
        <w:rPr>
          <w:rFonts w:ascii="Century Gothic" w:hAnsi="Century Gothic"/>
          <w:szCs w:val="22"/>
        </w:rPr>
        <w:t>A sketch of the ladders and scaffolds proposed to be used shall be prepared and approval of the Engineer obtained prior to construction.</w:t>
      </w:r>
    </w:p>
    <w:p w:rsidR="0070009D" w:rsidRPr="001F31C8" w:rsidRDefault="0070009D" w:rsidP="0070009D">
      <w:pPr>
        <w:autoSpaceDE w:val="0"/>
        <w:autoSpaceDN w:val="0"/>
        <w:adjustRightInd w:val="0"/>
        <w:spacing w:after="0" w:line="240" w:lineRule="auto"/>
        <w:jc w:val="both"/>
        <w:rPr>
          <w:rFonts w:ascii="Century Gothic" w:hAnsi="Century Gothic"/>
          <w:szCs w:val="22"/>
        </w:rPr>
      </w:pPr>
    </w:p>
    <w:p w:rsidR="0070009D" w:rsidRPr="001F31C8" w:rsidRDefault="0070009D" w:rsidP="0070009D">
      <w:pPr>
        <w:autoSpaceDE w:val="0"/>
        <w:autoSpaceDN w:val="0"/>
        <w:adjustRightInd w:val="0"/>
        <w:spacing w:after="0" w:line="240" w:lineRule="auto"/>
        <w:jc w:val="both"/>
        <w:rPr>
          <w:rFonts w:ascii="Century Gothic" w:hAnsi="Century Gothic"/>
          <w:b/>
          <w:szCs w:val="22"/>
          <w:u w:val="single"/>
        </w:rPr>
      </w:pPr>
      <w:r w:rsidRPr="001F31C8">
        <w:rPr>
          <w:rFonts w:ascii="Century Gothic" w:hAnsi="Century Gothic"/>
          <w:b/>
          <w:szCs w:val="22"/>
          <w:u w:val="single"/>
        </w:rPr>
        <w:t>OTHER SAFETY MEASURES</w:t>
      </w:r>
    </w:p>
    <w:p w:rsidR="0070009D" w:rsidRPr="001F31C8" w:rsidRDefault="0070009D" w:rsidP="0070009D">
      <w:pPr>
        <w:autoSpaceDE w:val="0"/>
        <w:autoSpaceDN w:val="0"/>
        <w:adjustRightInd w:val="0"/>
        <w:spacing w:after="0" w:line="240" w:lineRule="auto"/>
        <w:jc w:val="both"/>
        <w:rPr>
          <w:rFonts w:ascii="Century Gothic" w:hAnsi="Century Gothic"/>
          <w:szCs w:val="22"/>
        </w:rPr>
      </w:pPr>
    </w:p>
    <w:p w:rsidR="0070009D" w:rsidRPr="001F31C8" w:rsidRDefault="00A6278E" w:rsidP="0070009D">
      <w:pPr>
        <w:autoSpaceDE w:val="0"/>
        <w:autoSpaceDN w:val="0"/>
        <w:adjustRightInd w:val="0"/>
        <w:spacing w:after="0" w:line="240" w:lineRule="auto"/>
        <w:jc w:val="both"/>
        <w:rPr>
          <w:rFonts w:ascii="Century Gothic" w:hAnsi="Century Gothic"/>
          <w:szCs w:val="22"/>
        </w:rPr>
      </w:pPr>
      <w:r w:rsidRPr="001F31C8">
        <w:rPr>
          <w:rFonts w:ascii="Century Gothic" w:hAnsi="Century Gothic"/>
          <w:szCs w:val="22"/>
        </w:rPr>
        <w:t>v)</w:t>
      </w:r>
      <w:r w:rsidR="0070009D" w:rsidRPr="001F31C8">
        <w:rPr>
          <w:rFonts w:ascii="Century Gothic" w:hAnsi="Century Gothic"/>
          <w:szCs w:val="22"/>
        </w:rPr>
        <w:t>Adequate precaution shall be taken to prevent danger from electrical equipment. No materials on any of the sites of work shall be so stacked or placed as to cause danger or inconvenience to any person or the public.</w:t>
      </w:r>
    </w:p>
    <w:p w:rsidR="0070009D" w:rsidRPr="001F31C8" w:rsidRDefault="0070009D" w:rsidP="0070009D">
      <w:pPr>
        <w:autoSpaceDE w:val="0"/>
        <w:autoSpaceDN w:val="0"/>
        <w:adjustRightInd w:val="0"/>
        <w:spacing w:after="0" w:line="240" w:lineRule="auto"/>
        <w:jc w:val="both"/>
        <w:rPr>
          <w:rFonts w:ascii="Century Gothic" w:hAnsi="Century Gothic"/>
          <w:b/>
          <w:szCs w:val="22"/>
          <w:u w:val="single"/>
        </w:rPr>
      </w:pPr>
    </w:p>
    <w:p w:rsidR="0070009D" w:rsidRPr="001F31C8" w:rsidRDefault="0070009D" w:rsidP="0070009D">
      <w:pPr>
        <w:autoSpaceDE w:val="0"/>
        <w:autoSpaceDN w:val="0"/>
        <w:adjustRightInd w:val="0"/>
        <w:spacing w:after="0" w:line="240" w:lineRule="auto"/>
        <w:jc w:val="both"/>
        <w:rPr>
          <w:rFonts w:ascii="Century Gothic" w:hAnsi="Century Gothic"/>
          <w:b/>
          <w:szCs w:val="22"/>
        </w:rPr>
      </w:pPr>
      <w:r w:rsidRPr="001F31C8">
        <w:rPr>
          <w:rFonts w:ascii="Century Gothic" w:hAnsi="Century Gothic"/>
          <w:b/>
          <w:szCs w:val="22"/>
          <w:u w:val="single"/>
        </w:rPr>
        <w:t>Demolition</w:t>
      </w:r>
    </w:p>
    <w:p w:rsidR="0070009D" w:rsidRPr="001F31C8" w:rsidRDefault="0070009D" w:rsidP="0070009D">
      <w:pPr>
        <w:autoSpaceDE w:val="0"/>
        <w:autoSpaceDN w:val="0"/>
        <w:adjustRightInd w:val="0"/>
        <w:spacing w:after="0" w:line="240" w:lineRule="auto"/>
        <w:jc w:val="both"/>
        <w:rPr>
          <w:rFonts w:ascii="Century Gothic" w:hAnsi="Century Gothic"/>
          <w:szCs w:val="22"/>
          <w:u w:val="single"/>
        </w:rPr>
      </w:pPr>
    </w:p>
    <w:p w:rsidR="0070009D" w:rsidRPr="001F31C8" w:rsidRDefault="0070009D" w:rsidP="0070009D">
      <w:pPr>
        <w:autoSpaceDE w:val="0"/>
        <w:autoSpaceDN w:val="0"/>
        <w:adjustRightInd w:val="0"/>
        <w:spacing w:after="0" w:line="240" w:lineRule="auto"/>
        <w:jc w:val="both"/>
        <w:rPr>
          <w:rFonts w:ascii="Century Gothic" w:hAnsi="Century Gothic"/>
          <w:szCs w:val="22"/>
        </w:rPr>
      </w:pPr>
      <w:r w:rsidRPr="001F31C8">
        <w:rPr>
          <w:rFonts w:ascii="Century Gothic" w:hAnsi="Century Gothic"/>
          <w:szCs w:val="22"/>
        </w:rPr>
        <w:t>Before any demolition work is commenced and also during the process of the work:</w:t>
      </w:r>
    </w:p>
    <w:p w:rsidR="0070009D" w:rsidRPr="001F31C8" w:rsidRDefault="0070009D" w:rsidP="0070009D">
      <w:pPr>
        <w:autoSpaceDE w:val="0"/>
        <w:autoSpaceDN w:val="0"/>
        <w:adjustRightInd w:val="0"/>
        <w:spacing w:after="0" w:line="240" w:lineRule="auto"/>
        <w:jc w:val="both"/>
        <w:rPr>
          <w:rFonts w:ascii="Century Gothic" w:hAnsi="Century Gothic"/>
          <w:szCs w:val="22"/>
        </w:rPr>
      </w:pPr>
    </w:p>
    <w:p w:rsidR="0070009D" w:rsidRPr="001F31C8" w:rsidRDefault="00A6278E" w:rsidP="0070009D">
      <w:pPr>
        <w:autoSpaceDE w:val="0"/>
        <w:autoSpaceDN w:val="0"/>
        <w:adjustRightInd w:val="0"/>
        <w:spacing w:after="0" w:line="240" w:lineRule="auto"/>
        <w:jc w:val="both"/>
        <w:rPr>
          <w:rFonts w:ascii="Century Gothic" w:hAnsi="Century Gothic"/>
          <w:szCs w:val="22"/>
        </w:rPr>
      </w:pPr>
      <w:r w:rsidRPr="001F31C8">
        <w:rPr>
          <w:rFonts w:ascii="Century Gothic" w:hAnsi="Century Gothic"/>
          <w:szCs w:val="22"/>
        </w:rPr>
        <w:t>a)</w:t>
      </w:r>
      <w:r w:rsidR="0070009D" w:rsidRPr="001F31C8">
        <w:rPr>
          <w:rFonts w:ascii="Century Gothic" w:hAnsi="Century Gothic"/>
          <w:szCs w:val="22"/>
        </w:rPr>
        <w:t>No electric cable or apparatus which is liable to be a source of danger over a cable or apparatus used by the operator shall remain electrically charged.</w:t>
      </w:r>
    </w:p>
    <w:p w:rsidR="0070009D" w:rsidRPr="001F31C8" w:rsidRDefault="0070009D" w:rsidP="0070009D">
      <w:pPr>
        <w:autoSpaceDE w:val="0"/>
        <w:autoSpaceDN w:val="0"/>
        <w:adjustRightInd w:val="0"/>
        <w:spacing w:after="0" w:line="240" w:lineRule="auto"/>
        <w:jc w:val="both"/>
        <w:rPr>
          <w:rFonts w:ascii="Century Gothic" w:hAnsi="Century Gothic"/>
          <w:szCs w:val="22"/>
        </w:rPr>
      </w:pPr>
    </w:p>
    <w:p w:rsidR="0070009D" w:rsidRPr="001F31C8" w:rsidRDefault="00A6278E" w:rsidP="0070009D">
      <w:pPr>
        <w:autoSpaceDE w:val="0"/>
        <w:autoSpaceDN w:val="0"/>
        <w:adjustRightInd w:val="0"/>
        <w:spacing w:after="0" w:line="240" w:lineRule="auto"/>
        <w:jc w:val="both"/>
        <w:rPr>
          <w:rFonts w:ascii="Century Gothic" w:hAnsi="Century Gothic"/>
          <w:szCs w:val="22"/>
        </w:rPr>
      </w:pPr>
      <w:r w:rsidRPr="001F31C8">
        <w:rPr>
          <w:rFonts w:ascii="Century Gothic" w:hAnsi="Century Gothic"/>
          <w:szCs w:val="22"/>
        </w:rPr>
        <w:t>b)</w:t>
      </w:r>
      <w:r w:rsidR="0070009D" w:rsidRPr="001F31C8">
        <w:rPr>
          <w:rFonts w:ascii="Century Gothic" w:hAnsi="Century Gothic"/>
          <w:szCs w:val="22"/>
        </w:rPr>
        <w:t>All practical steps shall be taken to prevent danger to persons employed from the risk of fire or explosion or flooding. No floors roof or other part of the building shall be so overloaded with debris or materials as to render it unsafe.</w:t>
      </w:r>
    </w:p>
    <w:p w:rsidR="006851DF" w:rsidRDefault="006851DF" w:rsidP="0070009D">
      <w:pPr>
        <w:autoSpaceDE w:val="0"/>
        <w:autoSpaceDN w:val="0"/>
        <w:adjustRightInd w:val="0"/>
        <w:spacing w:after="0" w:line="240" w:lineRule="auto"/>
        <w:jc w:val="both"/>
        <w:rPr>
          <w:rFonts w:ascii="Century Gothic" w:hAnsi="Century Gothic"/>
          <w:b/>
          <w:szCs w:val="22"/>
          <w:u w:val="single"/>
        </w:rPr>
      </w:pPr>
    </w:p>
    <w:p w:rsidR="0070009D" w:rsidRPr="001F31C8" w:rsidRDefault="0070009D" w:rsidP="0070009D">
      <w:pPr>
        <w:autoSpaceDE w:val="0"/>
        <w:autoSpaceDN w:val="0"/>
        <w:adjustRightInd w:val="0"/>
        <w:spacing w:after="0" w:line="240" w:lineRule="auto"/>
        <w:jc w:val="both"/>
        <w:rPr>
          <w:rFonts w:ascii="Century Gothic" w:hAnsi="Century Gothic"/>
          <w:b/>
          <w:szCs w:val="22"/>
          <w:u w:val="single"/>
        </w:rPr>
      </w:pPr>
      <w:r w:rsidRPr="001F31C8">
        <w:rPr>
          <w:rFonts w:ascii="Century Gothic" w:hAnsi="Century Gothic"/>
          <w:b/>
          <w:szCs w:val="22"/>
          <w:u w:val="single"/>
        </w:rPr>
        <w:t>Personal Safety Equipments</w:t>
      </w:r>
    </w:p>
    <w:p w:rsidR="0070009D" w:rsidRPr="001F31C8" w:rsidRDefault="0070009D" w:rsidP="0070009D">
      <w:pPr>
        <w:autoSpaceDE w:val="0"/>
        <w:autoSpaceDN w:val="0"/>
        <w:adjustRightInd w:val="0"/>
        <w:spacing w:after="0" w:line="240" w:lineRule="auto"/>
        <w:jc w:val="both"/>
        <w:rPr>
          <w:rFonts w:ascii="Century Gothic" w:hAnsi="Century Gothic"/>
          <w:b/>
          <w:szCs w:val="22"/>
          <w:u w:val="single"/>
        </w:rPr>
      </w:pPr>
    </w:p>
    <w:p w:rsidR="0070009D" w:rsidRPr="001F31C8" w:rsidRDefault="00A6278E" w:rsidP="0070009D">
      <w:pPr>
        <w:autoSpaceDE w:val="0"/>
        <w:autoSpaceDN w:val="0"/>
        <w:adjustRightInd w:val="0"/>
        <w:spacing w:after="0" w:line="240" w:lineRule="auto"/>
        <w:jc w:val="both"/>
        <w:rPr>
          <w:rFonts w:ascii="Century Gothic" w:hAnsi="Century Gothic"/>
          <w:szCs w:val="22"/>
        </w:rPr>
      </w:pPr>
      <w:r w:rsidRPr="001F31C8">
        <w:rPr>
          <w:rFonts w:ascii="Century Gothic" w:hAnsi="Century Gothic"/>
          <w:b/>
          <w:szCs w:val="22"/>
        </w:rPr>
        <w:t>a)</w:t>
      </w:r>
      <w:r w:rsidR="0070009D" w:rsidRPr="001F31C8">
        <w:rPr>
          <w:rFonts w:ascii="Century Gothic" w:hAnsi="Century Gothic"/>
          <w:szCs w:val="22"/>
        </w:rPr>
        <w:t>All necessary personal safety equipment as considered adequate by the Engineer should be kept available for the use of the person employed on the site and maintain in a condition suitable for immediate use and the contractor should taken adequate steps to ensure proper use of equipment by those concerned:</w:t>
      </w:r>
    </w:p>
    <w:p w:rsidR="0070009D" w:rsidRPr="001F31C8" w:rsidRDefault="0070009D" w:rsidP="0070009D">
      <w:pPr>
        <w:autoSpaceDE w:val="0"/>
        <w:autoSpaceDN w:val="0"/>
        <w:adjustRightInd w:val="0"/>
        <w:spacing w:after="0" w:line="240" w:lineRule="auto"/>
        <w:jc w:val="both"/>
        <w:rPr>
          <w:rFonts w:ascii="Century Gothic" w:hAnsi="Century Gothic"/>
          <w:szCs w:val="22"/>
        </w:rPr>
      </w:pPr>
    </w:p>
    <w:p w:rsidR="0070009D" w:rsidRPr="001F31C8" w:rsidRDefault="0070009D" w:rsidP="0070009D">
      <w:pPr>
        <w:autoSpaceDE w:val="0"/>
        <w:autoSpaceDN w:val="0"/>
        <w:adjustRightInd w:val="0"/>
        <w:spacing w:after="0" w:line="240" w:lineRule="auto"/>
        <w:jc w:val="both"/>
        <w:rPr>
          <w:rFonts w:ascii="Century Gothic" w:hAnsi="Century Gothic"/>
          <w:szCs w:val="22"/>
        </w:rPr>
      </w:pPr>
    </w:p>
    <w:p w:rsidR="0070009D" w:rsidRPr="001F31C8" w:rsidRDefault="00A6278E" w:rsidP="0070009D">
      <w:pPr>
        <w:autoSpaceDE w:val="0"/>
        <w:autoSpaceDN w:val="0"/>
        <w:adjustRightInd w:val="0"/>
        <w:spacing w:after="0" w:line="240" w:lineRule="auto"/>
        <w:jc w:val="both"/>
        <w:rPr>
          <w:rFonts w:ascii="Century Gothic" w:hAnsi="Century Gothic"/>
          <w:szCs w:val="22"/>
        </w:rPr>
      </w:pPr>
      <w:r w:rsidRPr="001F31C8">
        <w:rPr>
          <w:rFonts w:ascii="Century Gothic" w:hAnsi="Century Gothic"/>
          <w:szCs w:val="22"/>
        </w:rPr>
        <w:t>b</w:t>
      </w:r>
      <w:r w:rsidR="0070009D" w:rsidRPr="001F31C8">
        <w:rPr>
          <w:rFonts w:ascii="Century Gothic" w:hAnsi="Century Gothic"/>
          <w:szCs w:val="22"/>
        </w:rPr>
        <w:t>)</w:t>
      </w:r>
      <w:r w:rsidR="0070009D" w:rsidRPr="001F31C8">
        <w:rPr>
          <w:rFonts w:ascii="Century Gothic" w:hAnsi="Century Gothic"/>
          <w:szCs w:val="22"/>
        </w:rPr>
        <w:tab/>
        <w:t>The contractor shall not employ men below the age of 18 years and women on the work of painting with products containing lead or any toxic material in any form. Wherever men above the age of 18 are employed on the work of such painting the following precautions should be taken:</w:t>
      </w:r>
    </w:p>
    <w:p w:rsidR="0070009D" w:rsidRPr="001F31C8" w:rsidRDefault="0070009D" w:rsidP="0070009D">
      <w:pPr>
        <w:autoSpaceDE w:val="0"/>
        <w:autoSpaceDN w:val="0"/>
        <w:adjustRightInd w:val="0"/>
        <w:spacing w:after="0" w:line="240" w:lineRule="auto"/>
        <w:jc w:val="both"/>
        <w:rPr>
          <w:rFonts w:ascii="Century Gothic" w:hAnsi="Century Gothic"/>
          <w:szCs w:val="22"/>
        </w:rPr>
      </w:pPr>
    </w:p>
    <w:p w:rsidR="0070009D" w:rsidRPr="001F31C8" w:rsidRDefault="00A6278E" w:rsidP="0070009D">
      <w:pPr>
        <w:autoSpaceDE w:val="0"/>
        <w:autoSpaceDN w:val="0"/>
        <w:adjustRightInd w:val="0"/>
        <w:spacing w:after="0" w:line="240" w:lineRule="auto"/>
        <w:jc w:val="both"/>
        <w:rPr>
          <w:rFonts w:ascii="Century Gothic" w:hAnsi="Century Gothic"/>
          <w:szCs w:val="22"/>
        </w:rPr>
      </w:pPr>
      <w:r w:rsidRPr="001F31C8">
        <w:rPr>
          <w:rFonts w:ascii="Century Gothic" w:hAnsi="Century Gothic"/>
          <w:szCs w:val="22"/>
        </w:rPr>
        <w:t xml:space="preserve">     c</w:t>
      </w:r>
      <w:r w:rsidR="0070009D" w:rsidRPr="001F31C8">
        <w:rPr>
          <w:rFonts w:ascii="Century Gothic" w:hAnsi="Century Gothic"/>
          <w:szCs w:val="22"/>
        </w:rPr>
        <w:t>)</w:t>
      </w:r>
      <w:r w:rsidR="0070009D" w:rsidRPr="001F31C8">
        <w:rPr>
          <w:rFonts w:ascii="Century Gothic" w:hAnsi="Century Gothic"/>
          <w:szCs w:val="22"/>
        </w:rPr>
        <w:tab/>
        <w:t>No paint containing lead or lead products shall be used excep</w:t>
      </w:r>
      <w:r w:rsidR="00BB4CC2" w:rsidRPr="001F31C8">
        <w:rPr>
          <w:rFonts w:ascii="Century Gothic" w:hAnsi="Century Gothic"/>
          <w:szCs w:val="22"/>
        </w:rPr>
        <w:t>t in the form of paste or ready</w:t>
      </w:r>
      <w:r w:rsidR="0070009D" w:rsidRPr="001F31C8">
        <w:rPr>
          <w:rFonts w:ascii="Century Gothic" w:hAnsi="Century Gothic"/>
          <w:szCs w:val="22"/>
        </w:rPr>
        <w:t xml:space="preserve">made paint. Paints like vinye and epoxies having toxic fumes should be applied after following all precautions laid down by manufacturers. </w:t>
      </w:r>
    </w:p>
    <w:p w:rsidR="0070009D" w:rsidRPr="001F31C8" w:rsidRDefault="00A6278E" w:rsidP="0070009D">
      <w:pPr>
        <w:autoSpaceDE w:val="0"/>
        <w:autoSpaceDN w:val="0"/>
        <w:adjustRightInd w:val="0"/>
        <w:spacing w:after="0" w:line="240" w:lineRule="auto"/>
        <w:jc w:val="both"/>
        <w:rPr>
          <w:rFonts w:ascii="Century Gothic" w:hAnsi="Century Gothic"/>
          <w:szCs w:val="22"/>
        </w:rPr>
      </w:pPr>
      <w:r w:rsidRPr="001F31C8">
        <w:rPr>
          <w:rFonts w:ascii="Century Gothic" w:hAnsi="Century Gothic"/>
          <w:szCs w:val="22"/>
        </w:rPr>
        <w:lastRenderedPageBreak/>
        <w:t xml:space="preserve">     d</w:t>
      </w:r>
      <w:r w:rsidR="0070009D" w:rsidRPr="001F31C8">
        <w:rPr>
          <w:rFonts w:ascii="Century Gothic" w:hAnsi="Century Gothic"/>
          <w:szCs w:val="22"/>
        </w:rPr>
        <w:t>)</w:t>
      </w:r>
      <w:r w:rsidR="0070009D" w:rsidRPr="001F31C8">
        <w:rPr>
          <w:rFonts w:ascii="Century Gothic" w:hAnsi="Century Gothic"/>
          <w:szCs w:val="22"/>
        </w:rPr>
        <w:tab/>
        <w:t>Suitable face make should be supplied for use by the workers when paint is applied in the f</w:t>
      </w:r>
      <w:r w:rsidR="00BB4CC2" w:rsidRPr="001F31C8">
        <w:rPr>
          <w:rFonts w:ascii="Century Gothic" w:hAnsi="Century Gothic"/>
          <w:szCs w:val="22"/>
        </w:rPr>
        <w:t>or</w:t>
      </w:r>
      <w:r w:rsidR="0070009D" w:rsidRPr="001F31C8">
        <w:rPr>
          <w:rFonts w:ascii="Century Gothic" w:hAnsi="Century Gothic"/>
          <w:szCs w:val="22"/>
        </w:rPr>
        <w:t>m of spray or a surface having lead paint dry rubbed and scraped.</w:t>
      </w:r>
    </w:p>
    <w:p w:rsidR="0070009D" w:rsidRPr="001F31C8" w:rsidRDefault="00A6278E" w:rsidP="0070009D">
      <w:pPr>
        <w:autoSpaceDE w:val="0"/>
        <w:autoSpaceDN w:val="0"/>
        <w:adjustRightInd w:val="0"/>
        <w:spacing w:after="0" w:line="240" w:lineRule="auto"/>
        <w:jc w:val="both"/>
        <w:rPr>
          <w:rFonts w:ascii="Century Gothic" w:hAnsi="Century Gothic"/>
          <w:szCs w:val="22"/>
        </w:rPr>
      </w:pPr>
      <w:r w:rsidRPr="001F31C8">
        <w:rPr>
          <w:rFonts w:ascii="Century Gothic" w:hAnsi="Century Gothic"/>
          <w:szCs w:val="22"/>
        </w:rPr>
        <w:t xml:space="preserve">     e</w:t>
      </w:r>
      <w:r w:rsidR="0070009D" w:rsidRPr="001F31C8">
        <w:rPr>
          <w:rFonts w:ascii="Century Gothic" w:hAnsi="Century Gothic"/>
          <w:szCs w:val="22"/>
        </w:rPr>
        <w:t>)</w:t>
      </w:r>
      <w:r w:rsidR="0070009D" w:rsidRPr="001F31C8">
        <w:rPr>
          <w:rFonts w:ascii="Century Gothic" w:hAnsi="Century Gothic"/>
          <w:szCs w:val="22"/>
        </w:rPr>
        <w:tab/>
        <w:t>Overalls shall be supplied by the contractor to the workmen and adequate facilities shall be provided to enable the working painters to wash during the cessation of work</w:t>
      </w:r>
    </w:p>
    <w:p w:rsidR="0070009D" w:rsidRPr="001F31C8" w:rsidRDefault="0070009D" w:rsidP="0070009D">
      <w:pPr>
        <w:autoSpaceDE w:val="0"/>
        <w:autoSpaceDN w:val="0"/>
        <w:adjustRightInd w:val="0"/>
        <w:spacing w:after="0" w:line="240" w:lineRule="auto"/>
        <w:jc w:val="both"/>
        <w:rPr>
          <w:rFonts w:ascii="Century Gothic" w:hAnsi="Century Gothic"/>
          <w:szCs w:val="22"/>
        </w:rPr>
      </w:pPr>
    </w:p>
    <w:p w:rsidR="0070009D" w:rsidRPr="001F31C8" w:rsidRDefault="0070009D" w:rsidP="0070009D">
      <w:pPr>
        <w:autoSpaceDE w:val="0"/>
        <w:autoSpaceDN w:val="0"/>
        <w:adjustRightInd w:val="0"/>
        <w:spacing w:after="0" w:line="240" w:lineRule="auto"/>
        <w:jc w:val="both"/>
        <w:rPr>
          <w:rFonts w:ascii="Century Gothic" w:hAnsi="Century Gothic"/>
          <w:b/>
          <w:szCs w:val="22"/>
        </w:rPr>
      </w:pPr>
    </w:p>
    <w:p w:rsidR="0070009D" w:rsidRPr="001F31C8" w:rsidRDefault="00A6278E" w:rsidP="0070009D">
      <w:pPr>
        <w:autoSpaceDE w:val="0"/>
        <w:autoSpaceDN w:val="0"/>
        <w:adjustRightInd w:val="0"/>
        <w:spacing w:after="0" w:line="240" w:lineRule="auto"/>
        <w:jc w:val="both"/>
        <w:rPr>
          <w:rFonts w:ascii="Century Gothic" w:hAnsi="Century Gothic"/>
          <w:szCs w:val="22"/>
        </w:rPr>
      </w:pPr>
      <w:r w:rsidRPr="001F31C8">
        <w:rPr>
          <w:rFonts w:ascii="Century Gothic" w:hAnsi="Century Gothic"/>
          <w:szCs w:val="22"/>
        </w:rPr>
        <w:t>f)</w:t>
      </w:r>
      <w:r w:rsidR="0070009D" w:rsidRPr="001F31C8">
        <w:rPr>
          <w:rFonts w:ascii="Century Gothic" w:hAnsi="Century Gothic"/>
          <w:szCs w:val="22"/>
        </w:rPr>
        <w:t>When the work is done near any public place where there is risk of drowning all necessary equipment should be provided and kept ready for use and all necessary steps taken for prompt rescue of any person in dander and adequate provision should be made for prompt first aid treatment of all injuries likely to be sustained during the course of the work.</w:t>
      </w:r>
    </w:p>
    <w:p w:rsidR="0070009D" w:rsidRPr="001F31C8" w:rsidRDefault="0070009D" w:rsidP="0070009D">
      <w:pPr>
        <w:autoSpaceDE w:val="0"/>
        <w:autoSpaceDN w:val="0"/>
        <w:adjustRightInd w:val="0"/>
        <w:spacing w:after="0" w:line="240" w:lineRule="auto"/>
        <w:jc w:val="both"/>
        <w:rPr>
          <w:rFonts w:ascii="Century Gothic" w:hAnsi="Century Gothic"/>
          <w:szCs w:val="22"/>
        </w:rPr>
      </w:pPr>
    </w:p>
    <w:p w:rsidR="002C3FAA" w:rsidRPr="001F31C8" w:rsidRDefault="002C3FAA" w:rsidP="005309AC">
      <w:pPr>
        <w:autoSpaceDE w:val="0"/>
        <w:autoSpaceDN w:val="0"/>
        <w:adjustRightInd w:val="0"/>
        <w:spacing w:after="0" w:line="240" w:lineRule="auto"/>
        <w:jc w:val="both"/>
        <w:rPr>
          <w:rFonts w:ascii="Century Gothic" w:hAnsi="Century Gothic"/>
          <w:szCs w:val="22"/>
        </w:rPr>
      </w:pPr>
    </w:p>
    <w:p w:rsidR="002C3FAA" w:rsidRPr="001F31C8" w:rsidRDefault="002C3FAA" w:rsidP="005309AC">
      <w:pPr>
        <w:autoSpaceDE w:val="0"/>
        <w:autoSpaceDN w:val="0"/>
        <w:adjustRightInd w:val="0"/>
        <w:spacing w:after="0" w:line="240" w:lineRule="auto"/>
        <w:jc w:val="both"/>
        <w:rPr>
          <w:rFonts w:ascii="Century Gothic" w:hAnsi="Century Gothic"/>
          <w:szCs w:val="22"/>
        </w:rPr>
      </w:pPr>
    </w:p>
    <w:p w:rsidR="002C3FAA" w:rsidRPr="001F31C8" w:rsidRDefault="002C3FAA" w:rsidP="005309AC">
      <w:pPr>
        <w:autoSpaceDE w:val="0"/>
        <w:autoSpaceDN w:val="0"/>
        <w:adjustRightInd w:val="0"/>
        <w:spacing w:after="0" w:line="240" w:lineRule="auto"/>
        <w:jc w:val="both"/>
        <w:rPr>
          <w:rFonts w:ascii="Century Gothic" w:hAnsi="Century Gothic"/>
          <w:szCs w:val="22"/>
        </w:rPr>
      </w:pPr>
    </w:p>
    <w:p w:rsidR="002C3FAA" w:rsidRPr="001F31C8" w:rsidRDefault="002C3FAA" w:rsidP="005309AC">
      <w:pPr>
        <w:autoSpaceDE w:val="0"/>
        <w:autoSpaceDN w:val="0"/>
        <w:adjustRightInd w:val="0"/>
        <w:spacing w:after="0" w:line="240" w:lineRule="auto"/>
        <w:jc w:val="both"/>
        <w:rPr>
          <w:rFonts w:ascii="Century Gothic" w:hAnsi="Century Gothic"/>
          <w:szCs w:val="22"/>
        </w:rPr>
      </w:pPr>
    </w:p>
    <w:p w:rsidR="002C3FAA" w:rsidRDefault="002C3FAA" w:rsidP="005309AC">
      <w:pPr>
        <w:autoSpaceDE w:val="0"/>
        <w:autoSpaceDN w:val="0"/>
        <w:adjustRightInd w:val="0"/>
        <w:spacing w:after="0" w:line="240" w:lineRule="auto"/>
        <w:jc w:val="both"/>
        <w:rPr>
          <w:rFonts w:ascii="Century Gothic" w:hAnsi="Century Gothic"/>
          <w:szCs w:val="22"/>
        </w:rPr>
      </w:pPr>
    </w:p>
    <w:p w:rsidR="002B6EAA" w:rsidRDefault="002B6EAA" w:rsidP="005309AC">
      <w:pPr>
        <w:autoSpaceDE w:val="0"/>
        <w:autoSpaceDN w:val="0"/>
        <w:adjustRightInd w:val="0"/>
        <w:spacing w:after="0" w:line="240" w:lineRule="auto"/>
        <w:jc w:val="both"/>
        <w:rPr>
          <w:rFonts w:ascii="Century Gothic" w:hAnsi="Century Gothic"/>
          <w:szCs w:val="22"/>
        </w:rPr>
      </w:pPr>
    </w:p>
    <w:p w:rsidR="002B6EAA" w:rsidRDefault="002B6EAA" w:rsidP="005309AC">
      <w:pPr>
        <w:autoSpaceDE w:val="0"/>
        <w:autoSpaceDN w:val="0"/>
        <w:adjustRightInd w:val="0"/>
        <w:spacing w:after="0" w:line="240" w:lineRule="auto"/>
        <w:jc w:val="both"/>
        <w:rPr>
          <w:rFonts w:ascii="Century Gothic" w:hAnsi="Century Gothic"/>
          <w:szCs w:val="22"/>
        </w:rPr>
      </w:pPr>
    </w:p>
    <w:p w:rsidR="002B6EAA" w:rsidRDefault="002B6EAA" w:rsidP="005309AC">
      <w:pPr>
        <w:autoSpaceDE w:val="0"/>
        <w:autoSpaceDN w:val="0"/>
        <w:adjustRightInd w:val="0"/>
        <w:spacing w:after="0" w:line="240" w:lineRule="auto"/>
        <w:jc w:val="both"/>
        <w:rPr>
          <w:rFonts w:ascii="Century Gothic" w:hAnsi="Century Gothic"/>
          <w:szCs w:val="22"/>
        </w:rPr>
      </w:pPr>
    </w:p>
    <w:p w:rsidR="002B6EAA" w:rsidRDefault="002B6EAA" w:rsidP="005309AC">
      <w:pPr>
        <w:autoSpaceDE w:val="0"/>
        <w:autoSpaceDN w:val="0"/>
        <w:adjustRightInd w:val="0"/>
        <w:spacing w:after="0" w:line="240" w:lineRule="auto"/>
        <w:jc w:val="both"/>
        <w:rPr>
          <w:rFonts w:ascii="Century Gothic" w:hAnsi="Century Gothic"/>
          <w:szCs w:val="22"/>
        </w:rPr>
      </w:pPr>
    </w:p>
    <w:p w:rsidR="002B6EAA" w:rsidRDefault="002B6EAA" w:rsidP="005309AC">
      <w:pPr>
        <w:autoSpaceDE w:val="0"/>
        <w:autoSpaceDN w:val="0"/>
        <w:adjustRightInd w:val="0"/>
        <w:spacing w:after="0" w:line="240" w:lineRule="auto"/>
        <w:jc w:val="both"/>
        <w:rPr>
          <w:rFonts w:ascii="Century Gothic" w:hAnsi="Century Gothic"/>
          <w:szCs w:val="22"/>
        </w:rPr>
      </w:pPr>
    </w:p>
    <w:p w:rsidR="002B6EAA" w:rsidRDefault="002B6EAA" w:rsidP="005309AC">
      <w:pPr>
        <w:autoSpaceDE w:val="0"/>
        <w:autoSpaceDN w:val="0"/>
        <w:adjustRightInd w:val="0"/>
        <w:spacing w:after="0" w:line="240" w:lineRule="auto"/>
        <w:jc w:val="both"/>
        <w:rPr>
          <w:rFonts w:ascii="Century Gothic" w:hAnsi="Century Gothic"/>
          <w:szCs w:val="22"/>
        </w:rPr>
      </w:pPr>
    </w:p>
    <w:p w:rsidR="002B6EAA" w:rsidRDefault="002B6EAA" w:rsidP="005309AC">
      <w:pPr>
        <w:autoSpaceDE w:val="0"/>
        <w:autoSpaceDN w:val="0"/>
        <w:adjustRightInd w:val="0"/>
        <w:spacing w:after="0" w:line="240" w:lineRule="auto"/>
        <w:jc w:val="both"/>
        <w:rPr>
          <w:rFonts w:ascii="Century Gothic" w:hAnsi="Century Gothic"/>
          <w:szCs w:val="22"/>
        </w:rPr>
      </w:pPr>
    </w:p>
    <w:p w:rsidR="002B6EAA" w:rsidRDefault="002B6EAA" w:rsidP="005309AC">
      <w:pPr>
        <w:autoSpaceDE w:val="0"/>
        <w:autoSpaceDN w:val="0"/>
        <w:adjustRightInd w:val="0"/>
        <w:spacing w:after="0" w:line="240" w:lineRule="auto"/>
        <w:jc w:val="both"/>
        <w:rPr>
          <w:rFonts w:ascii="Century Gothic" w:hAnsi="Century Gothic"/>
          <w:szCs w:val="22"/>
        </w:rPr>
      </w:pPr>
    </w:p>
    <w:p w:rsidR="002B6EAA" w:rsidRDefault="002B6EAA" w:rsidP="005309AC">
      <w:pPr>
        <w:autoSpaceDE w:val="0"/>
        <w:autoSpaceDN w:val="0"/>
        <w:adjustRightInd w:val="0"/>
        <w:spacing w:after="0" w:line="240" w:lineRule="auto"/>
        <w:jc w:val="both"/>
        <w:rPr>
          <w:rFonts w:ascii="Century Gothic" w:hAnsi="Century Gothic"/>
          <w:szCs w:val="22"/>
        </w:rPr>
      </w:pPr>
    </w:p>
    <w:p w:rsidR="002B6EAA" w:rsidRDefault="002B6EAA" w:rsidP="005309AC">
      <w:pPr>
        <w:autoSpaceDE w:val="0"/>
        <w:autoSpaceDN w:val="0"/>
        <w:adjustRightInd w:val="0"/>
        <w:spacing w:after="0" w:line="240" w:lineRule="auto"/>
        <w:jc w:val="both"/>
        <w:rPr>
          <w:rFonts w:ascii="Century Gothic" w:hAnsi="Century Gothic"/>
          <w:szCs w:val="22"/>
        </w:rPr>
      </w:pPr>
    </w:p>
    <w:p w:rsidR="002B6EAA" w:rsidRDefault="002B6EAA" w:rsidP="005309AC">
      <w:pPr>
        <w:autoSpaceDE w:val="0"/>
        <w:autoSpaceDN w:val="0"/>
        <w:adjustRightInd w:val="0"/>
        <w:spacing w:after="0" w:line="240" w:lineRule="auto"/>
        <w:jc w:val="both"/>
        <w:rPr>
          <w:rFonts w:ascii="Century Gothic" w:hAnsi="Century Gothic"/>
          <w:szCs w:val="22"/>
        </w:rPr>
      </w:pPr>
    </w:p>
    <w:p w:rsidR="002B6EAA" w:rsidRDefault="002B6EAA" w:rsidP="005309AC">
      <w:pPr>
        <w:autoSpaceDE w:val="0"/>
        <w:autoSpaceDN w:val="0"/>
        <w:adjustRightInd w:val="0"/>
        <w:spacing w:after="0" w:line="240" w:lineRule="auto"/>
        <w:jc w:val="both"/>
        <w:rPr>
          <w:rFonts w:ascii="Century Gothic" w:hAnsi="Century Gothic"/>
          <w:szCs w:val="22"/>
        </w:rPr>
      </w:pPr>
    </w:p>
    <w:p w:rsidR="002B6EAA" w:rsidRDefault="002B6EAA" w:rsidP="005309AC">
      <w:pPr>
        <w:autoSpaceDE w:val="0"/>
        <w:autoSpaceDN w:val="0"/>
        <w:adjustRightInd w:val="0"/>
        <w:spacing w:after="0" w:line="240" w:lineRule="auto"/>
        <w:jc w:val="both"/>
        <w:rPr>
          <w:rFonts w:ascii="Century Gothic" w:hAnsi="Century Gothic"/>
          <w:szCs w:val="22"/>
        </w:rPr>
      </w:pPr>
    </w:p>
    <w:p w:rsidR="002B6EAA" w:rsidRDefault="002B6EAA" w:rsidP="005309AC">
      <w:pPr>
        <w:autoSpaceDE w:val="0"/>
        <w:autoSpaceDN w:val="0"/>
        <w:adjustRightInd w:val="0"/>
        <w:spacing w:after="0" w:line="240" w:lineRule="auto"/>
        <w:jc w:val="both"/>
        <w:rPr>
          <w:rFonts w:ascii="Century Gothic" w:hAnsi="Century Gothic"/>
          <w:szCs w:val="22"/>
        </w:rPr>
      </w:pPr>
    </w:p>
    <w:p w:rsidR="002B6EAA" w:rsidRDefault="002B6EAA" w:rsidP="005309AC">
      <w:pPr>
        <w:autoSpaceDE w:val="0"/>
        <w:autoSpaceDN w:val="0"/>
        <w:adjustRightInd w:val="0"/>
        <w:spacing w:after="0" w:line="240" w:lineRule="auto"/>
        <w:jc w:val="both"/>
        <w:rPr>
          <w:rFonts w:ascii="Century Gothic" w:hAnsi="Century Gothic"/>
          <w:szCs w:val="22"/>
        </w:rPr>
      </w:pPr>
    </w:p>
    <w:p w:rsidR="00961957" w:rsidRDefault="00961957" w:rsidP="005309AC">
      <w:pPr>
        <w:autoSpaceDE w:val="0"/>
        <w:autoSpaceDN w:val="0"/>
        <w:adjustRightInd w:val="0"/>
        <w:spacing w:after="0" w:line="240" w:lineRule="auto"/>
        <w:jc w:val="both"/>
        <w:rPr>
          <w:rFonts w:ascii="Century Gothic" w:hAnsi="Century Gothic"/>
          <w:szCs w:val="22"/>
        </w:rPr>
      </w:pPr>
    </w:p>
    <w:p w:rsidR="00961957" w:rsidRDefault="00961957" w:rsidP="005309AC">
      <w:pPr>
        <w:autoSpaceDE w:val="0"/>
        <w:autoSpaceDN w:val="0"/>
        <w:adjustRightInd w:val="0"/>
        <w:spacing w:after="0" w:line="240" w:lineRule="auto"/>
        <w:jc w:val="both"/>
        <w:rPr>
          <w:rFonts w:ascii="Century Gothic" w:hAnsi="Century Gothic"/>
          <w:szCs w:val="22"/>
        </w:rPr>
      </w:pPr>
    </w:p>
    <w:p w:rsidR="00961957" w:rsidRDefault="00961957" w:rsidP="005309AC">
      <w:pPr>
        <w:autoSpaceDE w:val="0"/>
        <w:autoSpaceDN w:val="0"/>
        <w:adjustRightInd w:val="0"/>
        <w:spacing w:after="0" w:line="240" w:lineRule="auto"/>
        <w:jc w:val="both"/>
        <w:rPr>
          <w:rFonts w:ascii="Century Gothic" w:hAnsi="Century Gothic"/>
          <w:szCs w:val="22"/>
        </w:rPr>
      </w:pPr>
    </w:p>
    <w:p w:rsidR="008D3995" w:rsidRDefault="008D3995" w:rsidP="005309AC">
      <w:pPr>
        <w:autoSpaceDE w:val="0"/>
        <w:autoSpaceDN w:val="0"/>
        <w:adjustRightInd w:val="0"/>
        <w:spacing w:after="0" w:line="240" w:lineRule="auto"/>
        <w:jc w:val="both"/>
        <w:rPr>
          <w:rFonts w:ascii="Century Gothic" w:hAnsi="Century Gothic"/>
          <w:szCs w:val="22"/>
        </w:rPr>
      </w:pPr>
    </w:p>
    <w:p w:rsidR="00B5682C" w:rsidRPr="001F31C8" w:rsidRDefault="00B5682C" w:rsidP="00FF407D">
      <w:pPr>
        <w:pStyle w:val="Title"/>
        <w:tabs>
          <w:tab w:val="left" w:pos="450"/>
        </w:tabs>
        <w:ind w:right="-241"/>
        <w:rPr>
          <w:rFonts w:ascii="Century Gothic" w:hAnsi="Century Gothic"/>
          <w:b w:val="0"/>
          <w:bCs w:val="0"/>
          <w:sz w:val="22"/>
          <w:u w:val="none"/>
        </w:rPr>
      </w:pPr>
      <w:r w:rsidRPr="001F31C8">
        <w:rPr>
          <w:rFonts w:ascii="Century Gothic" w:hAnsi="Century Gothic"/>
          <w:b w:val="0"/>
          <w:bCs w:val="0"/>
          <w:snapToGrid w:val="0"/>
          <w:color w:val="0000FF"/>
          <w:sz w:val="22"/>
          <w:u w:val="none"/>
        </w:rPr>
        <w:object w:dxaOrig="3195" w:dyaOrig="2970">
          <v:shape id="_x0000_i1026" type="#_x0000_t75" style="width:40.2pt;height:40.2pt" o:ole="" fillcolor="window">
            <v:imagedata r:id="rId9" o:title=""/>
          </v:shape>
          <o:OLEObject Type="Embed" ProgID="PBrush" ShapeID="_x0000_i1026" DrawAspect="Content" ObjectID="_1810625140" r:id="rId12"/>
        </w:object>
      </w:r>
    </w:p>
    <w:p w:rsidR="00B5682C" w:rsidRPr="001F31C8" w:rsidRDefault="00B5682C" w:rsidP="00B5682C">
      <w:pPr>
        <w:pStyle w:val="Title"/>
        <w:rPr>
          <w:rFonts w:ascii="Century Gothic" w:hAnsi="Century Gothic"/>
          <w:sz w:val="22"/>
          <w:u w:val="none"/>
        </w:rPr>
      </w:pPr>
    </w:p>
    <w:p w:rsidR="00502B3B" w:rsidRPr="001F31C8" w:rsidRDefault="00502B3B" w:rsidP="00502B3B">
      <w:pPr>
        <w:pStyle w:val="Title"/>
        <w:rPr>
          <w:rFonts w:ascii="Century Gothic" w:hAnsi="Century Gothic"/>
          <w:sz w:val="22"/>
          <w:u w:val="none"/>
        </w:rPr>
      </w:pPr>
      <w:r w:rsidRPr="001F31C8">
        <w:rPr>
          <w:rFonts w:ascii="Century Gothic" w:hAnsi="Century Gothic"/>
          <w:sz w:val="22"/>
          <w:u w:val="none"/>
        </w:rPr>
        <w:t>KOLKATA Zonal Office, General Administration Department</w:t>
      </w:r>
    </w:p>
    <w:p w:rsidR="00B22340" w:rsidRPr="00B873DD" w:rsidRDefault="00B22340" w:rsidP="00B22340">
      <w:pPr>
        <w:spacing w:after="0"/>
        <w:jc w:val="center"/>
        <w:rPr>
          <w:rFonts w:ascii="Century Gothic" w:hAnsi="Century Gothic" w:cs="Times New Roman"/>
          <w:b/>
          <w:bCs/>
          <w:noProof/>
          <w:szCs w:val="22"/>
          <w:lang w:val="en-IN"/>
        </w:rPr>
      </w:pPr>
      <w:r w:rsidRPr="00B873DD">
        <w:rPr>
          <w:rFonts w:ascii="Century Gothic" w:hAnsi="Century Gothic" w:cs="Times New Roman"/>
          <w:b/>
          <w:bCs/>
          <w:noProof/>
          <w:szCs w:val="22"/>
          <w:lang w:val="en-IN"/>
        </w:rPr>
        <w:t>No-5, 1st Floor, L.L.R Sarani,</w:t>
      </w:r>
    </w:p>
    <w:p w:rsidR="00B22340" w:rsidRPr="00B873DD" w:rsidRDefault="00B22340" w:rsidP="00B22340">
      <w:pPr>
        <w:spacing w:after="0"/>
        <w:jc w:val="center"/>
        <w:rPr>
          <w:rFonts w:ascii="Century Gothic" w:hAnsi="Century Gothic" w:cs="Times New Roman"/>
          <w:b/>
          <w:bCs/>
          <w:noProof/>
          <w:szCs w:val="22"/>
          <w:lang w:val="en-IN"/>
        </w:rPr>
      </w:pPr>
      <w:r w:rsidRPr="00B873DD">
        <w:rPr>
          <w:rFonts w:ascii="Century Gothic" w:hAnsi="Century Gothic" w:cs="Times New Roman"/>
          <w:b/>
          <w:bCs/>
          <w:noProof/>
          <w:szCs w:val="22"/>
          <w:lang w:val="en-IN"/>
        </w:rPr>
        <w:t>Kolkata – 700020</w:t>
      </w:r>
    </w:p>
    <w:p w:rsidR="00502B3B" w:rsidRPr="001F31C8" w:rsidRDefault="00502B3B" w:rsidP="00502B3B">
      <w:pPr>
        <w:pStyle w:val="Title"/>
        <w:rPr>
          <w:rFonts w:ascii="Century Gothic" w:hAnsi="Century Gothic"/>
          <w:sz w:val="22"/>
          <w:u w:val="none"/>
        </w:rPr>
      </w:pPr>
      <w:r w:rsidRPr="001F31C8">
        <w:rPr>
          <w:rFonts w:ascii="Century Gothic" w:hAnsi="Century Gothic"/>
          <w:sz w:val="22"/>
          <w:u w:val="none"/>
        </w:rPr>
        <w:t xml:space="preserve">Email: </w:t>
      </w:r>
      <w:hyperlink r:id="rId13" w:history="1">
        <w:r w:rsidRPr="001F31C8">
          <w:rPr>
            <w:rStyle w:val="Hyperlink"/>
            <w:rFonts w:ascii="Century Gothic" w:hAnsi="Century Gothic"/>
            <w:sz w:val="22"/>
          </w:rPr>
          <w:t>zo.calcutta@ucobank.co.in</w:t>
        </w:r>
      </w:hyperlink>
    </w:p>
    <w:p w:rsidR="00502B3B" w:rsidRPr="001F31C8" w:rsidRDefault="00502B3B" w:rsidP="00502B3B">
      <w:pPr>
        <w:pStyle w:val="Title"/>
        <w:rPr>
          <w:rFonts w:ascii="Century Gothic" w:hAnsi="Century Gothic"/>
          <w:color w:val="0000FF"/>
          <w:sz w:val="22"/>
          <w:u w:val="none"/>
        </w:rPr>
      </w:pPr>
      <w:r w:rsidRPr="001F31C8">
        <w:rPr>
          <w:rFonts w:ascii="Century Gothic" w:hAnsi="Century Gothic"/>
          <w:sz w:val="22"/>
          <w:u w:val="none"/>
        </w:rPr>
        <w:t xml:space="preserve">Phone: </w:t>
      </w:r>
      <w:r w:rsidRPr="001F31C8">
        <w:rPr>
          <w:rFonts w:ascii="Century Gothic" w:hAnsi="Century Gothic"/>
          <w:color w:val="FF0000"/>
          <w:sz w:val="22"/>
          <w:u w:val="none"/>
        </w:rPr>
        <w:t>033-</w:t>
      </w:r>
      <w:r w:rsidR="00730963">
        <w:rPr>
          <w:rFonts w:ascii="Century Gothic" w:hAnsi="Century Gothic"/>
          <w:color w:val="FF0000"/>
          <w:sz w:val="22"/>
          <w:u w:val="none"/>
        </w:rPr>
        <w:t>44559157</w:t>
      </w:r>
    </w:p>
    <w:p w:rsidR="00502B3B" w:rsidRPr="001F31C8" w:rsidRDefault="00502B3B" w:rsidP="00502B3B">
      <w:pPr>
        <w:pStyle w:val="Title"/>
        <w:rPr>
          <w:rFonts w:ascii="Century Gothic" w:hAnsi="Century Gothic"/>
          <w:color w:val="0000FF"/>
          <w:sz w:val="22"/>
          <w:u w:val="none"/>
        </w:rPr>
      </w:pPr>
      <w:r w:rsidRPr="001F31C8">
        <w:rPr>
          <w:rFonts w:ascii="Century Gothic" w:hAnsi="Century Gothic"/>
          <w:sz w:val="22"/>
          <w:u w:val="none"/>
        </w:rPr>
        <w:t xml:space="preserve">Website </w:t>
      </w:r>
      <w:r w:rsidRPr="001F31C8">
        <w:rPr>
          <w:rFonts w:ascii="Century Gothic" w:hAnsi="Century Gothic"/>
          <w:color w:val="0000FF"/>
          <w:sz w:val="22"/>
          <w:u w:val="none"/>
        </w:rPr>
        <w:t>http://www.ucobank.com</w:t>
      </w:r>
    </w:p>
    <w:p w:rsidR="002D7A2E" w:rsidRPr="001F31C8" w:rsidRDefault="002D7A2E" w:rsidP="002D7A2E">
      <w:pPr>
        <w:pStyle w:val="Title"/>
        <w:rPr>
          <w:rFonts w:ascii="Century Gothic" w:hAnsi="Century Gothic"/>
          <w:color w:val="0000FF"/>
          <w:sz w:val="22"/>
          <w:u w:val="none"/>
        </w:rPr>
      </w:pPr>
    </w:p>
    <w:p w:rsidR="002D7A2E" w:rsidRPr="001F31C8" w:rsidRDefault="002D7A2E" w:rsidP="002D7A2E">
      <w:pPr>
        <w:pStyle w:val="Title"/>
        <w:rPr>
          <w:rFonts w:ascii="Century Gothic" w:hAnsi="Century Gothic"/>
          <w:b w:val="0"/>
          <w:bCs w:val="0"/>
          <w:color w:val="0000FF"/>
          <w:sz w:val="22"/>
          <w:u w:val="none"/>
        </w:rPr>
      </w:pPr>
    </w:p>
    <w:p w:rsidR="009B2682" w:rsidRPr="001F31C8" w:rsidRDefault="009B2682" w:rsidP="009B2682">
      <w:pPr>
        <w:pStyle w:val="ListParagraph"/>
        <w:jc w:val="both"/>
        <w:rPr>
          <w:rFonts w:ascii="Century Gothic" w:hAnsi="Century Gothic"/>
          <w:color w:val="000000"/>
        </w:rPr>
      </w:pPr>
    </w:p>
    <w:p w:rsidR="00934EFF" w:rsidRPr="001F31C8" w:rsidRDefault="00934EFF" w:rsidP="00934EFF">
      <w:pPr>
        <w:pStyle w:val="Title"/>
        <w:jc w:val="both"/>
        <w:rPr>
          <w:rFonts w:ascii="Century Gothic" w:hAnsi="Century Gothic"/>
          <w:b w:val="0"/>
          <w:bCs w:val="0"/>
          <w:sz w:val="22"/>
          <w:u w:val="none"/>
        </w:rPr>
      </w:pPr>
    </w:p>
    <w:p w:rsidR="00A73F14" w:rsidRPr="008D3E3C" w:rsidRDefault="00A73F14" w:rsidP="00A73F14">
      <w:pPr>
        <w:pStyle w:val="Title"/>
        <w:rPr>
          <w:rFonts w:ascii="Century Gothic" w:hAnsi="Century Gothic" w:cs="Mangal"/>
          <w:noProof w:val="0"/>
          <w:sz w:val="22"/>
          <w:u w:val="none"/>
          <w:lang w:val="en-US"/>
        </w:rPr>
      </w:pPr>
      <w:r w:rsidRPr="008D3E3C">
        <w:rPr>
          <w:rFonts w:ascii="Century Gothic" w:hAnsi="Century Gothic" w:cs="Mangal"/>
          <w:noProof w:val="0"/>
          <w:sz w:val="22"/>
          <w:u w:val="none"/>
          <w:lang w:val="en-US"/>
        </w:rPr>
        <w:t xml:space="preserve">RFP </w:t>
      </w:r>
      <w:r>
        <w:rPr>
          <w:rFonts w:ascii="Century Gothic" w:hAnsi="Century Gothic" w:cs="Mangal"/>
          <w:noProof w:val="0"/>
          <w:sz w:val="22"/>
          <w:u w:val="none"/>
          <w:lang w:val="en-US"/>
        </w:rPr>
        <w:t xml:space="preserve">FOR </w:t>
      </w:r>
      <w:r w:rsidRPr="008D3E3C">
        <w:rPr>
          <w:rFonts w:ascii="Century Gothic" w:hAnsi="Century Gothic" w:cs="Mangal"/>
          <w:noProof w:val="0"/>
          <w:sz w:val="22"/>
          <w:u w:val="none"/>
          <w:lang w:val="en-US"/>
        </w:rPr>
        <w:t xml:space="preserve">INTERIOR FURNISHING WORKS </w:t>
      </w:r>
      <w:r>
        <w:rPr>
          <w:rFonts w:ascii="Century Gothic" w:hAnsi="Century Gothic" w:cs="Mangal"/>
          <w:noProof w:val="0"/>
          <w:sz w:val="22"/>
          <w:u w:val="none"/>
          <w:lang w:val="en-US"/>
        </w:rPr>
        <w:t>AT</w:t>
      </w:r>
      <w:r w:rsidRPr="008D3E3C">
        <w:rPr>
          <w:rFonts w:ascii="Century Gothic" w:hAnsi="Century Gothic" w:cs="Mangal"/>
          <w:noProof w:val="0"/>
          <w:sz w:val="22"/>
          <w:u w:val="none"/>
          <w:lang w:val="en-US"/>
        </w:rPr>
        <w:t xml:space="preserve"> </w:t>
      </w:r>
      <w:r w:rsidR="00F14B2B">
        <w:rPr>
          <w:rFonts w:ascii="Century Gothic" w:hAnsi="Century Gothic" w:cs="Mangal"/>
          <w:noProof w:val="0"/>
          <w:sz w:val="22"/>
          <w:u w:val="none"/>
          <w:lang w:val="en-US"/>
        </w:rPr>
        <w:t>SONARPUR</w:t>
      </w:r>
      <w:r>
        <w:rPr>
          <w:rFonts w:ascii="Century Gothic" w:hAnsi="Century Gothic" w:cs="Mangal"/>
          <w:noProof w:val="0"/>
          <w:sz w:val="22"/>
          <w:u w:val="none"/>
          <w:lang w:val="en-US"/>
        </w:rPr>
        <w:t xml:space="preserve"> BRANCH INCLUDING ATM</w:t>
      </w:r>
      <w:r w:rsidRPr="008D3E3C">
        <w:rPr>
          <w:rFonts w:ascii="Century Gothic" w:hAnsi="Century Gothic" w:cs="Mangal"/>
          <w:noProof w:val="0"/>
          <w:sz w:val="22"/>
          <w:u w:val="none"/>
          <w:lang w:val="en-US"/>
        </w:rPr>
        <w:t xml:space="preserve"> </w:t>
      </w:r>
      <w:r>
        <w:rPr>
          <w:rFonts w:ascii="Century Gothic" w:hAnsi="Century Gothic" w:cs="Mangal"/>
          <w:noProof w:val="0"/>
          <w:sz w:val="22"/>
          <w:u w:val="none"/>
          <w:lang w:val="en-US"/>
        </w:rPr>
        <w:t xml:space="preserve">UNDER </w:t>
      </w:r>
      <w:r w:rsidRPr="008D3E3C">
        <w:rPr>
          <w:rFonts w:ascii="Century Gothic" w:hAnsi="Century Gothic" w:cs="Mangal"/>
          <w:noProof w:val="0"/>
          <w:sz w:val="22"/>
          <w:u w:val="none"/>
          <w:lang w:val="en-US"/>
        </w:rPr>
        <w:t>KOLKATA ZONAL OFFICE</w:t>
      </w:r>
    </w:p>
    <w:p w:rsidR="00C47E65" w:rsidRPr="001F31C8" w:rsidRDefault="00C47E65" w:rsidP="00C47E65">
      <w:pPr>
        <w:jc w:val="both"/>
        <w:rPr>
          <w:rFonts w:ascii="Century Gothic" w:hAnsi="Century Gothic"/>
          <w:b/>
          <w:szCs w:val="22"/>
        </w:rPr>
      </w:pPr>
    </w:p>
    <w:p w:rsidR="00B5682C" w:rsidRPr="001F31C8" w:rsidRDefault="00B5682C" w:rsidP="00B5682C">
      <w:pPr>
        <w:pStyle w:val="Subtitle"/>
        <w:rPr>
          <w:sz w:val="22"/>
          <w:szCs w:val="22"/>
        </w:rPr>
      </w:pPr>
      <w:r w:rsidRPr="001F31C8">
        <w:rPr>
          <w:sz w:val="22"/>
          <w:szCs w:val="22"/>
        </w:rPr>
        <w:t>PART-II (Price Bid)</w:t>
      </w:r>
    </w:p>
    <w:p w:rsidR="009B2682" w:rsidRPr="001F31C8" w:rsidRDefault="009B2682" w:rsidP="00C47E65">
      <w:pPr>
        <w:jc w:val="both"/>
        <w:rPr>
          <w:rFonts w:ascii="Century Gothic" w:hAnsi="Century Gothic"/>
          <w:b/>
          <w:color w:val="000000"/>
          <w:szCs w:val="22"/>
        </w:rPr>
      </w:pPr>
    </w:p>
    <w:p w:rsidR="009B2682" w:rsidRPr="001F31C8" w:rsidRDefault="009B2682" w:rsidP="00C47E65">
      <w:pPr>
        <w:jc w:val="both"/>
        <w:rPr>
          <w:rFonts w:ascii="Century Gothic" w:hAnsi="Century Gothic"/>
          <w:b/>
          <w:color w:val="000000"/>
          <w:szCs w:val="22"/>
        </w:rPr>
      </w:pPr>
    </w:p>
    <w:p w:rsidR="009B2682" w:rsidRPr="001F31C8" w:rsidRDefault="009B2682" w:rsidP="00C47E65">
      <w:pPr>
        <w:jc w:val="both"/>
        <w:rPr>
          <w:rFonts w:ascii="Century Gothic" w:hAnsi="Century Gothic"/>
          <w:b/>
          <w:color w:val="000000"/>
          <w:szCs w:val="22"/>
        </w:rPr>
      </w:pPr>
    </w:p>
    <w:p w:rsidR="009B2682" w:rsidRPr="001F31C8" w:rsidRDefault="009B2682" w:rsidP="00C47E65">
      <w:pPr>
        <w:jc w:val="both"/>
        <w:rPr>
          <w:rFonts w:ascii="Century Gothic" w:hAnsi="Century Gothic"/>
          <w:b/>
          <w:color w:val="000000"/>
          <w:szCs w:val="22"/>
        </w:rPr>
      </w:pPr>
    </w:p>
    <w:p w:rsidR="00593D12" w:rsidRPr="001F31C8" w:rsidRDefault="00593D12" w:rsidP="00C47E65">
      <w:pPr>
        <w:jc w:val="both"/>
        <w:rPr>
          <w:rFonts w:ascii="Century Gothic" w:hAnsi="Century Gothic"/>
          <w:b/>
          <w:color w:val="000000"/>
          <w:szCs w:val="22"/>
        </w:rPr>
      </w:pPr>
    </w:p>
    <w:p w:rsidR="00282C70" w:rsidRPr="001F31C8" w:rsidRDefault="002B4A66" w:rsidP="00282C70">
      <w:pPr>
        <w:jc w:val="both"/>
        <w:rPr>
          <w:rFonts w:ascii="Century Gothic" w:hAnsi="Century Gothic"/>
          <w:b/>
          <w:bCs/>
          <w:szCs w:val="22"/>
        </w:rPr>
      </w:pPr>
      <w:r w:rsidRPr="001F31C8">
        <w:rPr>
          <w:rFonts w:ascii="Century Gothic" w:hAnsi="Century Gothic"/>
          <w:b/>
          <w:bCs/>
          <w:szCs w:val="22"/>
        </w:rPr>
        <w:t>GST will be paid separately at applicable rate</w:t>
      </w:r>
    </w:p>
    <w:p w:rsidR="00282C70" w:rsidRPr="001F31C8" w:rsidRDefault="00282C70" w:rsidP="00282C70">
      <w:pPr>
        <w:pStyle w:val="Title"/>
        <w:jc w:val="both"/>
        <w:rPr>
          <w:rFonts w:ascii="Century Gothic" w:hAnsi="Century Gothic"/>
          <w:b w:val="0"/>
          <w:bCs w:val="0"/>
          <w:sz w:val="22"/>
          <w:u w:val="none"/>
        </w:rPr>
      </w:pPr>
      <w:r w:rsidRPr="001F31C8">
        <w:rPr>
          <w:rFonts w:ascii="Century Gothic" w:hAnsi="Century Gothic"/>
          <w:b w:val="0"/>
          <w:bCs w:val="0"/>
          <w:sz w:val="22"/>
          <w:u w:val="none"/>
        </w:rPr>
        <w:t>(Signature of bidder with seal )_________________</w:t>
      </w:r>
    </w:p>
    <w:p w:rsidR="00282C70" w:rsidRPr="001F31C8" w:rsidRDefault="00282C70" w:rsidP="00282C70">
      <w:pPr>
        <w:pStyle w:val="Title"/>
        <w:jc w:val="both"/>
        <w:rPr>
          <w:rFonts w:ascii="Century Gothic" w:hAnsi="Century Gothic"/>
          <w:b w:val="0"/>
          <w:bCs w:val="0"/>
          <w:sz w:val="22"/>
          <w:u w:val="none"/>
        </w:rPr>
      </w:pPr>
      <w:r w:rsidRPr="001F31C8">
        <w:rPr>
          <w:rFonts w:ascii="Century Gothic" w:hAnsi="Century Gothic"/>
          <w:b w:val="0"/>
          <w:bCs w:val="0"/>
          <w:sz w:val="22"/>
          <w:u w:val="none"/>
        </w:rPr>
        <w:t>Name ____________________</w:t>
      </w:r>
    </w:p>
    <w:p w:rsidR="00282C70" w:rsidRDefault="00282C70" w:rsidP="00282C70">
      <w:pPr>
        <w:pStyle w:val="Title"/>
        <w:jc w:val="both"/>
        <w:rPr>
          <w:rFonts w:ascii="Century Gothic" w:hAnsi="Century Gothic"/>
          <w:b w:val="0"/>
          <w:bCs w:val="0"/>
          <w:sz w:val="22"/>
          <w:u w:val="none"/>
        </w:rPr>
      </w:pPr>
      <w:r w:rsidRPr="001F31C8">
        <w:rPr>
          <w:rFonts w:ascii="Century Gothic" w:hAnsi="Century Gothic"/>
          <w:b w:val="0"/>
          <w:bCs w:val="0"/>
          <w:sz w:val="22"/>
          <w:u w:val="none"/>
        </w:rPr>
        <w:t>Designation _______________</w:t>
      </w:r>
    </w:p>
    <w:p w:rsidR="00183B90" w:rsidRPr="001F31C8" w:rsidRDefault="00183B90" w:rsidP="00282C70">
      <w:pPr>
        <w:pStyle w:val="Title"/>
        <w:jc w:val="both"/>
        <w:rPr>
          <w:rFonts w:ascii="Century Gothic" w:hAnsi="Century Gothic"/>
          <w:b w:val="0"/>
          <w:bCs w:val="0"/>
          <w:sz w:val="22"/>
          <w:u w:val="none"/>
        </w:rPr>
      </w:pPr>
    </w:p>
    <w:p w:rsidR="00505A14" w:rsidRPr="001F31C8" w:rsidRDefault="00282C70" w:rsidP="00A33CE0">
      <w:pPr>
        <w:jc w:val="both"/>
        <w:rPr>
          <w:rFonts w:ascii="Century Gothic" w:hAnsi="Century Gothic"/>
          <w:b/>
          <w:bCs/>
          <w:szCs w:val="22"/>
        </w:rPr>
      </w:pPr>
      <w:r w:rsidRPr="001F31C8">
        <w:rPr>
          <w:rFonts w:ascii="Century Gothic" w:hAnsi="Century Gothic"/>
          <w:b/>
          <w:bCs/>
          <w:szCs w:val="22"/>
        </w:rPr>
        <w:t xml:space="preserve">Note: The Bank reserves the right, not to execute all items of work nor to execute the full quantity of items, as mentioned in schedule of quantities. </w:t>
      </w:r>
    </w:p>
    <w:tbl>
      <w:tblPr>
        <w:tblW w:w="10655" w:type="dxa"/>
        <w:tblInd w:w="-885" w:type="dxa"/>
        <w:tblLayout w:type="fixed"/>
        <w:tblLook w:val="04A0" w:firstRow="1" w:lastRow="0" w:firstColumn="1" w:lastColumn="0" w:noHBand="0" w:noVBand="1"/>
      </w:tblPr>
      <w:tblGrid>
        <w:gridCol w:w="650"/>
        <w:gridCol w:w="5501"/>
        <w:gridCol w:w="1009"/>
        <w:gridCol w:w="717"/>
        <w:gridCol w:w="1196"/>
        <w:gridCol w:w="1582"/>
      </w:tblGrid>
      <w:tr w:rsidR="00BB4CC2" w:rsidRPr="001F31C8" w:rsidTr="00CD623B">
        <w:trPr>
          <w:trHeight w:val="315"/>
        </w:trPr>
        <w:tc>
          <w:tcPr>
            <w:tcW w:w="650" w:type="dxa"/>
            <w:tcBorders>
              <w:top w:val="nil"/>
              <w:left w:val="nil"/>
              <w:bottom w:val="nil"/>
              <w:right w:val="nil"/>
            </w:tcBorders>
            <w:shd w:val="clear" w:color="auto" w:fill="auto"/>
            <w:noWrap/>
            <w:vAlign w:val="bottom"/>
            <w:hideMark/>
          </w:tcPr>
          <w:p w:rsidR="00BB4CC2" w:rsidRPr="001F31C8" w:rsidRDefault="00BB4CC2" w:rsidP="00BB4CC2">
            <w:pPr>
              <w:spacing w:after="0" w:line="240" w:lineRule="auto"/>
              <w:rPr>
                <w:rFonts w:ascii="Century Gothic" w:hAnsi="Century Gothic" w:cs="Calibri"/>
                <w:color w:val="000000"/>
                <w:szCs w:val="22"/>
                <w:lang w:val="en-IN" w:eastAsia="en-IN" w:bidi="ar-SA"/>
              </w:rPr>
            </w:pPr>
          </w:p>
        </w:tc>
        <w:tc>
          <w:tcPr>
            <w:tcW w:w="5501" w:type="dxa"/>
            <w:tcBorders>
              <w:top w:val="nil"/>
              <w:left w:val="nil"/>
              <w:bottom w:val="nil"/>
              <w:right w:val="nil"/>
            </w:tcBorders>
            <w:shd w:val="clear" w:color="auto" w:fill="auto"/>
            <w:noWrap/>
            <w:vAlign w:val="bottom"/>
            <w:hideMark/>
          </w:tcPr>
          <w:p w:rsidR="00BB4CC2" w:rsidRPr="001F31C8" w:rsidRDefault="00BB4CC2" w:rsidP="00BB4CC2">
            <w:pPr>
              <w:spacing w:after="0" w:line="240" w:lineRule="auto"/>
              <w:rPr>
                <w:rFonts w:ascii="Century Gothic" w:hAnsi="Century Gothic" w:cs="Calibri"/>
                <w:color w:val="000000"/>
                <w:szCs w:val="22"/>
                <w:lang w:val="en-IN" w:eastAsia="en-IN" w:bidi="ar-SA"/>
              </w:rPr>
            </w:pPr>
          </w:p>
        </w:tc>
        <w:tc>
          <w:tcPr>
            <w:tcW w:w="1009" w:type="dxa"/>
            <w:tcBorders>
              <w:top w:val="nil"/>
              <w:left w:val="nil"/>
              <w:bottom w:val="nil"/>
              <w:right w:val="nil"/>
            </w:tcBorders>
            <w:shd w:val="clear" w:color="auto" w:fill="auto"/>
            <w:noWrap/>
            <w:vAlign w:val="bottom"/>
            <w:hideMark/>
          </w:tcPr>
          <w:p w:rsidR="00BB4CC2" w:rsidRDefault="00BB4CC2" w:rsidP="00BB4CC2">
            <w:pPr>
              <w:spacing w:after="0" w:line="240" w:lineRule="auto"/>
              <w:jc w:val="center"/>
              <w:rPr>
                <w:rFonts w:ascii="Century Gothic" w:hAnsi="Century Gothic" w:cs="Arial"/>
                <w:color w:val="000000"/>
                <w:szCs w:val="22"/>
                <w:lang w:val="en-IN" w:eastAsia="en-IN" w:bidi="ar-SA"/>
              </w:rPr>
            </w:pPr>
          </w:p>
          <w:p w:rsidR="00CD623B" w:rsidRDefault="00CD623B" w:rsidP="00BB4CC2">
            <w:pPr>
              <w:spacing w:after="0" w:line="240" w:lineRule="auto"/>
              <w:jc w:val="center"/>
              <w:rPr>
                <w:rFonts w:ascii="Century Gothic" w:hAnsi="Century Gothic" w:cs="Arial"/>
                <w:color w:val="000000"/>
                <w:szCs w:val="22"/>
                <w:lang w:val="en-IN" w:eastAsia="en-IN" w:bidi="ar-SA"/>
              </w:rPr>
            </w:pPr>
          </w:p>
          <w:p w:rsidR="00CD623B" w:rsidRPr="001F31C8" w:rsidRDefault="00CD623B" w:rsidP="00BB4CC2">
            <w:pPr>
              <w:spacing w:after="0" w:line="240" w:lineRule="auto"/>
              <w:jc w:val="center"/>
              <w:rPr>
                <w:rFonts w:ascii="Century Gothic" w:hAnsi="Century Gothic" w:cs="Arial"/>
                <w:color w:val="000000"/>
                <w:szCs w:val="22"/>
                <w:lang w:val="en-IN" w:eastAsia="en-IN" w:bidi="ar-SA"/>
              </w:rPr>
            </w:pPr>
          </w:p>
        </w:tc>
        <w:tc>
          <w:tcPr>
            <w:tcW w:w="717" w:type="dxa"/>
            <w:tcBorders>
              <w:top w:val="nil"/>
              <w:left w:val="nil"/>
              <w:bottom w:val="nil"/>
              <w:right w:val="nil"/>
            </w:tcBorders>
            <w:shd w:val="clear" w:color="auto" w:fill="auto"/>
            <w:noWrap/>
            <w:vAlign w:val="bottom"/>
            <w:hideMark/>
          </w:tcPr>
          <w:p w:rsidR="00BB4CC2" w:rsidRPr="001F31C8" w:rsidRDefault="00BB4CC2" w:rsidP="00BB4CC2">
            <w:pPr>
              <w:spacing w:after="0" w:line="240" w:lineRule="auto"/>
              <w:rPr>
                <w:rFonts w:ascii="Century Gothic" w:hAnsi="Century Gothic" w:cs="Arial"/>
                <w:color w:val="000000"/>
                <w:szCs w:val="22"/>
                <w:lang w:val="en-IN" w:eastAsia="en-IN" w:bidi="ar-SA"/>
              </w:rPr>
            </w:pPr>
          </w:p>
        </w:tc>
        <w:tc>
          <w:tcPr>
            <w:tcW w:w="1196" w:type="dxa"/>
            <w:tcBorders>
              <w:top w:val="nil"/>
              <w:left w:val="nil"/>
              <w:bottom w:val="nil"/>
              <w:right w:val="nil"/>
            </w:tcBorders>
            <w:shd w:val="clear" w:color="auto" w:fill="auto"/>
            <w:noWrap/>
            <w:vAlign w:val="bottom"/>
            <w:hideMark/>
          </w:tcPr>
          <w:p w:rsidR="00BB4CC2" w:rsidRPr="001F31C8" w:rsidRDefault="00BB4CC2" w:rsidP="00BB4CC2">
            <w:pPr>
              <w:spacing w:after="0" w:line="240" w:lineRule="auto"/>
              <w:rPr>
                <w:rFonts w:ascii="Century Gothic" w:hAnsi="Century Gothic" w:cs="Arial"/>
                <w:color w:val="000000"/>
                <w:szCs w:val="22"/>
                <w:lang w:val="en-IN" w:eastAsia="en-IN" w:bidi="ar-SA"/>
              </w:rPr>
            </w:pPr>
          </w:p>
        </w:tc>
        <w:tc>
          <w:tcPr>
            <w:tcW w:w="1582" w:type="dxa"/>
            <w:tcBorders>
              <w:top w:val="nil"/>
              <w:left w:val="nil"/>
              <w:bottom w:val="nil"/>
              <w:right w:val="nil"/>
            </w:tcBorders>
            <w:shd w:val="clear" w:color="auto" w:fill="auto"/>
            <w:noWrap/>
            <w:vAlign w:val="bottom"/>
            <w:hideMark/>
          </w:tcPr>
          <w:p w:rsidR="00BB4CC2" w:rsidRPr="001F31C8" w:rsidRDefault="00BB4CC2" w:rsidP="00BB4CC2">
            <w:pPr>
              <w:spacing w:after="0" w:line="240" w:lineRule="auto"/>
              <w:rPr>
                <w:rFonts w:ascii="Century Gothic" w:hAnsi="Century Gothic" w:cs="Arial"/>
                <w:color w:val="000000"/>
                <w:szCs w:val="22"/>
                <w:lang w:val="en-IN" w:eastAsia="en-IN" w:bidi="ar-SA"/>
              </w:rPr>
            </w:pPr>
          </w:p>
        </w:tc>
      </w:tr>
    </w:tbl>
    <w:p w:rsidR="00BB4CC2" w:rsidRDefault="00BB4CC2" w:rsidP="00D60E50">
      <w:pPr>
        <w:jc w:val="both"/>
        <w:rPr>
          <w:rFonts w:ascii="Century Gothic" w:hAnsi="Century Gothic"/>
          <w:b/>
          <w:bCs/>
          <w:szCs w:val="22"/>
        </w:rPr>
      </w:pPr>
    </w:p>
    <w:p w:rsidR="004C2C92" w:rsidRDefault="004C2C92" w:rsidP="00D60E50">
      <w:pPr>
        <w:jc w:val="both"/>
        <w:rPr>
          <w:rFonts w:ascii="Century Gothic" w:hAnsi="Century Gothic"/>
          <w:b/>
          <w:bCs/>
          <w:szCs w:val="22"/>
        </w:rPr>
      </w:pPr>
    </w:p>
    <w:p w:rsidR="004C2C92" w:rsidRDefault="004C2C92" w:rsidP="00D60E50">
      <w:pPr>
        <w:jc w:val="both"/>
        <w:rPr>
          <w:rFonts w:ascii="Century Gothic" w:hAnsi="Century Gothic"/>
          <w:b/>
          <w:bCs/>
          <w:szCs w:val="22"/>
        </w:rPr>
      </w:pPr>
    </w:p>
    <w:p w:rsidR="008E6519" w:rsidRDefault="008E6519" w:rsidP="00D60E50">
      <w:pPr>
        <w:jc w:val="both"/>
        <w:rPr>
          <w:rFonts w:ascii="Century Gothic" w:hAnsi="Century Gothic"/>
          <w:b/>
          <w:bCs/>
          <w:szCs w:val="22"/>
        </w:rPr>
      </w:pPr>
    </w:p>
    <w:p w:rsidR="00F14B2B" w:rsidRDefault="00F14B2B" w:rsidP="00D60E50">
      <w:pPr>
        <w:jc w:val="both"/>
        <w:rPr>
          <w:rFonts w:ascii="Century Gothic" w:hAnsi="Century Gothic"/>
          <w:b/>
          <w:bCs/>
          <w:szCs w:val="22"/>
        </w:rPr>
      </w:pPr>
    </w:p>
    <w:tbl>
      <w:tblPr>
        <w:tblW w:w="9080" w:type="dxa"/>
        <w:tblInd w:w="93" w:type="dxa"/>
        <w:tblLook w:val="04A0" w:firstRow="1" w:lastRow="0" w:firstColumn="1" w:lastColumn="0" w:noHBand="0" w:noVBand="1"/>
      </w:tblPr>
      <w:tblGrid>
        <w:gridCol w:w="600"/>
        <w:gridCol w:w="5220"/>
        <w:gridCol w:w="855"/>
        <w:gridCol w:w="730"/>
        <w:gridCol w:w="815"/>
        <w:gridCol w:w="1182"/>
      </w:tblGrid>
      <w:tr w:rsidR="00F14B2B" w:rsidRPr="00F14B2B" w:rsidTr="00F14B2B">
        <w:trPr>
          <w:trHeight w:val="300"/>
        </w:trPr>
        <w:tc>
          <w:tcPr>
            <w:tcW w:w="9080" w:type="dxa"/>
            <w:gridSpan w:val="6"/>
            <w:vMerge w:val="restart"/>
            <w:tcBorders>
              <w:top w:val="single" w:sz="4" w:space="0" w:color="auto"/>
              <w:left w:val="single" w:sz="4" w:space="0" w:color="auto"/>
              <w:bottom w:val="single" w:sz="4" w:space="0" w:color="000000"/>
              <w:right w:val="single" w:sz="4" w:space="0" w:color="000000"/>
            </w:tcBorders>
            <w:shd w:val="clear" w:color="000000" w:fill="FFFF00"/>
            <w:vAlign w:val="center"/>
            <w:hideMark/>
          </w:tcPr>
          <w:p w:rsidR="00F14B2B" w:rsidRPr="00F14B2B" w:rsidRDefault="00F14B2B" w:rsidP="00F14B2B">
            <w:pPr>
              <w:spacing w:after="0" w:line="240" w:lineRule="auto"/>
              <w:rPr>
                <w:rFonts w:ascii="Cambria" w:hAnsi="Cambria" w:cs="Calibri"/>
                <w:sz w:val="24"/>
                <w:szCs w:val="24"/>
                <w:lang w:val="en-IN" w:eastAsia="en-IN"/>
              </w:rPr>
            </w:pPr>
            <w:r w:rsidRPr="00F14B2B">
              <w:rPr>
                <w:rFonts w:ascii="Cambria" w:hAnsi="Cambria" w:cs="Calibri"/>
                <w:sz w:val="24"/>
                <w:szCs w:val="24"/>
                <w:lang w:val="en-IN" w:eastAsia="en-IN"/>
              </w:rPr>
              <w:t>SCHEDULE OF SPECIFICATIONS AND QUANTITIES FOR INTERNAL FURNISHING    WORKS  OF</w:t>
            </w:r>
            <w:r w:rsidRPr="00F14B2B">
              <w:rPr>
                <w:rFonts w:ascii="Cambria" w:hAnsi="Cambria" w:cs="Calibri"/>
                <w:b/>
                <w:bCs/>
                <w:color w:val="FF0000"/>
                <w:sz w:val="24"/>
                <w:szCs w:val="24"/>
                <w:lang w:val="en-IN" w:eastAsia="en-IN"/>
              </w:rPr>
              <w:t xml:space="preserve">  SONARPUR BRANCH , UCO</w:t>
            </w:r>
            <w:r w:rsidRPr="00F14B2B">
              <w:rPr>
                <w:rFonts w:ascii="Cambria" w:hAnsi="Cambria" w:cs="Calibri"/>
                <w:sz w:val="24"/>
                <w:szCs w:val="24"/>
                <w:lang w:val="en-IN" w:eastAsia="en-IN"/>
              </w:rPr>
              <w:t xml:space="preserve"> </w:t>
            </w:r>
            <w:r w:rsidRPr="00F14B2B">
              <w:rPr>
                <w:rFonts w:ascii="Cambria" w:hAnsi="Cambria" w:cs="Calibri"/>
                <w:b/>
                <w:bCs/>
                <w:sz w:val="24"/>
                <w:szCs w:val="24"/>
                <w:lang w:val="en-IN" w:eastAsia="en-IN"/>
              </w:rPr>
              <w:t xml:space="preserve">                                                </w:t>
            </w:r>
          </w:p>
        </w:tc>
      </w:tr>
      <w:tr w:rsidR="00F14B2B" w:rsidRPr="00F14B2B" w:rsidTr="00F14B2B">
        <w:trPr>
          <w:trHeight w:val="645"/>
        </w:trPr>
        <w:tc>
          <w:tcPr>
            <w:tcW w:w="9080" w:type="dxa"/>
            <w:gridSpan w:val="6"/>
            <w:vMerge/>
            <w:tcBorders>
              <w:top w:val="single" w:sz="4" w:space="0" w:color="auto"/>
              <w:left w:val="single" w:sz="4" w:space="0" w:color="auto"/>
              <w:bottom w:val="single" w:sz="4" w:space="0" w:color="000000"/>
              <w:right w:val="single" w:sz="4" w:space="0" w:color="000000"/>
            </w:tcBorders>
            <w:vAlign w:val="center"/>
            <w:hideMark/>
          </w:tcPr>
          <w:p w:rsidR="00F14B2B" w:rsidRPr="00F14B2B" w:rsidRDefault="00F14B2B" w:rsidP="00F14B2B">
            <w:pPr>
              <w:spacing w:after="0" w:line="240" w:lineRule="auto"/>
              <w:rPr>
                <w:rFonts w:ascii="Cambria" w:hAnsi="Cambria" w:cs="Calibri"/>
                <w:sz w:val="24"/>
                <w:szCs w:val="24"/>
                <w:lang w:val="en-IN" w:eastAsia="en-IN"/>
              </w:rPr>
            </w:pPr>
          </w:p>
        </w:tc>
      </w:tr>
      <w:tr w:rsidR="00F14B2B" w:rsidRPr="00F14B2B" w:rsidTr="00F14B2B">
        <w:trPr>
          <w:trHeight w:val="540"/>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B2B" w:rsidRPr="00F14B2B" w:rsidRDefault="00F14B2B" w:rsidP="00F14B2B">
            <w:pPr>
              <w:spacing w:after="0" w:line="240" w:lineRule="auto"/>
              <w:jc w:val="center"/>
              <w:rPr>
                <w:rFonts w:ascii="Arial" w:hAnsi="Arial" w:cs="Arial"/>
                <w:b/>
                <w:bCs/>
                <w:sz w:val="26"/>
                <w:szCs w:val="26"/>
                <w:lang w:val="en-IN" w:eastAsia="en-IN"/>
              </w:rPr>
            </w:pPr>
            <w:r w:rsidRPr="00F14B2B">
              <w:rPr>
                <w:rFonts w:ascii="Arial" w:hAnsi="Arial" w:cs="Arial"/>
                <w:b/>
                <w:bCs/>
                <w:sz w:val="26"/>
                <w:szCs w:val="26"/>
                <w:lang w:val="en-IN" w:eastAsia="en-IN"/>
              </w:rPr>
              <w:t xml:space="preserve"> A</w:t>
            </w:r>
          </w:p>
        </w:tc>
        <w:tc>
          <w:tcPr>
            <w:tcW w:w="52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14B2B" w:rsidRPr="00F14B2B" w:rsidRDefault="00F14B2B" w:rsidP="00F14B2B">
            <w:pPr>
              <w:spacing w:after="0" w:line="240" w:lineRule="auto"/>
              <w:jc w:val="center"/>
              <w:rPr>
                <w:rFonts w:ascii="Cambria" w:hAnsi="Cambria" w:cs="Calibri"/>
                <w:b/>
                <w:bCs/>
                <w:szCs w:val="22"/>
                <w:lang w:val="en-IN" w:eastAsia="en-IN"/>
              </w:rPr>
            </w:pPr>
            <w:r w:rsidRPr="00F14B2B">
              <w:rPr>
                <w:rFonts w:ascii="Cambria" w:hAnsi="Cambria" w:cs="Calibri"/>
                <w:b/>
                <w:bCs/>
                <w:szCs w:val="22"/>
                <w:lang w:val="en-IN" w:eastAsia="en-IN"/>
              </w:rPr>
              <w:t>PARTICULARS</w:t>
            </w:r>
          </w:p>
        </w:tc>
        <w:tc>
          <w:tcPr>
            <w:tcW w:w="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B2B" w:rsidRPr="00F14B2B" w:rsidRDefault="00F14B2B" w:rsidP="00F14B2B">
            <w:pPr>
              <w:spacing w:after="0" w:line="240" w:lineRule="auto"/>
              <w:jc w:val="center"/>
              <w:rPr>
                <w:rFonts w:ascii="Arial" w:hAnsi="Arial" w:cs="Arial"/>
                <w:b/>
                <w:bCs/>
                <w:szCs w:val="22"/>
                <w:lang w:val="en-IN" w:eastAsia="en-IN"/>
              </w:rPr>
            </w:pPr>
            <w:r w:rsidRPr="00F14B2B">
              <w:rPr>
                <w:rFonts w:ascii="Arial" w:hAnsi="Arial" w:cs="Arial"/>
                <w:b/>
                <w:bCs/>
                <w:szCs w:val="22"/>
                <w:lang w:val="en-IN" w:eastAsia="en-IN"/>
              </w:rPr>
              <w:t>QTY</w:t>
            </w:r>
          </w:p>
        </w:tc>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B2B" w:rsidRPr="00F14B2B" w:rsidRDefault="00F14B2B" w:rsidP="00F14B2B">
            <w:pPr>
              <w:spacing w:after="0" w:line="240" w:lineRule="auto"/>
              <w:jc w:val="center"/>
              <w:rPr>
                <w:rFonts w:ascii="Arial" w:hAnsi="Arial" w:cs="Arial"/>
                <w:b/>
                <w:bCs/>
                <w:szCs w:val="22"/>
                <w:lang w:val="en-IN" w:eastAsia="en-IN"/>
              </w:rPr>
            </w:pPr>
            <w:r w:rsidRPr="00F14B2B">
              <w:rPr>
                <w:rFonts w:ascii="Arial" w:hAnsi="Arial" w:cs="Arial"/>
                <w:b/>
                <w:bCs/>
                <w:szCs w:val="22"/>
                <w:lang w:val="en-IN" w:eastAsia="en-IN"/>
              </w:rPr>
              <w:t>UNIT</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B2B" w:rsidRPr="00F14B2B" w:rsidRDefault="00F14B2B" w:rsidP="00F14B2B">
            <w:pPr>
              <w:spacing w:after="0" w:line="240" w:lineRule="auto"/>
              <w:jc w:val="center"/>
              <w:rPr>
                <w:rFonts w:ascii="Arial" w:hAnsi="Arial" w:cs="Arial"/>
                <w:b/>
                <w:bCs/>
                <w:szCs w:val="22"/>
                <w:lang w:val="en-IN" w:eastAsia="en-IN"/>
              </w:rPr>
            </w:pPr>
            <w:r w:rsidRPr="00F14B2B">
              <w:rPr>
                <w:rFonts w:ascii="Arial" w:hAnsi="Arial" w:cs="Arial"/>
                <w:b/>
                <w:bCs/>
                <w:szCs w:val="22"/>
                <w:lang w:val="en-IN" w:eastAsia="en-IN"/>
              </w:rPr>
              <w:t>RATE</w:t>
            </w: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B2B" w:rsidRPr="00F14B2B" w:rsidRDefault="00F14B2B" w:rsidP="00F14B2B">
            <w:pPr>
              <w:spacing w:after="0" w:line="240" w:lineRule="auto"/>
              <w:jc w:val="center"/>
              <w:rPr>
                <w:rFonts w:ascii="Arial" w:hAnsi="Arial" w:cs="Arial"/>
                <w:b/>
                <w:bCs/>
                <w:szCs w:val="22"/>
                <w:lang w:val="en-IN" w:eastAsia="en-IN"/>
              </w:rPr>
            </w:pPr>
            <w:r w:rsidRPr="00F14B2B">
              <w:rPr>
                <w:rFonts w:ascii="Arial" w:hAnsi="Arial" w:cs="Arial"/>
                <w:b/>
                <w:bCs/>
                <w:szCs w:val="22"/>
                <w:lang w:val="en-IN" w:eastAsia="en-IN"/>
              </w:rPr>
              <w:t>AMOUNT</w:t>
            </w:r>
          </w:p>
        </w:tc>
      </w:tr>
      <w:tr w:rsidR="00F14B2B" w:rsidRPr="00F14B2B" w:rsidTr="00F14B2B">
        <w:trPr>
          <w:trHeight w:val="330"/>
        </w:trPr>
        <w:tc>
          <w:tcPr>
            <w:tcW w:w="6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ascii="Arial" w:hAnsi="Arial" w:cs="Arial"/>
                <w:b/>
                <w:bCs/>
                <w:sz w:val="26"/>
                <w:szCs w:val="26"/>
                <w:lang w:val="en-IN" w:eastAsia="en-IN"/>
              </w:rPr>
            </w:pPr>
          </w:p>
        </w:tc>
        <w:tc>
          <w:tcPr>
            <w:tcW w:w="5220" w:type="dxa"/>
            <w:vMerge/>
            <w:tcBorders>
              <w:top w:val="single" w:sz="4" w:space="0" w:color="auto"/>
              <w:left w:val="single" w:sz="4" w:space="0" w:color="auto"/>
              <w:bottom w:val="single" w:sz="4" w:space="0" w:color="000000"/>
              <w:right w:val="single" w:sz="4" w:space="0" w:color="000000"/>
            </w:tcBorders>
            <w:vAlign w:val="center"/>
            <w:hideMark/>
          </w:tcPr>
          <w:p w:rsidR="00F14B2B" w:rsidRPr="00F14B2B" w:rsidRDefault="00F14B2B" w:rsidP="00F14B2B">
            <w:pPr>
              <w:spacing w:after="0" w:line="240" w:lineRule="auto"/>
              <w:rPr>
                <w:rFonts w:ascii="Cambria" w:hAnsi="Cambria" w:cs="Calibri"/>
                <w:b/>
                <w:bCs/>
                <w:szCs w:val="22"/>
                <w:lang w:val="en-IN" w:eastAsia="en-IN"/>
              </w:rPr>
            </w:pPr>
          </w:p>
        </w:tc>
        <w:tc>
          <w:tcPr>
            <w:tcW w:w="82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ascii="Arial" w:hAnsi="Arial" w:cs="Arial"/>
                <w:b/>
                <w:bCs/>
                <w:szCs w:val="22"/>
                <w:lang w:val="en-IN" w:eastAsia="en-IN"/>
              </w:rPr>
            </w:pPr>
          </w:p>
        </w:tc>
        <w:tc>
          <w:tcPr>
            <w:tcW w:w="64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ascii="Arial" w:hAnsi="Arial" w:cs="Arial"/>
                <w:b/>
                <w:bCs/>
                <w:szCs w:val="22"/>
                <w:lang w:val="en-IN" w:eastAsia="en-IN"/>
              </w:rPr>
            </w:pPr>
          </w:p>
        </w:tc>
        <w:tc>
          <w:tcPr>
            <w:tcW w:w="7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ascii="Arial" w:hAnsi="Arial" w:cs="Arial"/>
                <w:b/>
                <w:bCs/>
                <w:szCs w:val="22"/>
                <w:lang w:val="en-IN" w:eastAsia="en-IN"/>
              </w:rPr>
            </w:pPr>
          </w:p>
        </w:tc>
        <w:tc>
          <w:tcPr>
            <w:tcW w:w="11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ascii="Arial" w:hAnsi="Arial" w:cs="Arial"/>
                <w:b/>
                <w:bCs/>
                <w:szCs w:val="22"/>
                <w:lang w:val="en-IN" w:eastAsia="en-IN"/>
              </w:rPr>
            </w:pPr>
          </w:p>
        </w:tc>
      </w:tr>
      <w:tr w:rsidR="00F14B2B" w:rsidRPr="00F14B2B" w:rsidTr="00F14B2B">
        <w:trPr>
          <w:trHeight w:val="6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ascii="Cambria" w:hAnsi="Cambria" w:cs="Calibri"/>
                <w:sz w:val="18"/>
                <w:szCs w:val="18"/>
                <w:lang w:val="en-IN" w:eastAsia="en-IN"/>
              </w:rPr>
            </w:pPr>
            <w:r w:rsidRPr="00F14B2B">
              <w:rPr>
                <w:rFonts w:ascii="Cambria" w:hAnsi="Cambria" w:cs="Calibri"/>
                <w:sz w:val="18"/>
                <w:szCs w:val="18"/>
                <w:lang w:val="en-IN" w:eastAsia="en-IN"/>
              </w:rPr>
              <w:t>1 .</w:t>
            </w:r>
          </w:p>
        </w:tc>
        <w:tc>
          <w:tcPr>
            <w:tcW w:w="5220" w:type="dxa"/>
            <w:tcBorders>
              <w:top w:val="single" w:sz="4" w:space="0" w:color="auto"/>
              <w:left w:val="nil"/>
              <w:bottom w:val="single" w:sz="4" w:space="0" w:color="auto"/>
              <w:right w:val="single" w:sz="4" w:space="0" w:color="000000"/>
            </w:tcBorders>
            <w:shd w:val="clear" w:color="auto" w:fill="auto"/>
            <w:noWrap/>
            <w:vAlign w:val="center"/>
            <w:hideMark/>
          </w:tcPr>
          <w:p w:rsidR="00F14B2B" w:rsidRPr="00F14B2B" w:rsidRDefault="00F14B2B" w:rsidP="00F14B2B">
            <w:pPr>
              <w:spacing w:after="0" w:line="240" w:lineRule="auto"/>
              <w:jc w:val="both"/>
              <w:rPr>
                <w:rFonts w:cs="Calibri"/>
                <w:sz w:val="20"/>
                <w:lang w:val="en-IN" w:eastAsia="en-IN"/>
              </w:rPr>
            </w:pPr>
            <w:r w:rsidRPr="00F14B2B">
              <w:rPr>
                <w:rFonts w:ascii="Cambria" w:hAnsi="Cambria" w:cs="Calibri"/>
                <w:b/>
                <w:bCs/>
                <w:sz w:val="20"/>
                <w:lang w:val="en-IN" w:eastAsia="en-IN"/>
              </w:rPr>
              <w:t>FALSE CEILING</w:t>
            </w:r>
            <w:r w:rsidRPr="00F14B2B">
              <w:rPr>
                <w:rFonts w:cs="Calibri"/>
                <w:sz w:val="20"/>
                <w:lang w:val="en-IN" w:eastAsia="en-IN"/>
              </w:rPr>
              <w:t xml:space="preserve">    </w:t>
            </w:r>
            <w:r w:rsidRPr="00F14B2B">
              <w:rPr>
                <w:rFonts w:ascii="Cambria" w:hAnsi="Cambria" w:cs="Calibri"/>
                <w:sz w:val="18"/>
                <w:szCs w:val="18"/>
                <w:lang w:val="en-IN" w:eastAsia="en-IN"/>
              </w:rPr>
              <w:t xml:space="preserve">( Gypsum board and  2' x 2' grid ceiling ), </w:t>
            </w:r>
          </w:p>
        </w:tc>
        <w:tc>
          <w:tcPr>
            <w:tcW w:w="820" w:type="dxa"/>
            <w:tcBorders>
              <w:top w:val="nil"/>
              <w:left w:val="nil"/>
              <w:bottom w:val="single" w:sz="4" w:space="0" w:color="auto"/>
              <w:right w:val="single" w:sz="4" w:space="0" w:color="auto"/>
            </w:tcBorders>
            <w:shd w:val="clear" w:color="auto" w:fill="auto"/>
            <w:noWrap/>
            <w:vAlign w:val="bottom"/>
            <w:hideMark/>
          </w:tcPr>
          <w:p w:rsidR="00F14B2B" w:rsidRPr="00F14B2B" w:rsidRDefault="00F14B2B" w:rsidP="00F14B2B">
            <w:pPr>
              <w:spacing w:after="0" w:line="240" w:lineRule="auto"/>
              <w:jc w:val="both"/>
              <w:rPr>
                <w:rFonts w:cs="Calibri"/>
                <w:szCs w:val="22"/>
                <w:lang w:val="en-IN" w:eastAsia="en-IN"/>
              </w:rPr>
            </w:pPr>
            <w:r w:rsidRPr="00F14B2B">
              <w:rPr>
                <w:rFonts w:cs="Calibri"/>
                <w:szCs w:val="22"/>
                <w:lang w:val="en-IN" w:eastAsia="en-IN"/>
              </w:rPr>
              <w:t> </w:t>
            </w:r>
          </w:p>
        </w:tc>
        <w:tc>
          <w:tcPr>
            <w:tcW w:w="640" w:type="dxa"/>
            <w:tcBorders>
              <w:top w:val="nil"/>
              <w:left w:val="nil"/>
              <w:bottom w:val="single" w:sz="4" w:space="0" w:color="auto"/>
              <w:right w:val="single" w:sz="4" w:space="0" w:color="auto"/>
            </w:tcBorders>
            <w:shd w:val="clear" w:color="auto" w:fill="auto"/>
            <w:noWrap/>
            <w:vAlign w:val="bottom"/>
            <w:hideMark/>
          </w:tcPr>
          <w:p w:rsidR="00F14B2B" w:rsidRPr="00F14B2B" w:rsidRDefault="00F14B2B" w:rsidP="00F14B2B">
            <w:pPr>
              <w:spacing w:after="0" w:line="240" w:lineRule="auto"/>
              <w:jc w:val="both"/>
              <w:rPr>
                <w:rFonts w:cs="Calibri"/>
                <w:szCs w:val="22"/>
                <w:lang w:val="en-IN" w:eastAsia="en-IN"/>
              </w:rPr>
            </w:pPr>
            <w:r w:rsidRPr="00F14B2B">
              <w:rPr>
                <w:rFonts w:cs="Calibri"/>
                <w:szCs w:val="22"/>
                <w:lang w:val="en-IN" w:eastAsia="en-IN"/>
              </w:rPr>
              <w:t> </w:t>
            </w:r>
          </w:p>
        </w:tc>
        <w:tc>
          <w:tcPr>
            <w:tcW w:w="700" w:type="dxa"/>
            <w:tcBorders>
              <w:top w:val="nil"/>
              <w:left w:val="nil"/>
              <w:bottom w:val="single" w:sz="4" w:space="0" w:color="auto"/>
              <w:right w:val="single" w:sz="4" w:space="0" w:color="auto"/>
            </w:tcBorders>
            <w:shd w:val="clear" w:color="auto" w:fill="auto"/>
            <w:noWrap/>
            <w:vAlign w:val="bottom"/>
            <w:hideMark/>
          </w:tcPr>
          <w:p w:rsidR="00F14B2B" w:rsidRPr="00F14B2B" w:rsidRDefault="00F14B2B" w:rsidP="00F14B2B">
            <w:pPr>
              <w:spacing w:after="0" w:line="240" w:lineRule="auto"/>
              <w:jc w:val="both"/>
              <w:rPr>
                <w:rFonts w:cs="Calibri"/>
                <w:szCs w:val="22"/>
                <w:lang w:val="en-IN" w:eastAsia="en-IN"/>
              </w:rPr>
            </w:pPr>
            <w:r w:rsidRPr="00F14B2B">
              <w:rPr>
                <w:rFonts w:cs="Calibri"/>
                <w:szCs w:val="22"/>
                <w:lang w:val="en-IN" w:eastAsia="en-IN"/>
              </w:rPr>
              <w:t> </w:t>
            </w:r>
          </w:p>
        </w:tc>
        <w:tc>
          <w:tcPr>
            <w:tcW w:w="1100" w:type="dxa"/>
            <w:tcBorders>
              <w:top w:val="nil"/>
              <w:left w:val="nil"/>
              <w:bottom w:val="single" w:sz="4" w:space="0" w:color="auto"/>
              <w:right w:val="single" w:sz="4" w:space="0" w:color="auto"/>
            </w:tcBorders>
            <w:shd w:val="clear" w:color="auto" w:fill="auto"/>
            <w:noWrap/>
            <w:vAlign w:val="bottom"/>
            <w:hideMark/>
          </w:tcPr>
          <w:p w:rsidR="00F14B2B" w:rsidRPr="00F14B2B" w:rsidRDefault="00F14B2B" w:rsidP="00F14B2B">
            <w:pPr>
              <w:spacing w:after="0" w:line="240" w:lineRule="auto"/>
              <w:jc w:val="right"/>
              <w:rPr>
                <w:rFonts w:cs="Calibri"/>
                <w:szCs w:val="22"/>
                <w:lang w:val="en-IN" w:eastAsia="en-IN"/>
              </w:rPr>
            </w:pPr>
            <w:r w:rsidRPr="00F14B2B">
              <w:rPr>
                <w:rFonts w:cs="Calibri"/>
                <w:szCs w:val="22"/>
                <w:lang w:val="en-IN" w:eastAsia="en-IN"/>
              </w:rPr>
              <w:t> </w:t>
            </w:r>
          </w:p>
        </w:tc>
      </w:tr>
      <w:tr w:rsidR="00F14B2B" w:rsidRPr="00F14B2B" w:rsidTr="00F14B2B">
        <w:trPr>
          <w:trHeight w:val="41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rPr>
                <w:rFonts w:cs="Calibri"/>
                <w:szCs w:val="22"/>
                <w:lang w:val="en-IN" w:eastAsia="en-IN"/>
              </w:rPr>
            </w:pPr>
            <w:r w:rsidRPr="00F14B2B">
              <w:rPr>
                <w:rFonts w:cs="Calibri"/>
                <w:szCs w:val="22"/>
                <w:lang w:val="en-IN" w:eastAsia="en-IN"/>
              </w:rPr>
              <w:lastRenderedPageBreak/>
              <w:t> </w:t>
            </w:r>
          </w:p>
        </w:tc>
        <w:tc>
          <w:tcPr>
            <w:tcW w:w="5220" w:type="dxa"/>
            <w:tcBorders>
              <w:top w:val="single" w:sz="4" w:space="0" w:color="auto"/>
              <w:left w:val="nil"/>
              <w:bottom w:val="single" w:sz="4" w:space="0" w:color="auto"/>
              <w:right w:val="single" w:sz="4" w:space="0" w:color="000000"/>
            </w:tcBorders>
            <w:shd w:val="clear" w:color="auto" w:fill="auto"/>
            <w:hideMark/>
          </w:tcPr>
          <w:p w:rsidR="00F14B2B" w:rsidRPr="00F14B2B" w:rsidRDefault="00F14B2B" w:rsidP="00F14B2B">
            <w:pPr>
              <w:spacing w:after="0" w:line="240" w:lineRule="auto"/>
              <w:rPr>
                <w:rFonts w:ascii="Cambria" w:hAnsi="Cambria" w:cs="Calibri"/>
                <w:sz w:val="20"/>
                <w:lang w:val="en-IN" w:eastAsia="en-IN"/>
              </w:rPr>
            </w:pPr>
            <w:r w:rsidRPr="00F14B2B">
              <w:rPr>
                <w:rFonts w:ascii="Cambria" w:hAnsi="Cambria" w:cs="Calibri"/>
                <w:b/>
                <w:bCs/>
                <w:sz w:val="20"/>
                <w:lang w:val="en-IN" w:eastAsia="en-IN"/>
              </w:rPr>
              <w:t xml:space="preserve">A.  FALSE CEILING (GYPSUM BOARD) </w:t>
            </w:r>
            <w:r w:rsidRPr="00F14B2B">
              <w:rPr>
                <w:rFonts w:ascii="Cambria" w:hAnsi="Cambria" w:cs="Calibri"/>
                <w:b/>
                <w:bCs/>
                <w:sz w:val="20"/>
                <w:u w:val="single"/>
                <w:lang w:val="en-IN" w:eastAsia="en-IN"/>
              </w:rPr>
              <w:t>:</w:t>
            </w:r>
            <w:r w:rsidRPr="00F14B2B">
              <w:rPr>
                <w:rFonts w:ascii="Cambria" w:hAnsi="Cambria" w:cs="Calibri"/>
                <w:sz w:val="20"/>
                <w:lang w:val="en-IN" w:eastAsia="en-IN"/>
              </w:rPr>
              <w:t xml:space="preserve"> Providing &amp; Fixing gypsum board false ceiling system in 2 steps / In combination the grid ceiling Armstrong  tiles ceiling vertical profile using 12.5mm gypsum plaster board on G.I.metal frame work. The frame work made up of perimeter channels of 20 x 27 x 30  x 3657mm fixed on wall &amp; partitions and ceiling sections of 80 x 26 x 0.5x 3657mm as a cross member provided at 457mm c/c and the intermediate channel of 15x 45x.09 x 3657mm as a main runner at 1220mm c/c suspended by means of G.I.angle 25 x 25 x .05 mm from the existing ceiling by means of M.S. rawl plug with bolts/screws at 1200 mm c/c max. The joints of gypsum board to be taped 3 times and sealed with jointing compound. Finished with one coat of primer and min 3 coats colour or matching spectrum colour complete as per detail and specifications in drawing incl. all lights, diffuser cuttings complete.   </w:t>
            </w:r>
          </w:p>
        </w:tc>
        <w:tc>
          <w:tcPr>
            <w:tcW w:w="820" w:type="dxa"/>
            <w:tcBorders>
              <w:top w:val="nil"/>
              <w:left w:val="nil"/>
              <w:bottom w:val="nil"/>
              <w:right w:val="single" w:sz="4" w:space="0" w:color="auto"/>
            </w:tcBorders>
            <w:shd w:val="clear" w:color="auto" w:fill="auto"/>
            <w:noWrap/>
            <w:vAlign w:val="center"/>
            <w:hideMark/>
          </w:tcPr>
          <w:p w:rsidR="00F14B2B" w:rsidRPr="00F14B2B" w:rsidRDefault="00F14B2B" w:rsidP="00F14B2B">
            <w:pPr>
              <w:spacing w:after="0" w:line="240" w:lineRule="auto"/>
              <w:jc w:val="center"/>
              <w:rPr>
                <w:rFonts w:ascii="Cambria" w:hAnsi="Cambria" w:cs="Calibri"/>
                <w:b/>
                <w:bCs/>
                <w:sz w:val="18"/>
                <w:szCs w:val="18"/>
                <w:lang w:val="en-IN" w:eastAsia="en-IN"/>
              </w:rPr>
            </w:pPr>
            <w:r w:rsidRPr="00F14B2B">
              <w:rPr>
                <w:rFonts w:ascii="Cambria" w:hAnsi="Cambria" w:cs="Calibri"/>
                <w:b/>
                <w:bCs/>
                <w:sz w:val="18"/>
                <w:szCs w:val="18"/>
                <w:lang w:val="en-IN" w:eastAsia="en-IN"/>
              </w:rPr>
              <w:t>250</w:t>
            </w:r>
          </w:p>
        </w:tc>
        <w:tc>
          <w:tcPr>
            <w:tcW w:w="640" w:type="dxa"/>
            <w:tcBorders>
              <w:top w:val="nil"/>
              <w:left w:val="nil"/>
              <w:bottom w:val="nil"/>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sft</w:t>
            </w:r>
          </w:p>
        </w:tc>
        <w:tc>
          <w:tcPr>
            <w:tcW w:w="700" w:type="dxa"/>
            <w:tcBorders>
              <w:top w:val="nil"/>
              <w:left w:val="nil"/>
              <w:bottom w:val="nil"/>
              <w:right w:val="single" w:sz="4" w:space="0" w:color="auto"/>
            </w:tcBorders>
            <w:shd w:val="clear" w:color="auto" w:fill="auto"/>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1100" w:type="dxa"/>
            <w:tcBorders>
              <w:top w:val="nil"/>
              <w:left w:val="nil"/>
              <w:bottom w:val="nil"/>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r>
      <w:tr w:rsidR="00F14B2B" w:rsidRPr="00F14B2B" w:rsidTr="00F14B2B">
        <w:trPr>
          <w:trHeight w:val="12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rPr>
                <w:rFonts w:cs="Calibri"/>
                <w:szCs w:val="22"/>
                <w:lang w:val="en-IN" w:eastAsia="en-IN"/>
              </w:rPr>
            </w:pPr>
            <w:r w:rsidRPr="00F14B2B">
              <w:rPr>
                <w:rFonts w:cs="Calibri"/>
                <w:szCs w:val="22"/>
                <w:lang w:val="en-IN" w:eastAsia="en-IN"/>
              </w:rPr>
              <w:t> </w:t>
            </w:r>
          </w:p>
        </w:tc>
        <w:tc>
          <w:tcPr>
            <w:tcW w:w="5220" w:type="dxa"/>
            <w:tcBorders>
              <w:top w:val="single" w:sz="4" w:space="0" w:color="auto"/>
              <w:left w:val="nil"/>
              <w:bottom w:val="single" w:sz="4" w:space="0" w:color="auto"/>
              <w:right w:val="single" w:sz="4" w:space="0" w:color="000000"/>
            </w:tcBorders>
            <w:shd w:val="clear" w:color="auto" w:fill="auto"/>
            <w:vAlign w:val="center"/>
            <w:hideMark/>
          </w:tcPr>
          <w:p w:rsidR="00F14B2B" w:rsidRPr="00F14B2B" w:rsidRDefault="00F14B2B" w:rsidP="00F14B2B">
            <w:pPr>
              <w:spacing w:after="0" w:line="240" w:lineRule="auto"/>
              <w:rPr>
                <w:rFonts w:ascii="Cambria" w:hAnsi="Cambria" w:cs="Calibri"/>
                <w:sz w:val="20"/>
                <w:lang w:val="en-IN" w:eastAsia="en-IN"/>
              </w:rPr>
            </w:pPr>
            <w:r w:rsidRPr="00F14B2B">
              <w:rPr>
                <w:rFonts w:ascii="Cambria" w:hAnsi="Cambria" w:cs="Calibri"/>
                <w:b/>
                <w:bCs/>
                <w:sz w:val="20"/>
                <w:lang w:val="en-IN" w:eastAsia="en-IN"/>
              </w:rPr>
              <w:t>Drop ceiling</w:t>
            </w:r>
            <w:r w:rsidRPr="00F14B2B">
              <w:rPr>
                <w:rFonts w:ascii="Cambria" w:hAnsi="Cambria" w:cs="Calibri"/>
                <w:sz w:val="20"/>
                <w:lang w:val="en-IN" w:eastAsia="en-IN"/>
              </w:rPr>
              <w:t xml:space="preserve"> .Rate to include the drops  to be paid in rft .</w:t>
            </w:r>
            <w:r w:rsidRPr="00F14B2B">
              <w:rPr>
                <w:rFonts w:ascii="Cambria" w:hAnsi="Cambria" w:cs="Calibri"/>
                <w:b/>
                <w:bCs/>
                <w:sz w:val="20"/>
                <w:lang w:val="en-IN" w:eastAsia="en-IN"/>
              </w:rPr>
              <w:t>The colur of the drop portion ( 1 coat of primer and two coats of oil paint )as per direction of Architect.</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ascii="Cambria" w:hAnsi="Cambria" w:cs="Calibri"/>
                <w:b/>
                <w:bCs/>
                <w:sz w:val="18"/>
                <w:szCs w:val="18"/>
                <w:lang w:val="en-IN" w:eastAsia="en-IN"/>
              </w:rPr>
            </w:pPr>
            <w:r w:rsidRPr="00F14B2B">
              <w:rPr>
                <w:rFonts w:ascii="Cambria" w:hAnsi="Cambria" w:cs="Calibri"/>
                <w:b/>
                <w:bCs/>
                <w:sz w:val="18"/>
                <w:szCs w:val="18"/>
                <w:lang w:val="en-IN" w:eastAsia="en-IN"/>
              </w:rPr>
              <w:t>100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rft</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r>
      <w:tr w:rsidR="00F14B2B" w:rsidRPr="00F14B2B" w:rsidTr="00F14B2B">
        <w:trPr>
          <w:trHeight w:val="300"/>
        </w:trPr>
        <w:tc>
          <w:tcPr>
            <w:tcW w:w="600" w:type="dxa"/>
            <w:vMerge w:val="restart"/>
            <w:tcBorders>
              <w:top w:val="nil"/>
              <w:left w:val="single" w:sz="4" w:space="0" w:color="auto"/>
              <w:bottom w:val="nil"/>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c>
          <w:tcPr>
            <w:tcW w:w="5220" w:type="dxa"/>
            <w:vMerge w:val="restart"/>
            <w:tcBorders>
              <w:top w:val="single" w:sz="4" w:space="0" w:color="auto"/>
              <w:left w:val="single" w:sz="4" w:space="0" w:color="auto"/>
              <w:bottom w:val="nil"/>
              <w:right w:val="single" w:sz="4" w:space="0" w:color="000000"/>
            </w:tcBorders>
            <w:shd w:val="clear" w:color="auto" w:fill="auto"/>
            <w:hideMark/>
          </w:tcPr>
          <w:p w:rsidR="00F14B2B" w:rsidRPr="00F14B2B" w:rsidRDefault="00F14B2B" w:rsidP="00F14B2B">
            <w:pPr>
              <w:spacing w:after="0" w:line="240" w:lineRule="auto"/>
              <w:rPr>
                <w:rFonts w:ascii="Cambria" w:hAnsi="Cambria" w:cs="Calibri"/>
                <w:sz w:val="20"/>
                <w:lang w:val="en-IN" w:eastAsia="en-IN"/>
              </w:rPr>
            </w:pPr>
            <w:r w:rsidRPr="00F14B2B">
              <w:rPr>
                <w:rFonts w:ascii="Cambria" w:hAnsi="Cambria" w:cs="Calibri"/>
                <w:b/>
                <w:bCs/>
                <w:sz w:val="20"/>
                <w:lang w:val="en-IN" w:eastAsia="en-IN"/>
              </w:rPr>
              <w:t>B.  FALSE CEILING (GRID)</w:t>
            </w:r>
            <w:r w:rsidRPr="00F14B2B">
              <w:rPr>
                <w:rFonts w:ascii="Cambria" w:hAnsi="Cambria" w:cs="Calibri"/>
                <w:b/>
                <w:bCs/>
                <w:sz w:val="20"/>
                <w:u w:val="single"/>
                <w:lang w:val="en-IN" w:eastAsia="en-IN"/>
              </w:rPr>
              <w:t xml:space="preserve"> :</w:t>
            </w:r>
            <w:r w:rsidRPr="00F14B2B">
              <w:rPr>
                <w:rFonts w:ascii="Cambria" w:hAnsi="Cambria" w:cs="Calibri"/>
                <w:sz w:val="20"/>
                <w:lang w:val="en-IN" w:eastAsia="en-IN"/>
              </w:rPr>
              <w:t xml:space="preserve"> Providing &amp; fixing Grid false ceiling (Armstrong ) with 12mm thick mineral fibre acoustic tiles with crisp finely granulated surface in bright colour Prima regular Fine Fissured RH 99 with Armstrong TL 24mm exposed grid Tee section, exposed face shall be powder coated (white), main runner shall be Tee-shape section with single rotary stitching of size 24 x 38mm , 3.6m long with cross runner of tee shape section with single rotary stitching of size 24x30mm @1.2m with 24 x 25mm runner @ 0.60m c/c, with Armstorng suspenders, perimeter channel of size 22 x 22mm (white) all complete in all respect as per manufacturer's specifications.</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B2B" w:rsidRPr="00F14B2B" w:rsidRDefault="00F14B2B" w:rsidP="00F14B2B">
            <w:pPr>
              <w:spacing w:after="0" w:line="240" w:lineRule="auto"/>
              <w:jc w:val="center"/>
              <w:rPr>
                <w:rFonts w:ascii="Cambria" w:hAnsi="Cambria" w:cs="Calibri"/>
                <w:b/>
                <w:bCs/>
                <w:sz w:val="18"/>
                <w:szCs w:val="18"/>
                <w:lang w:val="en-IN" w:eastAsia="en-IN"/>
              </w:rPr>
            </w:pPr>
            <w:r w:rsidRPr="00F14B2B">
              <w:rPr>
                <w:rFonts w:ascii="Cambria" w:hAnsi="Cambria" w:cs="Calibri"/>
                <w:b/>
                <w:bCs/>
                <w:sz w:val="18"/>
                <w:szCs w:val="18"/>
                <w:lang w:val="en-IN" w:eastAsia="en-IN"/>
              </w:rPr>
              <w:t>650</w:t>
            </w:r>
          </w:p>
        </w:tc>
        <w:tc>
          <w:tcPr>
            <w:tcW w:w="640" w:type="dxa"/>
            <w:vMerge w:val="restart"/>
            <w:tcBorders>
              <w:top w:val="nil"/>
              <w:left w:val="single" w:sz="4" w:space="0" w:color="auto"/>
              <w:bottom w:val="nil"/>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sft</w:t>
            </w:r>
          </w:p>
        </w:tc>
        <w:tc>
          <w:tcPr>
            <w:tcW w:w="700" w:type="dxa"/>
            <w:vMerge w:val="restart"/>
            <w:tcBorders>
              <w:top w:val="nil"/>
              <w:left w:val="single" w:sz="4" w:space="0" w:color="auto"/>
              <w:bottom w:val="nil"/>
              <w:right w:val="single" w:sz="4" w:space="0" w:color="auto"/>
            </w:tcBorders>
            <w:shd w:val="clear" w:color="auto" w:fill="auto"/>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1100" w:type="dxa"/>
            <w:vMerge w:val="restart"/>
            <w:tcBorders>
              <w:top w:val="nil"/>
              <w:left w:val="single" w:sz="4" w:space="0" w:color="auto"/>
              <w:bottom w:val="nil"/>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r>
      <w:tr w:rsidR="00F14B2B" w:rsidRPr="00F14B2B" w:rsidTr="00F14B2B">
        <w:trPr>
          <w:trHeight w:val="300"/>
        </w:trPr>
        <w:tc>
          <w:tcPr>
            <w:tcW w:w="6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18"/>
                <w:szCs w:val="18"/>
                <w:lang w:val="en-IN" w:eastAsia="en-IN"/>
              </w:rPr>
            </w:pPr>
          </w:p>
        </w:tc>
        <w:tc>
          <w:tcPr>
            <w:tcW w:w="64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00"/>
        </w:trPr>
        <w:tc>
          <w:tcPr>
            <w:tcW w:w="6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18"/>
                <w:szCs w:val="18"/>
                <w:lang w:val="en-IN" w:eastAsia="en-IN"/>
              </w:rPr>
            </w:pPr>
          </w:p>
        </w:tc>
        <w:tc>
          <w:tcPr>
            <w:tcW w:w="64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00"/>
        </w:trPr>
        <w:tc>
          <w:tcPr>
            <w:tcW w:w="6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18"/>
                <w:szCs w:val="18"/>
                <w:lang w:val="en-IN" w:eastAsia="en-IN"/>
              </w:rPr>
            </w:pPr>
          </w:p>
        </w:tc>
        <w:tc>
          <w:tcPr>
            <w:tcW w:w="64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00"/>
        </w:trPr>
        <w:tc>
          <w:tcPr>
            <w:tcW w:w="6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18"/>
                <w:szCs w:val="18"/>
                <w:lang w:val="en-IN" w:eastAsia="en-IN"/>
              </w:rPr>
            </w:pPr>
          </w:p>
        </w:tc>
        <w:tc>
          <w:tcPr>
            <w:tcW w:w="64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00"/>
        </w:trPr>
        <w:tc>
          <w:tcPr>
            <w:tcW w:w="6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18"/>
                <w:szCs w:val="18"/>
                <w:lang w:val="en-IN" w:eastAsia="en-IN"/>
              </w:rPr>
            </w:pPr>
          </w:p>
        </w:tc>
        <w:tc>
          <w:tcPr>
            <w:tcW w:w="64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00"/>
        </w:trPr>
        <w:tc>
          <w:tcPr>
            <w:tcW w:w="6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18"/>
                <w:szCs w:val="18"/>
                <w:lang w:val="en-IN" w:eastAsia="en-IN"/>
              </w:rPr>
            </w:pPr>
          </w:p>
        </w:tc>
        <w:tc>
          <w:tcPr>
            <w:tcW w:w="64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00"/>
        </w:trPr>
        <w:tc>
          <w:tcPr>
            <w:tcW w:w="6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18"/>
                <w:szCs w:val="18"/>
                <w:lang w:val="en-IN" w:eastAsia="en-IN"/>
              </w:rPr>
            </w:pPr>
          </w:p>
        </w:tc>
        <w:tc>
          <w:tcPr>
            <w:tcW w:w="64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00"/>
        </w:trPr>
        <w:tc>
          <w:tcPr>
            <w:tcW w:w="6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18"/>
                <w:szCs w:val="18"/>
                <w:lang w:val="en-IN" w:eastAsia="en-IN"/>
              </w:rPr>
            </w:pPr>
          </w:p>
        </w:tc>
        <w:tc>
          <w:tcPr>
            <w:tcW w:w="64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525"/>
        </w:trPr>
        <w:tc>
          <w:tcPr>
            <w:tcW w:w="6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18"/>
                <w:szCs w:val="18"/>
                <w:lang w:val="en-IN" w:eastAsia="en-IN"/>
              </w:rPr>
            </w:pPr>
          </w:p>
        </w:tc>
        <w:tc>
          <w:tcPr>
            <w:tcW w:w="64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 w:val="26"/>
                <w:szCs w:val="26"/>
                <w:lang w:val="en-IN" w:eastAsia="en-IN"/>
              </w:rPr>
            </w:pPr>
            <w:r w:rsidRPr="00F14B2B">
              <w:rPr>
                <w:rFonts w:cs="Calibri"/>
                <w:sz w:val="26"/>
                <w:szCs w:val="26"/>
                <w:lang w:val="en-IN" w:eastAsia="en-IN"/>
              </w:rPr>
              <w:t>2 .</w:t>
            </w:r>
          </w:p>
        </w:tc>
        <w:tc>
          <w:tcPr>
            <w:tcW w:w="5220" w:type="dxa"/>
            <w:tcBorders>
              <w:top w:val="single" w:sz="4" w:space="0" w:color="auto"/>
              <w:left w:val="nil"/>
              <w:bottom w:val="single" w:sz="4" w:space="0" w:color="auto"/>
              <w:right w:val="single" w:sz="4" w:space="0" w:color="000000"/>
            </w:tcBorders>
            <w:shd w:val="clear" w:color="auto" w:fill="auto"/>
            <w:noWrap/>
            <w:vAlign w:val="center"/>
            <w:hideMark/>
          </w:tcPr>
          <w:p w:rsidR="00F14B2B" w:rsidRPr="00F14B2B" w:rsidRDefault="00F14B2B" w:rsidP="00F14B2B">
            <w:pPr>
              <w:spacing w:after="0" w:line="240" w:lineRule="auto"/>
              <w:jc w:val="both"/>
              <w:rPr>
                <w:rFonts w:ascii="Cambria" w:hAnsi="Cambria" w:cs="Calibri"/>
                <w:b/>
                <w:bCs/>
                <w:szCs w:val="22"/>
                <w:lang w:val="en-IN" w:eastAsia="en-IN"/>
              </w:rPr>
            </w:pPr>
            <w:r w:rsidRPr="00F14B2B">
              <w:rPr>
                <w:rFonts w:ascii="Cambria" w:hAnsi="Cambria" w:cs="Calibri"/>
                <w:b/>
                <w:bCs/>
                <w:szCs w:val="22"/>
                <w:lang w:val="en-IN" w:eastAsia="en-IN"/>
              </w:rPr>
              <w:t>PARTITION</w:t>
            </w:r>
          </w:p>
        </w:tc>
        <w:tc>
          <w:tcPr>
            <w:tcW w:w="82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64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c>
          <w:tcPr>
            <w:tcW w:w="70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c>
          <w:tcPr>
            <w:tcW w:w="110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r>
      <w:tr w:rsidR="00F14B2B" w:rsidRPr="00F14B2B" w:rsidTr="00F14B2B">
        <w:trPr>
          <w:trHeight w:val="75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lastRenderedPageBreak/>
              <w:t> </w:t>
            </w:r>
          </w:p>
        </w:tc>
        <w:tc>
          <w:tcPr>
            <w:tcW w:w="5220" w:type="dxa"/>
            <w:tcBorders>
              <w:top w:val="single" w:sz="4" w:space="0" w:color="auto"/>
              <w:left w:val="nil"/>
              <w:bottom w:val="single" w:sz="4" w:space="0" w:color="auto"/>
              <w:right w:val="single" w:sz="4" w:space="0" w:color="000000"/>
            </w:tcBorders>
            <w:shd w:val="clear" w:color="auto" w:fill="auto"/>
            <w:hideMark/>
          </w:tcPr>
          <w:p w:rsidR="00F14B2B" w:rsidRPr="00F14B2B" w:rsidRDefault="00F14B2B" w:rsidP="00F14B2B">
            <w:pPr>
              <w:spacing w:after="0" w:line="240" w:lineRule="auto"/>
              <w:rPr>
                <w:rFonts w:ascii="Cambria" w:hAnsi="Cambria" w:cs="Calibri"/>
                <w:sz w:val="20"/>
                <w:lang w:val="en-IN" w:eastAsia="en-IN"/>
              </w:rPr>
            </w:pPr>
            <w:r w:rsidRPr="00F14B2B">
              <w:rPr>
                <w:rFonts w:ascii="Cambria" w:hAnsi="Cambria" w:cs="Calibri"/>
                <w:sz w:val="20"/>
                <w:lang w:val="en-IN" w:eastAsia="en-IN"/>
              </w:rPr>
              <w:t xml:space="preserve">Providing and fixing partition in position as per design made out of </w:t>
            </w:r>
            <w:r w:rsidRPr="00F14B2B">
              <w:rPr>
                <w:rFonts w:ascii="Cambria" w:hAnsi="Cambria" w:cs="Calibri"/>
                <w:b/>
                <w:bCs/>
                <w:sz w:val="20"/>
                <w:lang w:val="en-IN" w:eastAsia="en-IN"/>
              </w:rPr>
              <w:t xml:space="preserve">G.I frame with C channel stud with top, bottom and end channel  being 50 mm thick and intermediate channels 48 mm thick with intermediate spacing of  600 mm centre to centre both horizontally and vertically </w:t>
            </w:r>
            <w:r w:rsidRPr="00F14B2B">
              <w:rPr>
                <w:rFonts w:ascii="Cambria" w:hAnsi="Cambria" w:cs="Calibri"/>
                <w:sz w:val="20"/>
                <w:lang w:val="en-IN" w:eastAsia="en-IN"/>
              </w:rPr>
              <w:t xml:space="preserve">, and also the G.I frame to be screwed  to the floor and ceiling . The  frame work to be cladded with </w:t>
            </w:r>
            <w:r w:rsidRPr="00F14B2B">
              <w:rPr>
                <w:rFonts w:ascii="Cambria" w:hAnsi="Cambria" w:cs="Calibri"/>
                <w:b/>
                <w:bCs/>
                <w:sz w:val="20"/>
                <w:lang w:val="en-IN" w:eastAsia="en-IN"/>
              </w:rPr>
              <w:t>6 mm thk. IS 303 MR grade plywood</w:t>
            </w:r>
            <w:r w:rsidRPr="00F14B2B">
              <w:rPr>
                <w:rFonts w:ascii="Cambria" w:hAnsi="Cambria" w:cs="Calibri"/>
                <w:sz w:val="20"/>
                <w:lang w:val="en-IN" w:eastAsia="en-IN"/>
              </w:rPr>
              <w:t xml:space="preserve"> of approved make , both sides and to be finished with approved</w:t>
            </w:r>
            <w:r w:rsidRPr="00F14B2B">
              <w:rPr>
                <w:rFonts w:ascii="Cambria" w:hAnsi="Cambria" w:cs="Calibri"/>
                <w:b/>
                <w:bCs/>
                <w:sz w:val="20"/>
                <w:lang w:val="en-IN" w:eastAsia="en-IN"/>
              </w:rPr>
              <w:t xml:space="preserve"> 1.0 mm laminate </w:t>
            </w:r>
            <w:r w:rsidRPr="00F14B2B">
              <w:rPr>
                <w:rFonts w:ascii="Cambria" w:hAnsi="Cambria" w:cs="Calibri"/>
                <w:sz w:val="20"/>
                <w:lang w:val="en-IN" w:eastAsia="en-IN"/>
              </w:rPr>
              <w:t xml:space="preserve">(with vertical grain and groove in between the laminate portion) as per design with approved band adhesive, extra frame work to be fixed for fixing glass. In the glazed partition 10 mm thk. Modiguard/Saint Gobain clear float glass with film sheet on top to be provided, duly fixed with white beach/white ceader lipping  50 mm x 25 mm all complete duly reddish brown/ rose wood colour polish  with melamine finish or stainless steel glass clips on both sides of the wooden support to fix up the glasses . The work should be completed as per specification, design &amp; approval of the Architect. For the door 32 mm solid core bwp Flush door with a frame work of white beach/ white ceader size 75 mm x 62.5 mm with necessary hold fast  fixed to the wall/partition, finished with 1.0 mm laminate and lipping in all sides and 1.5" x 1.5" white beach/ white ceader wooden moulding to be provided along the periphery of the door frame. supplying and fixing door accessories as door closure, brass hinges, Cylindrical / Night latch locks and s.s handle.  </w:t>
            </w:r>
            <w:r w:rsidRPr="00F14B2B">
              <w:rPr>
                <w:rFonts w:ascii="Cambria" w:hAnsi="Cambria" w:cs="Calibri"/>
                <w:b/>
                <w:bCs/>
                <w:sz w:val="20"/>
                <w:lang w:val="en-IN" w:eastAsia="en-IN"/>
              </w:rPr>
              <w:t>Laminated skirting of 4" ht. and at the soffit of false ceiling level , as per approved colour  code to be placed all around the partition as per direction and colour code of  IDBI . Frosted films to be placed on the glass , as per direction of the Architect.</w:t>
            </w:r>
          </w:p>
        </w:tc>
        <w:tc>
          <w:tcPr>
            <w:tcW w:w="82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64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c>
          <w:tcPr>
            <w:tcW w:w="70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c>
          <w:tcPr>
            <w:tcW w:w="110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r>
      <w:tr w:rsidR="00F14B2B" w:rsidRPr="00F14B2B" w:rsidTr="00F14B2B">
        <w:trPr>
          <w:trHeight w:val="73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ascii="Cambria" w:hAnsi="Cambria" w:cs="Calibri"/>
                <w:szCs w:val="22"/>
                <w:lang w:val="en-IN" w:eastAsia="en-IN"/>
              </w:rPr>
            </w:pPr>
            <w:r w:rsidRPr="00F14B2B">
              <w:rPr>
                <w:rFonts w:ascii="Cambria" w:hAnsi="Cambria" w:cs="Calibri"/>
                <w:szCs w:val="22"/>
                <w:lang w:val="en-IN" w:eastAsia="en-IN"/>
              </w:rPr>
              <w:t>2.A.</w:t>
            </w:r>
          </w:p>
        </w:tc>
        <w:tc>
          <w:tcPr>
            <w:tcW w:w="5220" w:type="dxa"/>
            <w:tcBorders>
              <w:top w:val="single" w:sz="4" w:space="0" w:color="auto"/>
              <w:left w:val="nil"/>
              <w:bottom w:val="single" w:sz="4" w:space="0" w:color="auto"/>
              <w:right w:val="single" w:sz="4" w:space="0" w:color="000000"/>
            </w:tcBorders>
            <w:shd w:val="clear" w:color="auto" w:fill="auto"/>
            <w:vAlign w:val="center"/>
            <w:hideMark/>
          </w:tcPr>
          <w:p w:rsidR="00F14B2B" w:rsidRPr="00F14B2B" w:rsidRDefault="00F14B2B" w:rsidP="00F14B2B">
            <w:pPr>
              <w:spacing w:after="0" w:line="240" w:lineRule="auto"/>
              <w:jc w:val="both"/>
              <w:rPr>
                <w:rFonts w:ascii="Cambria" w:hAnsi="Cambria" w:cs="Calibri"/>
                <w:sz w:val="20"/>
                <w:lang w:val="en-IN" w:eastAsia="en-IN"/>
              </w:rPr>
            </w:pPr>
            <w:r w:rsidRPr="00F14B2B">
              <w:rPr>
                <w:rFonts w:ascii="Cambria" w:hAnsi="Cambria" w:cs="Calibri"/>
                <w:sz w:val="20"/>
                <w:lang w:val="en-IN" w:eastAsia="en-IN"/>
              </w:rPr>
              <w:t>Partly glazed partition</w:t>
            </w:r>
          </w:p>
        </w:tc>
        <w:tc>
          <w:tcPr>
            <w:tcW w:w="82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64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c>
          <w:tcPr>
            <w:tcW w:w="70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c>
          <w:tcPr>
            <w:tcW w:w="110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r>
      <w:tr w:rsidR="00F14B2B" w:rsidRPr="00F14B2B" w:rsidTr="00F14B2B">
        <w:trPr>
          <w:trHeight w:val="300"/>
        </w:trPr>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sz w:val="20"/>
                <w:lang w:val="en-IN" w:eastAsia="en-IN"/>
              </w:rPr>
            </w:pPr>
            <w:r w:rsidRPr="00F14B2B">
              <w:rPr>
                <w:rFonts w:ascii="Cambria" w:hAnsi="Cambria" w:cs="Calibri"/>
                <w:sz w:val="20"/>
                <w:lang w:val="en-IN" w:eastAsia="en-IN"/>
              </w:rPr>
              <w:t>a</w:t>
            </w:r>
          </w:p>
        </w:tc>
        <w:tc>
          <w:tcPr>
            <w:tcW w:w="52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14B2B" w:rsidRPr="00F14B2B" w:rsidRDefault="00F14B2B" w:rsidP="00F14B2B">
            <w:pPr>
              <w:spacing w:after="0" w:line="240" w:lineRule="auto"/>
              <w:jc w:val="both"/>
              <w:rPr>
                <w:rFonts w:ascii="Cambria" w:hAnsi="Cambria" w:cs="Calibri"/>
                <w:sz w:val="20"/>
                <w:lang w:val="en-IN" w:eastAsia="en-IN"/>
              </w:rPr>
            </w:pPr>
            <w:r w:rsidRPr="00F14B2B">
              <w:rPr>
                <w:rFonts w:ascii="Cambria" w:hAnsi="Cambria" w:cs="Calibri"/>
                <w:sz w:val="20"/>
                <w:lang w:val="en-IN" w:eastAsia="en-IN"/>
              </w:rPr>
              <w:t>PARTLY GLAZED PARTITION upto  4' ht .</w:t>
            </w:r>
            <w:r w:rsidRPr="00F14B2B">
              <w:rPr>
                <w:rFonts w:ascii="Cambria" w:hAnsi="Cambria" w:cs="Calibri"/>
                <w:b/>
                <w:bCs/>
                <w:sz w:val="20"/>
                <w:lang w:val="en-IN" w:eastAsia="en-IN"/>
              </w:rPr>
              <w:t>Frosted films to be placed</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t>64</w:t>
            </w:r>
          </w:p>
        </w:tc>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sft</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r>
      <w:tr w:rsidR="00F14B2B" w:rsidRPr="00F14B2B" w:rsidTr="00F14B2B">
        <w:trPr>
          <w:trHeight w:val="270"/>
        </w:trPr>
        <w:tc>
          <w:tcPr>
            <w:tcW w:w="6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5220" w:type="dxa"/>
            <w:vMerge/>
            <w:tcBorders>
              <w:top w:val="single" w:sz="4" w:space="0" w:color="auto"/>
              <w:left w:val="single" w:sz="4" w:space="0" w:color="auto"/>
              <w:bottom w:val="single" w:sz="4" w:space="0" w:color="000000"/>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00"/>
        </w:trPr>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b</w:t>
            </w:r>
          </w:p>
        </w:tc>
        <w:tc>
          <w:tcPr>
            <w:tcW w:w="52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14B2B" w:rsidRPr="00F14B2B" w:rsidRDefault="00F14B2B" w:rsidP="00F14B2B">
            <w:pPr>
              <w:spacing w:after="0" w:line="240" w:lineRule="auto"/>
              <w:jc w:val="both"/>
              <w:rPr>
                <w:rFonts w:ascii="Cambria" w:hAnsi="Cambria" w:cs="Calibri"/>
                <w:sz w:val="20"/>
                <w:lang w:val="en-IN" w:eastAsia="en-IN"/>
              </w:rPr>
            </w:pPr>
            <w:r w:rsidRPr="00F14B2B">
              <w:rPr>
                <w:rFonts w:ascii="Cambria" w:hAnsi="Cambria" w:cs="Calibri"/>
                <w:sz w:val="20"/>
                <w:lang w:val="en-IN" w:eastAsia="en-IN"/>
              </w:rPr>
              <w:t xml:space="preserve">PARTLY GLAZED PARTITION upto 8'-6"  with 7' ht.  Door  for  CASH CABINS, MANAGER'S CABIN ,BACK OF CASH CABINS. </w:t>
            </w:r>
            <w:r w:rsidRPr="00F14B2B">
              <w:rPr>
                <w:rFonts w:ascii="Cambria" w:hAnsi="Cambria" w:cs="Calibri"/>
                <w:b/>
                <w:bCs/>
                <w:sz w:val="20"/>
                <w:lang w:val="en-IN" w:eastAsia="en-IN"/>
              </w:rPr>
              <w:t xml:space="preserve">Frosted films to be placed </w:t>
            </w:r>
            <w:r w:rsidRPr="00F14B2B">
              <w:rPr>
                <w:rFonts w:ascii="Cambria" w:hAnsi="Cambria" w:cs="Calibri"/>
                <w:sz w:val="20"/>
                <w:lang w:val="en-IN" w:eastAsia="en-IN"/>
              </w:rPr>
              <w:t>.</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t>360</w:t>
            </w:r>
          </w:p>
        </w:tc>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sft</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r>
      <w:tr w:rsidR="00F14B2B" w:rsidRPr="00F14B2B" w:rsidTr="00F14B2B">
        <w:trPr>
          <w:trHeight w:val="570"/>
        </w:trPr>
        <w:tc>
          <w:tcPr>
            <w:tcW w:w="6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single" w:sz="4" w:space="0" w:color="000000"/>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129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c</w:t>
            </w:r>
          </w:p>
        </w:tc>
        <w:tc>
          <w:tcPr>
            <w:tcW w:w="5220" w:type="dxa"/>
            <w:tcBorders>
              <w:top w:val="single" w:sz="4" w:space="0" w:color="auto"/>
              <w:left w:val="nil"/>
              <w:bottom w:val="single" w:sz="4" w:space="0" w:color="auto"/>
              <w:right w:val="single" w:sz="4" w:space="0" w:color="000000"/>
            </w:tcBorders>
            <w:shd w:val="clear" w:color="auto" w:fill="auto"/>
            <w:vAlign w:val="center"/>
            <w:hideMark/>
          </w:tcPr>
          <w:p w:rsidR="00F14B2B" w:rsidRPr="00F14B2B" w:rsidRDefault="00F14B2B" w:rsidP="00F14B2B">
            <w:pPr>
              <w:spacing w:after="0" w:line="240" w:lineRule="auto"/>
              <w:rPr>
                <w:rFonts w:ascii="Cambria" w:hAnsi="Cambria" w:cs="Calibri"/>
                <w:sz w:val="20"/>
                <w:lang w:val="en-IN" w:eastAsia="en-IN"/>
              </w:rPr>
            </w:pPr>
            <w:r w:rsidRPr="00F14B2B">
              <w:rPr>
                <w:rFonts w:ascii="Cambria" w:hAnsi="Cambria" w:cs="Calibri"/>
                <w:sz w:val="20"/>
                <w:lang w:val="en-IN" w:eastAsia="en-IN"/>
              </w:rPr>
              <w:t xml:space="preserve">BLOCK PARTITION -Upto   8'-6" ht. , ceiling ht and  sofit of beam, including doors .  For UPS room PVC slotted ventilator to be placed on the door at bottom and top.  Elect. Panel board to be included </w:t>
            </w:r>
          </w:p>
        </w:tc>
        <w:tc>
          <w:tcPr>
            <w:tcW w:w="820" w:type="dxa"/>
            <w:tcBorders>
              <w:top w:val="nil"/>
              <w:left w:val="nil"/>
              <w:bottom w:val="nil"/>
              <w:right w:val="single" w:sz="4" w:space="0" w:color="auto"/>
            </w:tcBorders>
            <w:shd w:val="clear" w:color="auto" w:fill="auto"/>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900</w:t>
            </w:r>
          </w:p>
        </w:tc>
        <w:tc>
          <w:tcPr>
            <w:tcW w:w="640" w:type="dxa"/>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sft</w:t>
            </w:r>
          </w:p>
        </w:tc>
        <w:tc>
          <w:tcPr>
            <w:tcW w:w="700" w:type="dxa"/>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110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r>
      <w:tr w:rsidR="00F14B2B" w:rsidRPr="00F14B2B" w:rsidTr="00F14B2B">
        <w:trPr>
          <w:trHeight w:val="375"/>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B2B" w:rsidRPr="00F14B2B" w:rsidRDefault="00F14B2B" w:rsidP="00F14B2B">
            <w:pPr>
              <w:spacing w:after="0" w:line="240" w:lineRule="auto"/>
              <w:jc w:val="center"/>
              <w:rPr>
                <w:rFonts w:ascii="Cambria" w:hAnsi="Cambria" w:cs="Calibri"/>
                <w:sz w:val="20"/>
                <w:lang w:val="en-IN" w:eastAsia="en-IN"/>
              </w:rPr>
            </w:pPr>
            <w:r w:rsidRPr="00F14B2B">
              <w:rPr>
                <w:rFonts w:ascii="Cambria" w:hAnsi="Cambria" w:cs="Calibri"/>
                <w:sz w:val="20"/>
                <w:lang w:val="en-IN" w:eastAsia="en-IN"/>
              </w:rPr>
              <w:t>d</w:t>
            </w:r>
          </w:p>
        </w:tc>
        <w:tc>
          <w:tcPr>
            <w:tcW w:w="52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14B2B" w:rsidRPr="00F14B2B" w:rsidRDefault="00F14B2B" w:rsidP="00F14B2B">
            <w:pPr>
              <w:spacing w:after="0" w:line="240" w:lineRule="auto"/>
              <w:jc w:val="both"/>
              <w:rPr>
                <w:rFonts w:ascii="Cambria" w:hAnsi="Cambria" w:cs="Calibri"/>
                <w:sz w:val="20"/>
                <w:lang w:val="en-IN" w:eastAsia="en-IN"/>
              </w:rPr>
            </w:pPr>
            <w:r w:rsidRPr="00F14B2B">
              <w:rPr>
                <w:rFonts w:ascii="Cambria" w:hAnsi="Cambria" w:cs="Calibri"/>
                <w:sz w:val="20"/>
                <w:lang w:val="en-IN" w:eastAsia="en-IN"/>
              </w:rPr>
              <w:t xml:space="preserve">10 mm th.. </w:t>
            </w:r>
            <w:r w:rsidRPr="00F14B2B">
              <w:rPr>
                <w:rFonts w:ascii="Cambria" w:hAnsi="Cambria" w:cs="Calibri"/>
                <w:b/>
                <w:bCs/>
                <w:sz w:val="20"/>
                <w:lang w:val="en-IN" w:eastAsia="en-IN"/>
              </w:rPr>
              <w:t xml:space="preserve">TOUGHEND GLASS </w:t>
            </w:r>
            <w:r w:rsidRPr="00F14B2B">
              <w:rPr>
                <w:rFonts w:ascii="Cambria" w:hAnsi="Cambria" w:cs="Calibri"/>
                <w:sz w:val="20"/>
                <w:lang w:val="en-IN" w:eastAsia="en-IN"/>
              </w:rPr>
              <w:t xml:space="preserve"> at cash counter at front with 3"dia central gap for communication and 2.5" gap throughout at the bottom of the glass .</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t>60</w:t>
            </w:r>
          </w:p>
        </w:tc>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sft</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r>
      <w:tr w:rsidR="00F14B2B" w:rsidRPr="00F14B2B" w:rsidTr="00F14B2B">
        <w:trPr>
          <w:trHeight w:val="480"/>
        </w:trPr>
        <w:tc>
          <w:tcPr>
            <w:tcW w:w="6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5220" w:type="dxa"/>
            <w:vMerge/>
            <w:tcBorders>
              <w:top w:val="single" w:sz="4" w:space="0" w:color="auto"/>
              <w:left w:val="single" w:sz="4" w:space="0" w:color="auto"/>
              <w:bottom w:val="single" w:sz="4" w:space="0" w:color="000000"/>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43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ascii="Cambria" w:hAnsi="Cambria" w:cs="Calibri"/>
                <w:sz w:val="20"/>
                <w:lang w:val="en-IN" w:eastAsia="en-IN"/>
              </w:rPr>
            </w:pPr>
            <w:r w:rsidRPr="00F14B2B">
              <w:rPr>
                <w:rFonts w:ascii="Cambria" w:hAnsi="Cambria" w:cs="Calibri"/>
                <w:sz w:val="20"/>
                <w:lang w:val="en-IN" w:eastAsia="en-IN"/>
              </w:rPr>
              <w:t>3 .</w:t>
            </w:r>
          </w:p>
        </w:tc>
        <w:tc>
          <w:tcPr>
            <w:tcW w:w="5220" w:type="dxa"/>
            <w:tcBorders>
              <w:top w:val="single" w:sz="4" w:space="0" w:color="auto"/>
              <w:left w:val="nil"/>
              <w:bottom w:val="single" w:sz="4" w:space="0" w:color="auto"/>
              <w:right w:val="single" w:sz="4" w:space="0" w:color="000000"/>
            </w:tcBorders>
            <w:shd w:val="clear" w:color="auto" w:fill="auto"/>
            <w:noWrap/>
            <w:vAlign w:val="center"/>
            <w:hideMark/>
          </w:tcPr>
          <w:p w:rsidR="00F14B2B" w:rsidRPr="00F14B2B" w:rsidRDefault="00F14B2B" w:rsidP="00F14B2B">
            <w:pPr>
              <w:spacing w:after="0" w:line="240" w:lineRule="auto"/>
              <w:jc w:val="both"/>
              <w:rPr>
                <w:rFonts w:ascii="Cambria" w:hAnsi="Cambria" w:cs="Calibri"/>
                <w:b/>
                <w:bCs/>
                <w:sz w:val="20"/>
                <w:lang w:val="en-IN" w:eastAsia="en-IN"/>
              </w:rPr>
            </w:pPr>
            <w:r w:rsidRPr="00F14B2B">
              <w:rPr>
                <w:rFonts w:ascii="Cambria" w:hAnsi="Cambria" w:cs="Calibri"/>
                <w:b/>
                <w:bCs/>
                <w:sz w:val="20"/>
                <w:lang w:val="en-IN" w:eastAsia="en-IN"/>
              </w:rPr>
              <w:t>Main Entrance Door</w:t>
            </w:r>
          </w:p>
        </w:tc>
        <w:tc>
          <w:tcPr>
            <w:tcW w:w="82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64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c>
          <w:tcPr>
            <w:tcW w:w="70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110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r>
      <w:tr w:rsidR="00F14B2B" w:rsidRPr="00F14B2B" w:rsidTr="00F14B2B">
        <w:trPr>
          <w:trHeight w:val="300"/>
        </w:trPr>
        <w:tc>
          <w:tcPr>
            <w:tcW w:w="600" w:type="dxa"/>
            <w:vMerge w:val="restart"/>
            <w:tcBorders>
              <w:top w:val="nil"/>
              <w:left w:val="single" w:sz="4" w:space="0" w:color="auto"/>
              <w:bottom w:val="nil"/>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c>
          <w:tcPr>
            <w:tcW w:w="5220" w:type="dxa"/>
            <w:vMerge w:val="restart"/>
            <w:tcBorders>
              <w:top w:val="single" w:sz="4" w:space="0" w:color="auto"/>
              <w:left w:val="single" w:sz="4" w:space="0" w:color="auto"/>
              <w:bottom w:val="nil"/>
              <w:right w:val="single" w:sz="4" w:space="0" w:color="000000"/>
            </w:tcBorders>
            <w:shd w:val="clear" w:color="auto" w:fill="auto"/>
            <w:hideMark/>
          </w:tcPr>
          <w:p w:rsidR="00F14B2B" w:rsidRPr="00F14B2B" w:rsidRDefault="00F14B2B" w:rsidP="00F14B2B">
            <w:pPr>
              <w:spacing w:after="0" w:line="240" w:lineRule="auto"/>
              <w:jc w:val="both"/>
              <w:rPr>
                <w:rFonts w:ascii="Cambria" w:hAnsi="Cambria" w:cs="Calibri"/>
                <w:sz w:val="20"/>
                <w:lang w:val="en-IN" w:eastAsia="en-IN"/>
              </w:rPr>
            </w:pPr>
            <w:r w:rsidRPr="00F14B2B">
              <w:rPr>
                <w:rFonts w:ascii="Cambria" w:hAnsi="Cambria" w:cs="Calibri"/>
                <w:sz w:val="20"/>
                <w:lang w:val="en-IN" w:eastAsia="en-IN"/>
              </w:rPr>
              <w:t>Providing and fixing glass door -</w:t>
            </w:r>
            <w:r w:rsidRPr="00F14B2B">
              <w:rPr>
                <w:rFonts w:ascii="Cambria" w:hAnsi="Cambria" w:cs="Calibri"/>
                <w:b/>
                <w:bCs/>
                <w:sz w:val="20"/>
                <w:lang w:val="en-IN" w:eastAsia="en-IN"/>
              </w:rPr>
              <w:t xml:space="preserve">2 way </w:t>
            </w:r>
            <w:r w:rsidRPr="00F14B2B">
              <w:rPr>
                <w:rFonts w:ascii="Cambria" w:hAnsi="Cambria" w:cs="Calibri"/>
                <w:sz w:val="20"/>
                <w:lang w:val="en-IN" w:eastAsia="en-IN"/>
              </w:rPr>
              <w:t>-</w:t>
            </w:r>
            <w:r w:rsidRPr="00F14B2B">
              <w:rPr>
                <w:rFonts w:ascii="Cambria" w:hAnsi="Cambria" w:cs="Calibri"/>
                <w:b/>
                <w:bCs/>
                <w:sz w:val="20"/>
                <w:lang w:val="en-IN" w:eastAsia="en-IN"/>
              </w:rPr>
              <w:t xml:space="preserve"> 5'-0" x 7'--   f</w:t>
            </w:r>
            <w:r w:rsidRPr="00F14B2B">
              <w:rPr>
                <w:rFonts w:ascii="Cambria" w:hAnsi="Cambria" w:cs="Calibri"/>
                <w:sz w:val="20"/>
                <w:lang w:val="en-IN" w:eastAsia="en-IN"/>
              </w:rPr>
              <w:t xml:space="preserve">or main entrance.  .A white beach wood frame size-  6" x 2" as </w:t>
            </w:r>
            <w:r w:rsidRPr="00F14B2B">
              <w:rPr>
                <w:rFonts w:ascii="Cambria" w:hAnsi="Cambria" w:cs="Calibri"/>
                <w:sz w:val="20"/>
                <w:lang w:val="en-IN" w:eastAsia="en-IN"/>
              </w:rPr>
              <w:lastRenderedPageBreak/>
              <w:t xml:space="preserve">top and bottom rail with a decorative handle of 600 mm of approved brand, floor spring , locks, etc all complete. 12 mm thk. toughened   glass with </w:t>
            </w:r>
            <w:r w:rsidRPr="00F14B2B">
              <w:rPr>
                <w:rFonts w:ascii="Cambria" w:hAnsi="Cambria" w:cs="Calibri"/>
                <w:b/>
                <w:bCs/>
                <w:sz w:val="20"/>
                <w:lang w:val="en-IN" w:eastAsia="en-IN"/>
              </w:rPr>
              <w:t>frosted  glass films</w:t>
            </w:r>
            <w:r w:rsidRPr="00F14B2B">
              <w:rPr>
                <w:rFonts w:ascii="Cambria" w:hAnsi="Cambria" w:cs="Calibri"/>
                <w:sz w:val="20"/>
                <w:lang w:val="en-IN" w:eastAsia="en-IN"/>
              </w:rPr>
              <w:t xml:space="preserve"> on top as directed and </w:t>
            </w:r>
            <w:r w:rsidRPr="00F14B2B">
              <w:rPr>
                <w:rFonts w:ascii="Cambria" w:hAnsi="Cambria" w:cs="Calibri"/>
                <w:b/>
                <w:bCs/>
                <w:sz w:val="20"/>
                <w:lang w:val="en-IN" w:eastAsia="en-IN"/>
              </w:rPr>
              <w:t>PNB  BANK</w:t>
            </w:r>
            <w:r w:rsidRPr="00F14B2B">
              <w:rPr>
                <w:rFonts w:ascii="Cambria" w:hAnsi="Cambria" w:cs="Calibri"/>
                <w:sz w:val="20"/>
                <w:lang w:val="en-IN" w:eastAsia="en-IN"/>
              </w:rPr>
              <w:t xml:space="preserve"> </w:t>
            </w:r>
            <w:r w:rsidRPr="00F14B2B">
              <w:rPr>
                <w:rFonts w:ascii="Cambria" w:hAnsi="Cambria" w:cs="Calibri"/>
                <w:b/>
                <w:bCs/>
                <w:sz w:val="20"/>
                <w:lang w:val="en-IN" w:eastAsia="en-IN"/>
              </w:rPr>
              <w:t xml:space="preserve"> </w:t>
            </w:r>
            <w:r w:rsidRPr="00F14B2B">
              <w:rPr>
                <w:rFonts w:ascii="Cambria" w:hAnsi="Cambria" w:cs="Calibri"/>
                <w:sz w:val="20"/>
                <w:lang w:val="en-IN" w:eastAsia="en-IN"/>
              </w:rPr>
              <w:t xml:space="preserve">logo to be provided and edge should be machine beveled polished. The work to be completed as per design and specification of the architect all complete. the wooden portion to be duly melamine polished.  </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lastRenderedPageBreak/>
              <w:t>35</w:t>
            </w:r>
          </w:p>
        </w:tc>
        <w:tc>
          <w:tcPr>
            <w:tcW w:w="640" w:type="dxa"/>
            <w:vMerge w:val="restart"/>
            <w:tcBorders>
              <w:top w:val="nil"/>
              <w:left w:val="single" w:sz="4" w:space="0" w:color="auto"/>
              <w:bottom w:val="nil"/>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sft</w:t>
            </w:r>
          </w:p>
        </w:tc>
        <w:tc>
          <w:tcPr>
            <w:tcW w:w="700" w:type="dxa"/>
            <w:vMerge w:val="restart"/>
            <w:tcBorders>
              <w:top w:val="nil"/>
              <w:left w:val="single" w:sz="4" w:space="0" w:color="auto"/>
              <w:bottom w:val="nil"/>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1100" w:type="dxa"/>
            <w:vMerge w:val="restart"/>
            <w:tcBorders>
              <w:top w:val="nil"/>
              <w:left w:val="single" w:sz="4" w:space="0" w:color="auto"/>
              <w:bottom w:val="nil"/>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r>
      <w:tr w:rsidR="00F14B2B" w:rsidRPr="00F14B2B" w:rsidTr="00F14B2B">
        <w:trPr>
          <w:trHeight w:val="300"/>
        </w:trPr>
        <w:tc>
          <w:tcPr>
            <w:tcW w:w="6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00"/>
        </w:trPr>
        <w:tc>
          <w:tcPr>
            <w:tcW w:w="6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1575"/>
        </w:trPr>
        <w:tc>
          <w:tcPr>
            <w:tcW w:w="6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51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t> </w:t>
            </w:r>
          </w:p>
        </w:tc>
        <w:tc>
          <w:tcPr>
            <w:tcW w:w="5220" w:type="dxa"/>
            <w:tcBorders>
              <w:top w:val="single" w:sz="4" w:space="0" w:color="auto"/>
              <w:left w:val="nil"/>
              <w:bottom w:val="single" w:sz="4" w:space="0" w:color="auto"/>
              <w:right w:val="single" w:sz="4" w:space="0" w:color="000000"/>
            </w:tcBorders>
            <w:shd w:val="clear" w:color="auto" w:fill="auto"/>
            <w:vAlign w:val="center"/>
            <w:hideMark/>
          </w:tcPr>
          <w:p w:rsidR="00F14B2B" w:rsidRPr="00F14B2B" w:rsidRDefault="00F14B2B" w:rsidP="00F14B2B">
            <w:pPr>
              <w:spacing w:after="0" w:line="240" w:lineRule="auto"/>
              <w:jc w:val="both"/>
              <w:rPr>
                <w:rFonts w:ascii="Cambria" w:hAnsi="Cambria" w:cs="Calibri"/>
                <w:b/>
                <w:bCs/>
                <w:sz w:val="20"/>
                <w:lang w:val="en-IN" w:eastAsia="en-IN"/>
              </w:rPr>
            </w:pPr>
            <w:r w:rsidRPr="00F14B2B">
              <w:rPr>
                <w:rFonts w:ascii="Cambria" w:hAnsi="Cambria" w:cs="Calibri"/>
                <w:b/>
                <w:bCs/>
                <w:sz w:val="20"/>
                <w:lang w:val="en-IN" w:eastAsia="en-IN"/>
              </w:rPr>
              <w:t xml:space="preserve"> TABLE</w:t>
            </w:r>
          </w:p>
        </w:tc>
        <w:tc>
          <w:tcPr>
            <w:tcW w:w="82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64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c>
          <w:tcPr>
            <w:tcW w:w="70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c>
          <w:tcPr>
            <w:tcW w:w="110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r>
      <w:tr w:rsidR="00F14B2B" w:rsidRPr="00F14B2B" w:rsidTr="00F14B2B">
        <w:trPr>
          <w:trHeight w:val="317"/>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 w:val="26"/>
                <w:szCs w:val="26"/>
                <w:lang w:val="en-IN" w:eastAsia="en-IN"/>
              </w:rPr>
            </w:pPr>
            <w:r w:rsidRPr="00F14B2B">
              <w:rPr>
                <w:rFonts w:cs="Calibri"/>
                <w:sz w:val="26"/>
                <w:szCs w:val="26"/>
                <w:lang w:val="en-IN" w:eastAsia="en-IN"/>
              </w:rPr>
              <w:t>4</w:t>
            </w:r>
          </w:p>
        </w:tc>
        <w:tc>
          <w:tcPr>
            <w:tcW w:w="52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14B2B" w:rsidRPr="00F14B2B" w:rsidRDefault="00F14B2B" w:rsidP="00F14B2B">
            <w:pPr>
              <w:spacing w:after="0" w:line="240" w:lineRule="auto"/>
              <w:jc w:val="both"/>
              <w:rPr>
                <w:rFonts w:ascii="Cambria" w:hAnsi="Cambria" w:cs="Calibri"/>
                <w:sz w:val="20"/>
                <w:lang w:val="en-IN" w:eastAsia="en-IN"/>
              </w:rPr>
            </w:pPr>
            <w:r w:rsidRPr="00F14B2B">
              <w:rPr>
                <w:rFonts w:ascii="Cambria" w:hAnsi="Cambria" w:cs="Calibri"/>
                <w:sz w:val="20"/>
                <w:lang w:val="en-IN" w:eastAsia="en-IN"/>
              </w:rPr>
              <w:t xml:space="preserve">Providing and fixing tables made out of </w:t>
            </w:r>
            <w:r w:rsidRPr="00F14B2B">
              <w:rPr>
                <w:rFonts w:ascii="Cambria" w:hAnsi="Cambria" w:cs="Calibri"/>
                <w:b/>
                <w:bCs/>
                <w:sz w:val="20"/>
                <w:lang w:val="en-IN" w:eastAsia="en-IN"/>
              </w:rPr>
              <w:t xml:space="preserve">18 /19 mm th. IS 303 MR grade plywood </w:t>
            </w:r>
            <w:r w:rsidRPr="00F14B2B">
              <w:rPr>
                <w:rFonts w:ascii="Cambria" w:hAnsi="Cambria" w:cs="Calibri"/>
                <w:sz w:val="20"/>
                <w:lang w:val="en-IN" w:eastAsia="en-IN"/>
              </w:rPr>
              <w:t xml:space="preserve">  of approved make cladded with </w:t>
            </w:r>
            <w:r w:rsidRPr="00F14B2B">
              <w:rPr>
                <w:rFonts w:ascii="Cambria" w:hAnsi="Cambria" w:cs="Calibri"/>
                <w:b/>
                <w:bCs/>
                <w:sz w:val="20"/>
                <w:lang w:val="en-IN" w:eastAsia="en-IN"/>
              </w:rPr>
              <w:t xml:space="preserve">1.0mm </w:t>
            </w:r>
            <w:r w:rsidRPr="00F14B2B">
              <w:rPr>
                <w:rFonts w:ascii="Cambria" w:hAnsi="Cambria" w:cs="Calibri"/>
                <w:sz w:val="20"/>
                <w:lang w:val="en-IN" w:eastAsia="en-IN"/>
              </w:rPr>
              <w:t xml:space="preserve">laminate (color with vertical grain ) as per design in all visible areas. All the exposed edges to be covered with wooden lippings and mouldings to be reddish brown or rosewood colour polish with  melamine finish. The drawers are to be made out of </w:t>
            </w:r>
            <w:r w:rsidRPr="00F14B2B">
              <w:rPr>
                <w:rFonts w:ascii="Cambria" w:hAnsi="Cambria" w:cs="Calibri"/>
                <w:b/>
                <w:bCs/>
                <w:sz w:val="20"/>
                <w:lang w:val="en-IN" w:eastAsia="en-IN"/>
              </w:rPr>
              <w:t>18 mm /19 mm thk. IS 303 MR grade  plywood duly 1.0 thk. laminated</w:t>
            </w:r>
            <w:r w:rsidRPr="00F14B2B">
              <w:rPr>
                <w:rFonts w:ascii="Cambria" w:hAnsi="Cambria" w:cs="Calibri"/>
                <w:sz w:val="20"/>
                <w:lang w:val="en-IN" w:eastAsia="en-IN"/>
              </w:rPr>
              <w:t xml:space="preserve"> in the front, sides to be made out of </w:t>
            </w:r>
            <w:r w:rsidRPr="00F14B2B">
              <w:rPr>
                <w:rFonts w:ascii="Cambria" w:hAnsi="Cambria" w:cs="Calibri"/>
                <w:b/>
                <w:bCs/>
                <w:sz w:val="20"/>
                <w:lang w:val="en-IN" w:eastAsia="en-IN"/>
              </w:rPr>
              <w:t>18 / 19 mm</w:t>
            </w:r>
            <w:r w:rsidRPr="00F14B2B">
              <w:rPr>
                <w:rFonts w:ascii="Cambria" w:hAnsi="Cambria" w:cs="Calibri"/>
                <w:sz w:val="20"/>
                <w:lang w:val="en-IN" w:eastAsia="en-IN"/>
              </w:rPr>
              <w:t xml:space="preserve"> th. </w:t>
            </w:r>
            <w:r w:rsidRPr="00F14B2B">
              <w:rPr>
                <w:rFonts w:ascii="Cambria" w:hAnsi="Cambria" w:cs="Calibri"/>
                <w:b/>
                <w:bCs/>
                <w:sz w:val="20"/>
                <w:lang w:val="en-IN" w:eastAsia="en-IN"/>
              </w:rPr>
              <w:t xml:space="preserve"> IS 303 MR grade</w:t>
            </w:r>
            <w:r w:rsidRPr="00F14B2B">
              <w:rPr>
                <w:rFonts w:ascii="Cambria" w:hAnsi="Cambria" w:cs="Calibri"/>
                <w:sz w:val="20"/>
                <w:lang w:val="en-IN" w:eastAsia="en-IN"/>
              </w:rPr>
              <w:t xml:space="preserve"> plywood  and bottom to be made out of </w:t>
            </w:r>
            <w:r w:rsidRPr="00F14B2B">
              <w:rPr>
                <w:rFonts w:ascii="Cambria" w:hAnsi="Cambria" w:cs="Calibri"/>
                <w:b/>
                <w:bCs/>
                <w:sz w:val="20"/>
                <w:lang w:val="en-IN" w:eastAsia="en-IN"/>
              </w:rPr>
              <w:t>12 mm th. IS 303 MR grade</w:t>
            </w:r>
            <w:r w:rsidRPr="00F14B2B">
              <w:rPr>
                <w:rFonts w:ascii="Cambria" w:hAnsi="Cambria" w:cs="Calibri"/>
                <w:sz w:val="20"/>
                <w:lang w:val="en-IN" w:eastAsia="en-IN"/>
              </w:rPr>
              <w:t xml:space="preserve">  plywood and it should play in drawer telescopic sliding channels. The inside of the drawer and the table to be duly polished. A legrest to be provided duly polished made out of </w:t>
            </w:r>
            <w:r w:rsidRPr="00F14B2B">
              <w:rPr>
                <w:rFonts w:ascii="Cambria" w:hAnsi="Cambria" w:cs="Calibri"/>
                <w:b/>
                <w:bCs/>
                <w:sz w:val="20"/>
                <w:lang w:val="en-IN" w:eastAsia="en-IN"/>
              </w:rPr>
              <w:t>18 / 19 mm thk. IS 303 MR grade</w:t>
            </w:r>
            <w:r w:rsidRPr="00F14B2B">
              <w:rPr>
                <w:rFonts w:ascii="Cambria" w:hAnsi="Cambria" w:cs="Calibri"/>
                <w:sz w:val="20"/>
                <w:lang w:val="en-IN" w:eastAsia="en-IN"/>
              </w:rPr>
              <w:t xml:space="preserve"> plywood . A shutter to be made by 18mm th. blockboard cladded with 1.0mm laminate. The necessary locks handles to be   provided in each drawers and shutters. </w:t>
            </w:r>
            <w:r w:rsidRPr="00F14B2B">
              <w:rPr>
                <w:rFonts w:ascii="Cambria" w:hAnsi="Cambria" w:cs="Calibri"/>
                <w:b/>
                <w:bCs/>
                <w:sz w:val="20"/>
                <w:lang w:val="en-IN" w:eastAsia="en-IN"/>
              </w:rPr>
              <w:t>The table should have wooden key board tray and wooden ups trolley.</w:t>
            </w:r>
            <w:r w:rsidRPr="00F14B2B">
              <w:rPr>
                <w:rFonts w:ascii="Cambria" w:hAnsi="Cambria" w:cs="Calibri"/>
                <w:sz w:val="20"/>
                <w:lang w:val="en-IN" w:eastAsia="en-IN"/>
              </w:rPr>
              <w:t xml:space="preserve"> The necessary wire managers to be provided on the tables and provision for lights to be kept in the front of the table. CPU  to be fixed with the table at the bottom and it should not be placed on the floor or on the trolley.The work to be completed as per design and approval of the Architect. </w:t>
            </w:r>
            <w:r w:rsidRPr="00F14B2B">
              <w:rPr>
                <w:rFonts w:ascii="Cambria" w:hAnsi="Cambria" w:cs="Calibri"/>
                <w:b/>
                <w:bCs/>
                <w:sz w:val="20"/>
                <w:lang w:val="en-IN" w:eastAsia="en-IN"/>
              </w:rPr>
              <w:t>10 mm th. clear glass on top of branch manager table . 4.5" skirting of approved colour code of the bank  to be fixed at the bottom of the table and at the soffit of false ceiling level as per direction of Architect.</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640" w:type="dxa"/>
            <w:vMerge w:val="restart"/>
            <w:tcBorders>
              <w:top w:val="nil"/>
              <w:left w:val="single" w:sz="4" w:space="0" w:color="auto"/>
              <w:bottom w:val="nil"/>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c>
          <w:tcPr>
            <w:tcW w:w="700" w:type="dxa"/>
            <w:vMerge w:val="restart"/>
            <w:tcBorders>
              <w:top w:val="nil"/>
              <w:left w:val="single" w:sz="4" w:space="0" w:color="auto"/>
              <w:bottom w:val="nil"/>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c>
          <w:tcPr>
            <w:tcW w:w="1100" w:type="dxa"/>
            <w:vMerge w:val="restart"/>
            <w:tcBorders>
              <w:top w:val="nil"/>
              <w:left w:val="single" w:sz="4" w:space="0" w:color="auto"/>
              <w:bottom w:val="nil"/>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r>
      <w:tr w:rsidR="00F14B2B" w:rsidRPr="00F14B2B" w:rsidTr="00F14B2B">
        <w:trPr>
          <w:trHeight w:val="317"/>
        </w:trPr>
        <w:tc>
          <w:tcPr>
            <w:tcW w:w="6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 w:val="26"/>
                <w:szCs w:val="26"/>
                <w:lang w:val="en-IN" w:eastAsia="en-IN"/>
              </w:rPr>
            </w:pPr>
          </w:p>
        </w:tc>
        <w:tc>
          <w:tcPr>
            <w:tcW w:w="5220" w:type="dxa"/>
            <w:vMerge/>
            <w:tcBorders>
              <w:top w:val="single" w:sz="4" w:space="0" w:color="auto"/>
              <w:left w:val="single" w:sz="4" w:space="0" w:color="auto"/>
              <w:bottom w:val="single" w:sz="4" w:space="0" w:color="000000"/>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64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11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17"/>
        </w:trPr>
        <w:tc>
          <w:tcPr>
            <w:tcW w:w="6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 w:val="26"/>
                <w:szCs w:val="26"/>
                <w:lang w:val="en-IN" w:eastAsia="en-IN"/>
              </w:rPr>
            </w:pPr>
          </w:p>
        </w:tc>
        <w:tc>
          <w:tcPr>
            <w:tcW w:w="5220" w:type="dxa"/>
            <w:vMerge/>
            <w:tcBorders>
              <w:top w:val="single" w:sz="4" w:space="0" w:color="auto"/>
              <w:left w:val="single" w:sz="4" w:space="0" w:color="auto"/>
              <w:bottom w:val="single" w:sz="4" w:space="0" w:color="000000"/>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64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11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17"/>
        </w:trPr>
        <w:tc>
          <w:tcPr>
            <w:tcW w:w="6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 w:val="26"/>
                <w:szCs w:val="26"/>
                <w:lang w:val="en-IN" w:eastAsia="en-IN"/>
              </w:rPr>
            </w:pPr>
          </w:p>
        </w:tc>
        <w:tc>
          <w:tcPr>
            <w:tcW w:w="5220" w:type="dxa"/>
            <w:vMerge/>
            <w:tcBorders>
              <w:top w:val="single" w:sz="4" w:space="0" w:color="auto"/>
              <w:left w:val="single" w:sz="4" w:space="0" w:color="auto"/>
              <w:bottom w:val="single" w:sz="4" w:space="0" w:color="000000"/>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64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11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5925"/>
        </w:trPr>
        <w:tc>
          <w:tcPr>
            <w:tcW w:w="6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 w:val="26"/>
                <w:szCs w:val="26"/>
                <w:lang w:val="en-IN" w:eastAsia="en-IN"/>
              </w:rPr>
            </w:pPr>
          </w:p>
        </w:tc>
        <w:tc>
          <w:tcPr>
            <w:tcW w:w="5220" w:type="dxa"/>
            <w:vMerge/>
            <w:tcBorders>
              <w:top w:val="single" w:sz="4" w:space="0" w:color="auto"/>
              <w:left w:val="single" w:sz="4" w:space="0" w:color="auto"/>
              <w:bottom w:val="single" w:sz="4" w:space="0" w:color="000000"/>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64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11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5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a</w:t>
            </w:r>
          </w:p>
        </w:tc>
        <w:tc>
          <w:tcPr>
            <w:tcW w:w="5220" w:type="dxa"/>
            <w:tcBorders>
              <w:top w:val="single" w:sz="4" w:space="0" w:color="auto"/>
              <w:left w:val="nil"/>
              <w:bottom w:val="single" w:sz="4" w:space="0" w:color="auto"/>
              <w:right w:val="single" w:sz="4" w:space="0" w:color="000000"/>
            </w:tcBorders>
            <w:shd w:val="clear" w:color="auto" w:fill="auto"/>
            <w:noWrap/>
            <w:vAlign w:val="center"/>
            <w:hideMark/>
          </w:tcPr>
          <w:p w:rsidR="00F14B2B" w:rsidRPr="00F14B2B" w:rsidRDefault="00F14B2B" w:rsidP="00F14B2B">
            <w:pPr>
              <w:spacing w:after="0" w:line="240" w:lineRule="auto"/>
              <w:rPr>
                <w:rFonts w:ascii="Cambria" w:hAnsi="Cambria" w:cs="Calibri"/>
                <w:sz w:val="20"/>
                <w:lang w:val="en-IN" w:eastAsia="en-IN"/>
              </w:rPr>
            </w:pPr>
            <w:r w:rsidRPr="00F14B2B">
              <w:rPr>
                <w:rFonts w:ascii="Cambria" w:hAnsi="Cambria" w:cs="Calibri"/>
                <w:sz w:val="20"/>
                <w:lang w:val="en-IN" w:eastAsia="en-IN"/>
              </w:rPr>
              <w:t>.Manager ---   6'-0" x 3'-0" ---     1  no.</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t>18</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ascii="Cambria" w:hAnsi="Cambria" w:cs="Calibri"/>
                <w:sz w:val="20"/>
                <w:lang w:val="en-IN" w:eastAsia="en-IN"/>
              </w:rPr>
            </w:pPr>
            <w:r w:rsidRPr="00F14B2B">
              <w:rPr>
                <w:rFonts w:ascii="Cambria" w:hAnsi="Cambria" w:cs="Calibri"/>
                <w:sz w:val="20"/>
                <w:lang w:val="en-IN" w:eastAsia="en-IN"/>
              </w:rPr>
              <w:t>sft</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t> </w:t>
            </w:r>
          </w:p>
        </w:tc>
        <w:tc>
          <w:tcPr>
            <w:tcW w:w="110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ascii="Cambria" w:hAnsi="Cambria" w:cs="Calibri"/>
                <w:sz w:val="20"/>
                <w:lang w:val="en-IN" w:eastAsia="en-IN"/>
              </w:rPr>
            </w:pPr>
            <w:r w:rsidRPr="00F14B2B">
              <w:rPr>
                <w:rFonts w:ascii="Cambria" w:hAnsi="Cambria" w:cs="Calibri"/>
                <w:sz w:val="20"/>
                <w:lang w:val="en-IN" w:eastAsia="en-IN"/>
              </w:rPr>
              <w:t> </w:t>
            </w:r>
          </w:p>
        </w:tc>
      </w:tr>
      <w:tr w:rsidR="00F14B2B" w:rsidRPr="00F14B2B" w:rsidTr="00F14B2B">
        <w:trPr>
          <w:trHeight w:val="70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ascii="Cambria" w:hAnsi="Cambria" w:cs="Calibri"/>
                <w:b/>
                <w:bCs/>
                <w:szCs w:val="22"/>
                <w:lang w:val="en-IN" w:eastAsia="en-IN"/>
              </w:rPr>
            </w:pPr>
            <w:r w:rsidRPr="00F14B2B">
              <w:rPr>
                <w:rFonts w:ascii="Cambria" w:hAnsi="Cambria" w:cs="Calibri"/>
                <w:b/>
                <w:bCs/>
                <w:szCs w:val="22"/>
                <w:lang w:val="en-IN" w:eastAsia="en-IN"/>
              </w:rPr>
              <w:t>5 .</w:t>
            </w:r>
          </w:p>
        </w:tc>
        <w:tc>
          <w:tcPr>
            <w:tcW w:w="5220" w:type="dxa"/>
            <w:tcBorders>
              <w:top w:val="single" w:sz="4" w:space="0" w:color="auto"/>
              <w:left w:val="nil"/>
              <w:bottom w:val="single" w:sz="4" w:space="0" w:color="auto"/>
              <w:right w:val="single" w:sz="4" w:space="0" w:color="000000"/>
            </w:tcBorders>
            <w:shd w:val="clear" w:color="auto" w:fill="auto"/>
            <w:noWrap/>
            <w:vAlign w:val="center"/>
            <w:hideMark/>
          </w:tcPr>
          <w:p w:rsidR="00F14B2B" w:rsidRPr="00F14B2B" w:rsidRDefault="00F14B2B" w:rsidP="00F14B2B">
            <w:pPr>
              <w:spacing w:after="0" w:line="240" w:lineRule="auto"/>
              <w:jc w:val="both"/>
              <w:rPr>
                <w:rFonts w:ascii="Cambria" w:hAnsi="Cambria" w:cs="Calibri"/>
                <w:b/>
                <w:bCs/>
                <w:sz w:val="20"/>
                <w:lang w:val="en-IN" w:eastAsia="en-IN"/>
              </w:rPr>
            </w:pPr>
            <w:r w:rsidRPr="00F14B2B">
              <w:rPr>
                <w:rFonts w:ascii="Cambria" w:hAnsi="Cambria" w:cs="Calibri"/>
                <w:b/>
                <w:bCs/>
                <w:sz w:val="20"/>
                <w:lang w:val="en-IN" w:eastAsia="en-IN"/>
              </w:rPr>
              <w:t>Cash / Open Counter</w:t>
            </w:r>
          </w:p>
        </w:tc>
        <w:tc>
          <w:tcPr>
            <w:tcW w:w="82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64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c>
          <w:tcPr>
            <w:tcW w:w="70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110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right"/>
              <w:rPr>
                <w:rFonts w:cs="Calibri"/>
                <w:szCs w:val="22"/>
                <w:lang w:val="en-IN" w:eastAsia="en-IN"/>
              </w:rPr>
            </w:pPr>
            <w:r w:rsidRPr="00F14B2B">
              <w:rPr>
                <w:rFonts w:cs="Calibri"/>
                <w:szCs w:val="22"/>
                <w:lang w:val="en-IN" w:eastAsia="en-IN"/>
              </w:rPr>
              <w:t> </w:t>
            </w:r>
          </w:p>
        </w:tc>
      </w:tr>
      <w:tr w:rsidR="00F14B2B" w:rsidRPr="00F14B2B" w:rsidTr="00F14B2B">
        <w:trPr>
          <w:trHeight w:val="300"/>
        </w:trPr>
        <w:tc>
          <w:tcPr>
            <w:tcW w:w="600" w:type="dxa"/>
            <w:vMerge w:val="restart"/>
            <w:tcBorders>
              <w:top w:val="nil"/>
              <w:left w:val="single" w:sz="4" w:space="0" w:color="auto"/>
              <w:bottom w:val="nil"/>
              <w:right w:val="nil"/>
            </w:tcBorders>
            <w:shd w:val="clear" w:color="auto" w:fill="auto"/>
            <w:noWrap/>
            <w:vAlign w:val="bottom"/>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c>
          <w:tcPr>
            <w:tcW w:w="522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F14B2B" w:rsidRPr="00F14B2B" w:rsidRDefault="00F14B2B" w:rsidP="00F14B2B">
            <w:pPr>
              <w:spacing w:after="0" w:line="240" w:lineRule="auto"/>
              <w:rPr>
                <w:rFonts w:ascii="Cambria" w:hAnsi="Cambria" w:cs="Calibri"/>
                <w:sz w:val="20"/>
                <w:lang w:val="en-IN" w:eastAsia="en-IN"/>
              </w:rPr>
            </w:pPr>
            <w:r w:rsidRPr="00F14B2B">
              <w:rPr>
                <w:rFonts w:ascii="Cambria" w:hAnsi="Cambria" w:cs="Calibri"/>
                <w:sz w:val="20"/>
                <w:lang w:val="en-IN" w:eastAsia="en-IN"/>
              </w:rPr>
              <w:t xml:space="preserve">Providing and fixing top, front &amp; side of cash counter made out of 18 /19 mm  IS 303 MR grade plywood as per design cladded with 1.0 mm thk. Laminated on side and front &amp; the edges to be finished with necessary white beach or white ceader lippings, mouldings, etc. Special 6" drawer to be made for the cash with dividers of 12 mm plywood. the front of the drawer made out of 18 / 19 mm  IS 303 MR grade plywood finished with 1.0 mm laminate, sides 12 mm th. plywood and bottom to be made of 12 mm plywood. The inside and sides of the drawer to be duly </w:t>
            </w:r>
            <w:r w:rsidRPr="00F14B2B">
              <w:rPr>
                <w:rFonts w:ascii="Cambria" w:hAnsi="Cambria" w:cs="Calibri"/>
                <w:sz w:val="20"/>
                <w:lang w:val="en-IN" w:eastAsia="en-IN"/>
              </w:rPr>
              <w:lastRenderedPageBreak/>
              <w:t xml:space="preserve">polished. The drawers and shutters to be provided with necessary drawer sliding channels, hinges, locks etc. A leg rest to be provided made out of 18 / 19 mm thk.  IS 303 MR grade plywood ,  duly polished. Inside of the unit to be polished in the matching tone. All visible areas to be covered with beach or ceader lippings, mouldings with reddish brown colour polish. Wire manager, CPU trolley, keyboard tray to be provided.  </w:t>
            </w:r>
            <w:r w:rsidRPr="00F14B2B">
              <w:rPr>
                <w:rFonts w:ascii="Cambria" w:hAnsi="Cambria" w:cs="Calibri"/>
                <w:b/>
                <w:bCs/>
                <w:sz w:val="20"/>
                <w:lang w:val="en-IN" w:eastAsia="en-IN"/>
              </w:rPr>
              <w:t>12 mm thk. x 18" wide Plain Glass to be provi</w:t>
            </w:r>
            <w:r w:rsidRPr="00F14B2B">
              <w:rPr>
                <w:rFonts w:ascii="Cambria" w:hAnsi="Cambria" w:cs="Calibri"/>
                <w:sz w:val="20"/>
                <w:lang w:val="en-IN" w:eastAsia="en-IN"/>
              </w:rPr>
              <w:t xml:space="preserve">ded at counter top customer face horizontally </w:t>
            </w:r>
            <w:r w:rsidRPr="00F14B2B">
              <w:rPr>
                <w:rFonts w:ascii="Cambria" w:hAnsi="Cambria" w:cs="Calibri"/>
                <w:b/>
                <w:bCs/>
                <w:sz w:val="20"/>
                <w:lang w:val="en-IN" w:eastAsia="en-IN"/>
              </w:rPr>
              <w:t>at 3'-10" lvl.</w:t>
            </w:r>
            <w:r w:rsidRPr="00F14B2B">
              <w:rPr>
                <w:rFonts w:ascii="Cambria" w:hAnsi="Cambria" w:cs="Calibri"/>
                <w:sz w:val="20"/>
                <w:lang w:val="en-IN" w:eastAsia="en-IN"/>
              </w:rPr>
              <w:t xml:space="preserve"> The work should be completed as per specification.   </w:t>
            </w:r>
            <w:r w:rsidRPr="00F14B2B">
              <w:rPr>
                <w:rFonts w:ascii="Cambria" w:hAnsi="Cambria" w:cs="Calibri"/>
                <w:b/>
                <w:bCs/>
                <w:sz w:val="20"/>
                <w:lang w:val="en-IN" w:eastAsia="en-IN"/>
              </w:rPr>
              <w:t xml:space="preserve">The table should have wooden key board tray  and wooden UPS trolley .   5" skirting of approved colour code of the bank  to be fixed at the bottom of the  counter , outer face  as per direction of Architect.                     </w:t>
            </w:r>
            <w:r w:rsidRPr="00F14B2B">
              <w:rPr>
                <w:rFonts w:ascii="Cambria" w:hAnsi="Cambria" w:cs="Calibri"/>
                <w:sz w:val="20"/>
                <w:lang w:val="en-IN" w:eastAsia="en-IN"/>
              </w:rPr>
              <w:t xml:space="preserve">                                                                      </w:t>
            </w:r>
            <w:r w:rsidRPr="00F14B2B">
              <w:rPr>
                <w:rFonts w:ascii="Cambria" w:hAnsi="Cambria" w:cs="Calibri"/>
                <w:b/>
                <w:bCs/>
                <w:sz w:val="20"/>
                <w:lang w:val="en-IN" w:eastAsia="en-IN"/>
              </w:rPr>
              <w:t xml:space="preserve"> Cash counter --- 9.33  rft              Open counter - 18 rft                                                                                         </w:t>
            </w:r>
          </w:p>
        </w:tc>
        <w:tc>
          <w:tcPr>
            <w:tcW w:w="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B2B" w:rsidRPr="00F14B2B" w:rsidRDefault="00F14B2B" w:rsidP="00F14B2B">
            <w:pPr>
              <w:spacing w:after="0" w:line="240" w:lineRule="auto"/>
              <w:jc w:val="center"/>
              <w:rPr>
                <w:rFonts w:ascii="Cambria" w:hAnsi="Cambria" w:cs="Calibri"/>
                <w:b/>
                <w:bCs/>
                <w:sz w:val="24"/>
                <w:szCs w:val="24"/>
                <w:lang w:val="en-IN" w:eastAsia="en-IN"/>
              </w:rPr>
            </w:pPr>
            <w:r w:rsidRPr="00F14B2B">
              <w:rPr>
                <w:rFonts w:ascii="Cambria" w:hAnsi="Cambria" w:cs="Calibri"/>
                <w:b/>
                <w:bCs/>
                <w:sz w:val="24"/>
                <w:szCs w:val="24"/>
                <w:lang w:val="en-IN" w:eastAsia="en-IN"/>
              </w:rPr>
              <w:lastRenderedPageBreak/>
              <w:t>9.33</w:t>
            </w:r>
          </w:p>
        </w:tc>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rft</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r>
      <w:tr w:rsidR="00F14B2B" w:rsidRPr="00F14B2B" w:rsidTr="00F14B2B">
        <w:trPr>
          <w:trHeight w:val="300"/>
        </w:trPr>
        <w:tc>
          <w:tcPr>
            <w:tcW w:w="600" w:type="dxa"/>
            <w:vMerge/>
            <w:tcBorders>
              <w:top w:val="nil"/>
              <w:left w:val="single" w:sz="4" w:space="0" w:color="auto"/>
              <w:bottom w:val="nil"/>
              <w:right w:val="nil"/>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single" w:sz="4" w:space="0" w:color="000000"/>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ascii="Cambria" w:hAnsi="Cambria" w:cs="Calibri"/>
                <w:b/>
                <w:bCs/>
                <w:sz w:val="24"/>
                <w:szCs w:val="24"/>
                <w:lang w:val="en-IN" w:eastAsia="en-IN"/>
              </w:rPr>
            </w:pPr>
          </w:p>
        </w:tc>
        <w:tc>
          <w:tcPr>
            <w:tcW w:w="64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7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450"/>
        </w:trPr>
        <w:tc>
          <w:tcPr>
            <w:tcW w:w="600" w:type="dxa"/>
            <w:vMerge/>
            <w:tcBorders>
              <w:top w:val="nil"/>
              <w:left w:val="single" w:sz="4" w:space="0" w:color="auto"/>
              <w:bottom w:val="nil"/>
              <w:right w:val="nil"/>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single" w:sz="4" w:space="0" w:color="000000"/>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ascii="Cambria" w:hAnsi="Cambria" w:cs="Calibri"/>
                <w:b/>
                <w:bCs/>
                <w:sz w:val="24"/>
                <w:szCs w:val="24"/>
                <w:lang w:val="en-IN" w:eastAsia="en-IN"/>
              </w:rPr>
            </w:pPr>
          </w:p>
        </w:tc>
        <w:tc>
          <w:tcPr>
            <w:tcW w:w="64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7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495"/>
        </w:trPr>
        <w:tc>
          <w:tcPr>
            <w:tcW w:w="600" w:type="dxa"/>
            <w:vMerge/>
            <w:tcBorders>
              <w:top w:val="nil"/>
              <w:left w:val="single" w:sz="4" w:space="0" w:color="auto"/>
              <w:bottom w:val="nil"/>
              <w:right w:val="nil"/>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single" w:sz="4" w:space="0" w:color="000000"/>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ascii="Cambria" w:hAnsi="Cambria" w:cs="Calibri"/>
                <w:b/>
                <w:bCs/>
                <w:sz w:val="24"/>
                <w:szCs w:val="24"/>
                <w:lang w:val="en-IN" w:eastAsia="en-IN"/>
              </w:rPr>
            </w:pPr>
          </w:p>
        </w:tc>
        <w:tc>
          <w:tcPr>
            <w:tcW w:w="64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7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00"/>
        </w:trPr>
        <w:tc>
          <w:tcPr>
            <w:tcW w:w="600" w:type="dxa"/>
            <w:vMerge/>
            <w:tcBorders>
              <w:top w:val="nil"/>
              <w:left w:val="single" w:sz="4" w:space="0" w:color="auto"/>
              <w:bottom w:val="nil"/>
              <w:right w:val="nil"/>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single" w:sz="4" w:space="0" w:color="000000"/>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ascii="Cambria" w:hAnsi="Cambria" w:cs="Calibri"/>
                <w:b/>
                <w:bCs/>
                <w:sz w:val="24"/>
                <w:szCs w:val="24"/>
                <w:lang w:val="en-IN" w:eastAsia="en-IN"/>
              </w:rPr>
            </w:pPr>
          </w:p>
        </w:tc>
        <w:tc>
          <w:tcPr>
            <w:tcW w:w="64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7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450"/>
        </w:trPr>
        <w:tc>
          <w:tcPr>
            <w:tcW w:w="600" w:type="dxa"/>
            <w:vMerge/>
            <w:tcBorders>
              <w:top w:val="nil"/>
              <w:left w:val="single" w:sz="4" w:space="0" w:color="auto"/>
              <w:bottom w:val="nil"/>
              <w:right w:val="nil"/>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single" w:sz="4" w:space="0" w:color="000000"/>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ascii="Cambria" w:hAnsi="Cambria" w:cs="Calibri"/>
                <w:b/>
                <w:bCs/>
                <w:sz w:val="24"/>
                <w:szCs w:val="24"/>
                <w:lang w:val="en-IN" w:eastAsia="en-IN"/>
              </w:rPr>
            </w:pPr>
          </w:p>
        </w:tc>
        <w:tc>
          <w:tcPr>
            <w:tcW w:w="64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7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480"/>
        </w:trPr>
        <w:tc>
          <w:tcPr>
            <w:tcW w:w="600" w:type="dxa"/>
            <w:vMerge/>
            <w:tcBorders>
              <w:top w:val="nil"/>
              <w:left w:val="single" w:sz="4" w:space="0" w:color="auto"/>
              <w:bottom w:val="nil"/>
              <w:right w:val="nil"/>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single" w:sz="4" w:space="0" w:color="000000"/>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ascii="Cambria" w:hAnsi="Cambria" w:cs="Calibri"/>
                <w:b/>
                <w:bCs/>
                <w:sz w:val="24"/>
                <w:szCs w:val="24"/>
                <w:lang w:val="en-IN" w:eastAsia="en-IN"/>
              </w:rPr>
            </w:pPr>
          </w:p>
        </w:tc>
        <w:tc>
          <w:tcPr>
            <w:tcW w:w="64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7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450"/>
        </w:trPr>
        <w:tc>
          <w:tcPr>
            <w:tcW w:w="600" w:type="dxa"/>
            <w:vMerge/>
            <w:tcBorders>
              <w:top w:val="nil"/>
              <w:left w:val="single" w:sz="4" w:space="0" w:color="auto"/>
              <w:bottom w:val="nil"/>
              <w:right w:val="nil"/>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single" w:sz="4" w:space="0" w:color="000000"/>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ascii="Cambria" w:hAnsi="Cambria" w:cs="Calibri"/>
                <w:b/>
                <w:bCs/>
                <w:sz w:val="24"/>
                <w:szCs w:val="24"/>
                <w:lang w:val="en-IN" w:eastAsia="en-IN"/>
              </w:rPr>
            </w:pPr>
          </w:p>
        </w:tc>
        <w:tc>
          <w:tcPr>
            <w:tcW w:w="64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7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600"/>
        </w:trPr>
        <w:tc>
          <w:tcPr>
            <w:tcW w:w="600" w:type="dxa"/>
            <w:vMerge/>
            <w:tcBorders>
              <w:top w:val="nil"/>
              <w:left w:val="single" w:sz="4" w:space="0" w:color="auto"/>
              <w:bottom w:val="nil"/>
              <w:right w:val="nil"/>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single" w:sz="4" w:space="0" w:color="000000"/>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ascii="Cambria" w:hAnsi="Cambria" w:cs="Calibri"/>
                <w:b/>
                <w:bCs/>
                <w:sz w:val="24"/>
                <w:szCs w:val="24"/>
                <w:lang w:val="en-IN" w:eastAsia="en-IN"/>
              </w:rPr>
            </w:pPr>
          </w:p>
        </w:tc>
        <w:tc>
          <w:tcPr>
            <w:tcW w:w="64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7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2700"/>
        </w:trPr>
        <w:tc>
          <w:tcPr>
            <w:tcW w:w="600" w:type="dxa"/>
            <w:vMerge/>
            <w:tcBorders>
              <w:top w:val="nil"/>
              <w:left w:val="single" w:sz="4" w:space="0" w:color="auto"/>
              <w:bottom w:val="nil"/>
              <w:right w:val="nil"/>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single" w:sz="4" w:space="0" w:color="000000"/>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ascii="Cambria" w:hAnsi="Cambria" w:cs="Calibri"/>
                <w:b/>
                <w:bCs/>
                <w:sz w:val="24"/>
                <w:szCs w:val="24"/>
                <w:lang w:val="en-IN" w:eastAsia="en-IN"/>
              </w:rPr>
            </w:pPr>
            <w:r w:rsidRPr="00F14B2B">
              <w:rPr>
                <w:rFonts w:ascii="Cambria" w:hAnsi="Cambria" w:cs="Calibri"/>
                <w:b/>
                <w:bCs/>
                <w:sz w:val="24"/>
                <w:szCs w:val="24"/>
                <w:lang w:val="en-IN" w:eastAsia="en-IN"/>
              </w:rPr>
              <w:t>18</w:t>
            </w:r>
          </w:p>
        </w:tc>
        <w:tc>
          <w:tcPr>
            <w:tcW w:w="64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rft</w:t>
            </w:r>
          </w:p>
        </w:tc>
        <w:tc>
          <w:tcPr>
            <w:tcW w:w="70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110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r>
      <w:tr w:rsidR="00F14B2B" w:rsidRPr="00F14B2B" w:rsidTr="00F14B2B">
        <w:trPr>
          <w:trHeight w:val="45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ascii="Cambria" w:hAnsi="Cambria" w:cs="Calibri"/>
                <w:b/>
                <w:bCs/>
                <w:szCs w:val="22"/>
                <w:lang w:val="en-IN" w:eastAsia="en-IN"/>
              </w:rPr>
            </w:pPr>
            <w:r w:rsidRPr="00F14B2B">
              <w:rPr>
                <w:rFonts w:ascii="Cambria" w:hAnsi="Cambria" w:cs="Calibri"/>
                <w:b/>
                <w:bCs/>
                <w:szCs w:val="22"/>
                <w:lang w:val="en-IN" w:eastAsia="en-IN"/>
              </w:rPr>
              <w:t>6 .</w:t>
            </w:r>
          </w:p>
        </w:tc>
        <w:tc>
          <w:tcPr>
            <w:tcW w:w="5220" w:type="dxa"/>
            <w:tcBorders>
              <w:top w:val="single" w:sz="4" w:space="0" w:color="auto"/>
              <w:left w:val="nil"/>
              <w:bottom w:val="single" w:sz="4" w:space="0" w:color="auto"/>
              <w:right w:val="single" w:sz="4" w:space="0" w:color="000000"/>
            </w:tcBorders>
            <w:shd w:val="clear" w:color="auto" w:fill="auto"/>
            <w:noWrap/>
            <w:vAlign w:val="center"/>
            <w:hideMark/>
          </w:tcPr>
          <w:p w:rsidR="00F14B2B" w:rsidRPr="00F14B2B" w:rsidRDefault="00F14B2B" w:rsidP="00F14B2B">
            <w:pPr>
              <w:spacing w:after="0" w:line="240" w:lineRule="auto"/>
              <w:jc w:val="both"/>
              <w:rPr>
                <w:rFonts w:ascii="Cambria" w:hAnsi="Cambria" w:cs="Calibri"/>
                <w:b/>
                <w:bCs/>
                <w:sz w:val="20"/>
                <w:lang w:val="en-IN" w:eastAsia="en-IN"/>
              </w:rPr>
            </w:pPr>
            <w:r w:rsidRPr="00F14B2B">
              <w:rPr>
                <w:rFonts w:ascii="Cambria" w:hAnsi="Cambria" w:cs="Calibri"/>
                <w:b/>
                <w:bCs/>
                <w:sz w:val="20"/>
                <w:lang w:val="en-IN" w:eastAsia="en-IN"/>
              </w:rPr>
              <w:t xml:space="preserve">Side Units : Low ht. Cabinet </w:t>
            </w:r>
          </w:p>
        </w:tc>
        <w:tc>
          <w:tcPr>
            <w:tcW w:w="82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64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c>
          <w:tcPr>
            <w:tcW w:w="70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c>
          <w:tcPr>
            <w:tcW w:w="110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right"/>
              <w:rPr>
                <w:rFonts w:cs="Calibri"/>
                <w:szCs w:val="22"/>
                <w:lang w:val="en-IN" w:eastAsia="en-IN"/>
              </w:rPr>
            </w:pPr>
            <w:r w:rsidRPr="00F14B2B">
              <w:rPr>
                <w:rFonts w:cs="Calibri"/>
                <w:szCs w:val="22"/>
                <w:lang w:val="en-IN" w:eastAsia="en-IN"/>
              </w:rPr>
              <w:t> </w:t>
            </w:r>
          </w:p>
        </w:tc>
      </w:tr>
      <w:tr w:rsidR="00F14B2B" w:rsidRPr="00F14B2B" w:rsidTr="00F14B2B">
        <w:trPr>
          <w:trHeight w:val="492"/>
        </w:trPr>
        <w:tc>
          <w:tcPr>
            <w:tcW w:w="600" w:type="dxa"/>
            <w:vMerge w:val="restart"/>
            <w:tcBorders>
              <w:top w:val="nil"/>
              <w:left w:val="single" w:sz="4" w:space="0" w:color="auto"/>
              <w:bottom w:val="nil"/>
              <w:right w:val="nil"/>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c>
          <w:tcPr>
            <w:tcW w:w="5220" w:type="dxa"/>
            <w:vMerge w:val="restart"/>
            <w:tcBorders>
              <w:top w:val="single" w:sz="4" w:space="0" w:color="auto"/>
              <w:left w:val="single" w:sz="4" w:space="0" w:color="auto"/>
              <w:bottom w:val="nil"/>
              <w:right w:val="single" w:sz="4" w:space="0" w:color="000000"/>
            </w:tcBorders>
            <w:shd w:val="clear" w:color="auto" w:fill="auto"/>
            <w:vAlign w:val="center"/>
            <w:hideMark/>
          </w:tcPr>
          <w:p w:rsidR="00F14B2B" w:rsidRPr="00F14B2B" w:rsidRDefault="00F14B2B" w:rsidP="00F14B2B">
            <w:pPr>
              <w:spacing w:after="0" w:line="240" w:lineRule="auto"/>
              <w:rPr>
                <w:rFonts w:ascii="Cambria" w:hAnsi="Cambria" w:cs="Calibri"/>
                <w:sz w:val="20"/>
                <w:lang w:val="en-IN" w:eastAsia="en-IN"/>
              </w:rPr>
            </w:pPr>
            <w:r w:rsidRPr="00F14B2B">
              <w:rPr>
                <w:rFonts w:ascii="Cambria" w:hAnsi="Cambria" w:cs="Calibri"/>
                <w:sz w:val="20"/>
                <w:lang w:val="en-IN" w:eastAsia="en-IN"/>
              </w:rPr>
              <w:t xml:space="preserve">Providing and fixing Side Unit/Back Unit made out of 18 / 19 mm th.  IS 303 MR grade plywood finished with 1.0mm laminate in all exposed areas. The drawers to be made out of 18 / 19 mm  IS 303 MR grade plywood in the front cladded with 1.0 mm laminate, side to be made out of 12 mm plywood and bottom made out of 12 mm plywood duly painted in matching tone and it should play on drawer sliding channels. The shutters to be made out of 18mm blockboard and should play on drawer sliding castors on powder coated channels. The necessary locks, handles, etc to be provided. 4" laminated skirting to be provided all along the visible areas. Inside of the unit to be enamel painted in matching tone. All the exposed edges of the boards/plywoods to be covered with wooden lippings/mouldings duly polished all complete. The work to be completed as per approval and specification  of  the  Architect.     </w:t>
            </w:r>
            <w:r w:rsidRPr="00F14B2B">
              <w:rPr>
                <w:rFonts w:ascii="Cambria" w:hAnsi="Cambria" w:cs="Calibri"/>
                <w:b/>
                <w:bCs/>
                <w:sz w:val="20"/>
                <w:lang w:val="en-IN" w:eastAsia="en-IN"/>
              </w:rPr>
              <w:t>4.5" skirting of approved colour code of the bank  to be fixed at the bottom of the cabinet</w:t>
            </w:r>
            <w:r w:rsidRPr="00F14B2B">
              <w:rPr>
                <w:rFonts w:ascii="Cambria" w:hAnsi="Cambria" w:cs="Calibri"/>
                <w:sz w:val="20"/>
                <w:lang w:val="en-IN" w:eastAsia="en-IN"/>
              </w:rPr>
              <w:t xml:space="preserve">  as per direction of Architect.                                                                                                                                                                                                                   </w:t>
            </w:r>
            <w:r w:rsidRPr="00F14B2B">
              <w:rPr>
                <w:rFonts w:ascii="Cambria" w:hAnsi="Cambria" w:cs="Calibri"/>
                <w:b/>
                <w:bCs/>
                <w:sz w:val="20"/>
                <w:lang w:val="en-IN" w:eastAsia="en-IN"/>
              </w:rPr>
              <w:t>low ht. . cabinet</w:t>
            </w:r>
            <w:r w:rsidRPr="00F14B2B">
              <w:rPr>
                <w:rFonts w:ascii="Cambria" w:hAnsi="Cambria" w:cs="Calibri"/>
                <w:sz w:val="20"/>
                <w:lang w:val="en-IN" w:eastAsia="en-IN"/>
              </w:rPr>
              <w:t xml:space="preserve"> --(19' + 11'+  6 ') x 3'-6" ht.   +                                                                                                                        </w:t>
            </w:r>
            <w:r w:rsidRPr="00F14B2B">
              <w:rPr>
                <w:rFonts w:ascii="Cambria" w:hAnsi="Cambria" w:cs="Calibri"/>
                <w:b/>
                <w:bCs/>
                <w:sz w:val="20"/>
                <w:lang w:val="en-IN" w:eastAsia="en-IN"/>
              </w:rPr>
              <w:t>low ht. cabinet</w:t>
            </w:r>
            <w:r w:rsidRPr="00F14B2B">
              <w:rPr>
                <w:rFonts w:ascii="Cambria" w:hAnsi="Cambria" w:cs="Calibri"/>
                <w:sz w:val="20"/>
                <w:lang w:val="en-IN" w:eastAsia="en-IN"/>
              </w:rPr>
              <w:t xml:space="preserve"> ---   (  3'-3" x 1 nos )  x 2'-6" ht.    +                         </w:t>
            </w:r>
            <w:r w:rsidRPr="00F14B2B">
              <w:rPr>
                <w:rFonts w:ascii="Cambria" w:hAnsi="Cambria" w:cs="Calibri"/>
                <w:b/>
                <w:bCs/>
                <w:sz w:val="20"/>
                <w:lang w:val="en-IN" w:eastAsia="en-IN"/>
              </w:rPr>
              <w:t>full ht. cabinet</w:t>
            </w:r>
            <w:r w:rsidRPr="00F14B2B">
              <w:rPr>
                <w:rFonts w:ascii="Cambria" w:hAnsi="Cambria" w:cs="Calibri"/>
                <w:sz w:val="20"/>
                <w:lang w:val="en-IN" w:eastAsia="en-IN"/>
              </w:rPr>
              <w:t xml:space="preserve"> ----- ( 44 ' ) x 8' ht.                                                                                                                                                                     </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t>486.13</w:t>
            </w:r>
          </w:p>
        </w:tc>
        <w:tc>
          <w:tcPr>
            <w:tcW w:w="640" w:type="dxa"/>
            <w:vMerge w:val="restart"/>
            <w:tcBorders>
              <w:top w:val="nil"/>
              <w:left w:val="single" w:sz="4" w:space="0" w:color="auto"/>
              <w:bottom w:val="nil"/>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sft</w:t>
            </w:r>
          </w:p>
        </w:tc>
        <w:tc>
          <w:tcPr>
            <w:tcW w:w="700" w:type="dxa"/>
            <w:vMerge w:val="restart"/>
            <w:tcBorders>
              <w:top w:val="nil"/>
              <w:left w:val="single" w:sz="4" w:space="0" w:color="auto"/>
              <w:bottom w:val="nil"/>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1100" w:type="dxa"/>
            <w:vMerge w:val="restart"/>
            <w:tcBorders>
              <w:top w:val="nil"/>
              <w:left w:val="single" w:sz="4" w:space="0" w:color="auto"/>
              <w:bottom w:val="nil"/>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r>
      <w:tr w:rsidR="00F14B2B" w:rsidRPr="00F14B2B" w:rsidTr="00F14B2B">
        <w:trPr>
          <w:trHeight w:val="300"/>
        </w:trPr>
        <w:tc>
          <w:tcPr>
            <w:tcW w:w="600" w:type="dxa"/>
            <w:vMerge/>
            <w:tcBorders>
              <w:top w:val="nil"/>
              <w:left w:val="single" w:sz="4" w:space="0" w:color="auto"/>
              <w:bottom w:val="nil"/>
              <w:right w:val="nil"/>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00"/>
        </w:trPr>
        <w:tc>
          <w:tcPr>
            <w:tcW w:w="600" w:type="dxa"/>
            <w:vMerge/>
            <w:tcBorders>
              <w:top w:val="nil"/>
              <w:left w:val="single" w:sz="4" w:space="0" w:color="auto"/>
              <w:bottom w:val="nil"/>
              <w:right w:val="nil"/>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00"/>
        </w:trPr>
        <w:tc>
          <w:tcPr>
            <w:tcW w:w="600" w:type="dxa"/>
            <w:vMerge/>
            <w:tcBorders>
              <w:top w:val="nil"/>
              <w:left w:val="single" w:sz="4" w:space="0" w:color="auto"/>
              <w:bottom w:val="nil"/>
              <w:right w:val="nil"/>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00"/>
        </w:trPr>
        <w:tc>
          <w:tcPr>
            <w:tcW w:w="600" w:type="dxa"/>
            <w:vMerge/>
            <w:tcBorders>
              <w:top w:val="nil"/>
              <w:left w:val="single" w:sz="4" w:space="0" w:color="auto"/>
              <w:bottom w:val="nil"/>
              <w:right w:val="nil"/>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00"/>
        </w:trPr>
        <w:tc>
          <w:tcPr>
            <w:tcW w:w="600" w:type="dxa"/>
            <w:vMerge/>
            <w:tcBorders>
              <w:top w:val="nil"/>
              <w:left w:val="single" w:sz="4" w:space="0" w:color="auto"/>
              <w:bottom w:val="nil"/>
              <w:right w:val="nil"/>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00"/>
        </w:trPr>
        <w:tc>
          <w:tcPr>
            <w:tcW w:w="600" w:type="dxa"/>
            <w:vMerge/>
            <w:tcBorders>
              <w:top w:val="nil"/>
              <w:left w:val="single" w:sz="4" w:space="0" w:color="auto"/>
              <w:bottom w:val="nil"/>
              <w:right w:val="nil"/>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495"/>
        </w:trPr>
        <w:tc>
          <w:tcPr>
            <w:tcW w:w="600" w:type="dxa"/>
            <w:vMerge/>
            <w:tcBorders>
              <w:top w:val="nil"/>
              <w:left w:val="single" w:sz="4" w:space="0" w:color="auto"/>
              <w:bottom w:val="nil"/>
              <w:right w:val="nil"/>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2745"/>
        </w:trPr>
        <w:tc>
          <w:tcPr>
            <w:tcW w:w="600" w:type="dxa"/>
            <w:vMerge/>
            <w:tcBorders>
              <w:top w:val="nil"/>
              <w:left w:val="single" w:sz="4" w:space="0" w:color="auto"/>
              <w:bottom w:val="nil"/>
              <w:right w:val="nil"/>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4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t>7 .</w:t>
            </w:r>
          </w:p>
        </w:tc>
        <w:tc>
          <w:tcPr>
            <w:tcW w:w="5220" w:type="dxa"/>
            <w:tcBorders>
              <w:top w:val="single" w:sz="4" w:space="0" w:color="auto"/>
              <w:left w:val="nil"/>
              <w:bottom w:val="single" w:sz="4" w:space="0" w:color="auto"/>
              <w:right w:val="single" w:sz="4" w:space="0" w:color="000000"/>
            </w:tcBorders>
            <w:shd w:val="clear" w:color="auto" w:fill="auto"/>
            <w:noWrap/>
            <w:vAlign w:val="center"/>
            <w:hideMark/>
          </w:tcPr>
          <w:p w:rsidR="00F14B2B" w:rsidRPr="00F14B2B" w:rsidRDefault="00F14B2B" w:rsidP="00F14B2B">
            <w:pPr>
              <w:spacing w:after="0" w:line="240" w:lineRule="auto"/>
              <w:jc w:val="both"/>
              <w:rPr>
                <w:rFonts w:ascii="Cambria" w:hAnsi="Cambria" w:cs="Calibri"/>
                <w:b/>
                <w:bCs/>
                <w:sz w:val="20"/>
                <w:lang w:val="en-IN" w:eastAsia="en-IN"/>
              </w:rPr>
            </w:pPr>
            <w:r w:rsidRPr="00F14B2B">
              <w:rPr>
                <w:rFonts w:ascii="Cambria" w:hAnsi="Cambria" w:cs="Calibri"/>
                <w:b/>
                <w:bCs/>
                <w:sz w:val="20"/>
                <w:lang w:val="en-IN" w:eastAsia="en-IN"/>
              </w:rPr>
              <w:t>Standing Writing Ledge</w:t>
            </w:r>
          </w:p>
        </w:tc>
        <w:tc>
          <w:tcPr>
            <w:tcW w:w="82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64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c>
          <w:tcPr>
            <w:tcW w:w="70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c>
          <w:tcPr>
            <w:tcW w:w="110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right"/>
              <w:rPr>
                <w:rFonts w:cs="Calibri"/>
                <w:szCs w:val="22"/>
                <w:lang w:val="en-IN" w:eastAsia="en-IN"/>
              </w:rPr>
            </w:pPr>
            <w:r w:rsidRPr="00F14B2B">
              <w:rPr>
                <w:rFonts w:cs="Calibri"/>
                <w:szCs w:val="22"/>
                <w:lang w:val="en-IN" w:eastAsia="en-IN"/>
              </w:rPr>
              <w:t> </w:t>
            </w:r>
          </w:p>
        </w:tc>
      </w:tr>
      <w:tr w:rsidR="00F14B2B" w:rsidRPr="00F14B2B" w:rsidTr="00F14B2B">
        <w:trPr>
          <w:trHeight w:val="300"/>
        </w:trPr>
        <w:tc>
          <w:tcPr>
            <w:tcW w:w="600" w:type="dxa"/>
            <w:vMerge w:val="restart"/>
            <w:tcBorders>
              <w:top w:val="nil"/>
              <w:left w:val="single" w:sz="4" w:space="0" w:color="auto"/>
              <w:bottom w:val="nil"/>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c>
          <w:tcPr>
            <w:tcW w:w="5220" w:type="dxa"/>
            <w:vMerge w:val="restart"/>
            <w:tcBorders>
              <w:top w:val="single" w:sz="4" w:space="0" w:color="auto"/>
              <w:left w:val="single" w:sz="4" w:space="0" w:color="auto"/>
              <w:bottom w:val="nil"/>
              <w:right w:val="single" w:sz="4" w:space="0" w:color="000000"/>
            </w:tcBorders>
            <w:shd w:val="clear" w:color="auto" w:fill="auto"/>
            <w:vAlign w:val="center"/>
            <w:hideMark/>
          </w:tcPr>
          <w:p w:rsidR="00F14B2B" w:rsidRPr="00F14B2B" w:rsidRDefault="00F14B2B" w:rsidP="00F14B2B">
            <w:pPr>
              <w:spacing w:after="0" w:line="240" w:lineRule="auto"/>
              <w:jc w:val="both"/>
              <w:rPr>
                <w:rFonts w:ascii="Cambria" w:hAnsi="Cambria" w:cs="Calibri"/>
                <w:sz w:val="20"/>
                <w:lang w:val="en-IN" w:eastAsia="en-IN"/>
              </w:rPr>
            </w:pPr>
            <w:r w:rsidRPr="00F14B2B">
              <w:rPr>
                <w:rFonts w:ascii="Cambria" w:hAnsi="Cambria" w:cs="Calibri"/>
                <w:sz w:val="20"/>
                <w:lang w:val="en-IN" w:eastAsia="en-IN"/>
              </w:rPr>
              <w:t xml:space="preserve">Providing and fixing writing ledge with 10" wide as per design made out 18mm  IS 303 MR grade plywood  with necessary groove patterns 1.0mm laminate (color, vertical grain ) to be cladded. 12 mm thk. machine polished glass to be provided on top of the writing ledge. Small boxes to be made out of 18 mm th. blockboard to be made on top of the writing ledge finished with 1.0 mm laminate , inside enamel painted. The ledge finished with 1.0mm laminate, inside enamel painted. The work to be completed as per </w:t>
            </w:r>
            <w:r w:rsidRPr="00F14B2B">
              <w:rPr>
                <w:rFonts w:ascii="Cambria" w:hAnsi="Cambria" w:cs="Calibri"/>
                <w:sz w:val="20"/>
                <w:lang w:val="en-IN" w:eastAsia="en-IN"/>
              </w:rPr>
              <w:lastRenderedPageBreak/>
              <w:t xml:space="preserve">design and approval of the Architect. -               </w:t>
            </w:r>
            <w:r w:rsidRPr="00F14B2B">
              <w:rPr>
                <w:rFonts w:ascii="Cambria" w:hAnsi="Cambria" w:cs="Calibri"/>
                <w:b/>
                <w:bCs/>
                <w:sz w:val="20"/>
                <w:lang w:val="en-IN" w:eastAsia="en-IN"/>
              </w:rPr>
              <w:t xml:space="preserve"> 5 ' x 1 no.</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lastRenderedPageBreak/>
              <w:t>5</w:t>
            </w:r>
          </w:p>
        </w:tc>
        <w:tc>
          <w:tcPr>
            <w:tcW w:w="640" w:type="dxa"/>
            <w:vMerge w:val="restart"/>
            <w:tcBorders>
              <w:top w:val="nil"/>
              <w:left w:val="single" w:sz="4" w:space="0" w:color="auto"/>
              <w:bottom w:val="nil"/>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rft</w:t>
            </w:r>
          </w:p>
        </w:tc>
        <w:tc>
          <w:tcPr>
            <w:tcW w:w="700" w:type="dxa"/>
            <w:vMerge w:val="restart"/>
            <w:tcBorders>
              <w:top w:val="nil"/>
              <w:left w:val="single" w:sz="4" w:space="0" w:color="auto"/>
              <w:bottom w:val="nil"/>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1100" w:type="dxa"/>
            <w:vMerge w:val="restart"/>
            <w:tcBorders>
              <w:top w:val="nil"/>
              <w:left w:val="single" w:sz="4" w:space="0" w:color="auto"/>
              <w:bottom w:val="nil"/>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r>
      <w:tr w:rsidR="00F14B2B" w:rsidRPr="00F14B2B" w:rsidTr="00F14B2B">
        <w:trPr>
          <w:trHeight w:val="300"/>
        </w:trPr>
        <w:tc>
          <w:tcPr>
            <w:tcW w:w="6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00"/>
        </w:trPr>
        <w:tc>
          <w:tcPr>
            <w:tcW w:w="6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00"/>
        </w:trPr>
        <w:tc>
          <w:tcPr>
            <w:tcW w:w="6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00"/>
        </w:trPr>
        <w:tc>
          <w:tcPr>
            <w:tcW w:w="6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00"/>
        </w:trPr>
        <w:tc>
          <w:tcPr>
            <w:tcW w:w="6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00"/>
        </w:trPr>
        <w:tc>
          <w:tcPr>
            <w:tcW w:w="6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690"/>
        </w:trPr>
        <w:tc>
          <w:tcPr>
            <w:tcW w:w="6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lastRenderedPageBreak/>
              <w:t>8</w:t>
            </w:r>
          </w:p>
        </w:tc>
        <w:tc>
          <w:tcPr>
            <w:tcW w:w="5220" w:type="dxa"/>
            <w:tcBorders>
              <w:top w:val="single" w:sz="4" w:space="0" w:color="auto"/>
              <w:left w:val="nil"/>
              <w:bottom w:val="single" w:sz="4" w:space="0" w:color="auto"/>
              <w:right w:val="single" w:sz="4" w:space="0" w:color="000000"/>
            </w:tcBorders>
            <w:shd w:val="clear" w:color="auto" w:fill="auto"/>
            <w:noWrap/>
            <w:vAlign w:val="center"/>
            <w:hideMark/>
          </w:tcPr>
          <w:p w:rsidR="00F14B2B" w:rsidRPr="00F14B2B" w:rsidRDefault="00F14B2B" w:rsidP="00F14B2B">
            <w:pPr>
              <w:spacing w:after="0" w:line="240" w:lineRule="auto"/>
              <w:jc w:val="both"/>
              <w:rPr>
                <w:rFonts w:ascii="Cambria" w:hAnsi="Cambria" w:cs="Calibri"/>
                <w:b/>
                <w:bCs/>
                <w:sz w:val="20"/>
                <w:lang w:val="en-IN" w:eastAsia="en-IN"/>
              </w:rPr>
            </w:pPr>
            <w:r w:rsidRPr="00F14B2B">
              <w:rPr>
                <w:rFonts w:ascii="Cambria" w:hAnsi="Cambria" w:cs="Calibri"/>
                <w:b/>
                <w:bCs/>
                <w:sz w:val="20"/>
                <w:lang w:val="en-IN" w:eastAsia="en-IN"/>
              </w:rPr>
              <w:t>Venetian   Blinds</w:t>
            </w:r>
          </w:p>
        </w:tc>
        <w:tc>
          <w:tcPr>
            <w:tcW w:w="82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64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c>
          <w:tcPr>
            <w:tcW w:w="70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c>
          <w:tcPr>
            <w:tcW w:w="110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right"/>
              <w:rPr>
                <w:rFonts w:cs="Calibri"/>
                <w:szCs w:val="22"/>
                <w:lang w:val="en-IN" w:eastAsia="en-IN"/>
              </w:rPr>
            </w:pPr>
            <w:r w:rsidRPr="00F14B2B">
              <w:rPr>
                <w:rFonts w:cs="Calibri"/>
                <w:szCs w:val="22"/>
                <w:lang w:val="en-IN" w:eastAsia="en-IN"/>
              </w:rPr>
              <w:t> </w:t>
            </w:r>
          </w:p>
        </w:tc>
      </w:tr>
      <w:tr w:rsidR="00F14B2B" w:rsidRPr="00F14B2B" w:rsidTr="00F14B2B">
        <w:trPr>
          <w:trHeight w:val="300"/>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52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14B2B" w:rsidRPr="00F14B2B" w:rsidRDefault="00F14B2B" w:rsidP="00F14B2B">
            <w:pPr>
              <w:spacing w:after="0" w:line="240" w:lineRule="auto"/>
              <w:jc w:val="both"/>
              <w:rPr>
                <w:rFonts w:ascii="Cambria" w:hAnsi="Cambria" w:cs="Calibri"/>
                <w:sz w:val="20"/>
                <w:lang w:val="en-IN" w:eastAsia="en-IN"/>
              </w:rPr>
            </w:pPr>
            <w:r w:rsidRPr="00F14B2B">
              <w:rPr>
                <w:rFonts w:ascii="Cambria" w:hAnsi="Cambria" w:cs="Calibri"/>
                <w:sz w:val="20"/>
                <w:lang w:val="en-IN" w:eastAsia="en-IN"/>
              </w:rPr>
              <w:t xml:space="preserve">Providing and fixing  venetian  blinds  of approved shade. The rate shall include necessary scoch guard treatment on both side.  The work to be completed as par specification and approval of the Architect. </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t>160</w:t>
            </w:r>
          </w:p>
        </w:tc>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sft</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r>
      <w:tr w:rsidR="00F14B2B" w:rsidRPr="00F14B2B" w:rsidTr="00F14B2B">
        <w:trPr>
          <w:trHeight w:val="300"/>
        </w:trPr>
        <w:tc>
          <w:tcPr>
            <w:tcW w:w="6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5220" w:type="dxa"/>
            <w:vMerge/>
            <w:tcBorders>
              <w:top w:val="single" w:sz="4" w:space="0" w:color="auto"/>
              <w:left w:val="single" w:sz="4" w:space="0" w:color="auto"/>
              <w:bottom w:val="single" w:sz="4" w:space="0" w:color="000000"/>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00"/>
        </w:trPr>
        <w:tc>
          <w:tcPr>
            <w:tcW w:w="6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5220" w:type="dxa"/>
            <w:vMerge/>
            <w:tcBorders>
              <w:top w:val="single" w:sz="4" w:space="0" w:color="auto"/>
              <w:left w:val="single" w:sz="4" w:space="0" w:color="auto"/>
              <w:bottom w:val="single" w:sz="4" w:space="0" w:color="000000"/>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00"/>
        </w:trPr>
        <w:tc>
          <w:tcPr>
            <w:tcW w:w="6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5220" w:type="dxa"/>
            <w:vMerge/>
            <w:tcBorders>
              <w:top w:val="single" w:sz="4" w:space="0" w:color="auto"/>
              <w:left w:val="single" w:sz="4" w:space="0" w:color="auto"/>
              <w:bottom w:val="single" w:sz="4" w:space="0" w:color="000000"/>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t>9</w:t>
            </w:r>
          </w:p>
        </w:tc>
        <w:tc>
          <w:tcPr>
            <w:tcW w:w="5220" w:type="dxa"/>
            <w:tcBorders>
              <w:top w:val="single" w:sz="4" w:space="0" w:color="auto"/>
              <w:left w:val="nil"/>
              <w:bottom w:val="single" w:sz="4" w:space="0" w:color="auto"/>
              <w:right w:val="single" w:sz="4" w:space="0" w:color="000000"/>
            </w:tcBorders>
            <w:shd w:val="clear" w:color="auto" w:fill="auto"/>
            <w:vAlign w:val="center"/>
            <w:hideMark/>
          </w:tcPr>
          <w:p w:rsidR="00F14B2B" w:rsidRPr="00F14B2B" w:rsidRDefault="00F14B2B" w:rsidP="00F14B2B">
            <w:pPr>
              <w:spacing w:after="0" w:line="240" w:lineRule="auto"/>
              <w:jc w:val="both"/>
              <w:rPr>
                <w:rFonts w:ascii="Cambria" w:hAnsi="Cambria" w:cs="Calibri"/>
                <w:b/>
                <w:bCs/>
                <w:sz w:val="20"/>
                <w:lang w:val="en-IN" w:eastAsia="en-IN"/>
              </w:rPr>
            </w:pPr>
            <w:r w:rsidRPr="00F14B2B">
              <w:rPr>
                <w:rFonts w:ascii="Cambria" w:hAnsi="Cambria" w:cs="Calibri"/>
                <w:b/>
                <w:bCs/>
                <w:sz w:val="20"/>
                <w:lang w:val="en-IN" w:eastAsia="en-IN"/>
              </w:rPr>
              <w:t>Synthetic Door Mat</w:t>
            </w:r>
          </w:p>
        </w:tc>
        <w:tc>
          <w:tcPr>
            <w:tcW w:w="82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64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c>
          <w:tcPr>
            <w:tcW w:w="70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c>
          <w:tcPr>
            <w:tcW w:w="110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right"/>
              <w:rPr>
                <w:rFonts w:cs="Calibri"/>
                <w:szCs w:val="22"/>
                <w:lang w:val="en-IN" w:eastAsia="en-IN"/>
              </w:rPr>
            </w:pPr>
            <w:r w:rsidRPr="00F14B2B">
              <w:rPr>
                <w:rFonts w:cs="Calibri"/>
                <w:szCs w:val="22"/>
                <w:lang w:val="en-IN" w:eastAsia="en-IN"/>
              </w:rPr>
              <w:t> </w:t>
            </w:r>
          </w:p>
        </w:tc>
      </w:tr>
      <w:tr w:rsidR="00F14B2B" w:rsidRPr="00F14B2B" w:rsidTr="00F14B2B">
        <w:trPr>
          <w:trHeight w:val="300"/>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c>
          <w:tcPr>
            <w:tcW w:w="52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14B2B" w:rsidRPr="00F14B2B" w:rsidRDefault="00F14B2B" w:rsidP="00F14B2B">
            <w:pPr>
              <w:spacing w:after="0" w:line="240" w:lineRule="auto"/>
              <w:jc w:val="both"/>
              <w:rPr>
                <w:rFonts w:ascii="Cambria" w:hAnsi="Cambria" w:cs="Calibri"/>
                <w:sz w:val="20"/>
                <w:lang w:val="en-IN" w:eastAsia="en-IN"/>
              </w:rPr>
            </w:pPr>
            <w:r w:rsidRPr="00F14B2B">
              <w:rPr>
                <w:rFonts w:ascii="Cambria" w:hAnsi="Cambria" w:cs="Calibri"/>
                <w:sz w:val="20"/>
                <w:lang w:val="en-IN" w:eastAsia="en-IN"/>
              </w:rPr>
              <w:t>Providing and fixing synthetic door mat 6 mm thk. As per approval of the Architect.</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t>6</w:t>
            </w:r>
          </w:p>
        </w:tc>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sft</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r>
      <w:tr w:rsidR="00F14B2B" w:rsidRPr="00F14B2B" w:rsidTr="00F14B2B">
        <w:trPr>
          <w:trHeight w:val="330"/>
        </w:trPr>
        <w:tc>
          <w:tcPr>
            <w:tcW w:w="6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single" w:sz="4" w:space="0" w:color="000000"/>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269"/>
        </w:trPr>
        <w:tc>
          <w:tcPr>
            <w:tcW w:w="6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single" w:sz="4" w:space="0" w:color="000000"/>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t>10</w:t>
            </w:r>
          </w:p>
        </w:tc>
        <w:tc>
          <w:tcPr>
            <w:tcW w:w="5220" w:type="dxa"/>
            <w:tcBorders>
              <w:top w:val="single" w:sz="4" w:space="0" w:color="auto"/>
              <w:left w:val="nil"/>
              <w:bottom w:val="single" w:sz="4" w:space="0" w:color="auto"/>
              <w:right w:val="single" w:sz="4" w:space="0" w:color="000000"/>
            </w:tcBorders>
            <w:shd w:val="clear" w:color="auto" w:fill="auto"/>
            <w:noWrap/>
            <w:vAlign w:val="center"/>
            <w:hideMark/>
          </w:tcPr>
          <w:p w:rsidR="00F14B2B" w:rsidRPr="00F14B2B" w:rsidRDefault="00F14B2B" w:rsidP="00F14B2B">
            <w:pPr>
              <w:spacing w:after="0" w:line="240" w:lineRule="auto"/>
              <w:jc w:val="both"/>
              <w:rPr>
                <w:rFonts w:ascii="Cambria" w:hAnsi="Cambria" w:cs="Calibri"/>
                <w:b/>
                <w:bCs/>
                <w:sz w:val="20"/>
                <w:lang w:val="en-IN" w:eastAsia="en-IN"/>
              </w:rPr>
            </w:pPr>
            <w:r w:rsidRPr="00F14B2B">
              <w:rPr>
                <w:rFonts w:ascii="Cambria" w:hAnsi="Cambria" w:cs="Calibri"/>
                <w:b/>
                <w:bCs/>
                <w:sz w:val="20"/>
                <w:lang w:val="en-IN" w:eastAsia="en-IN"/>
              </w:rPr>
              <w:t>Notice board</w:t>
            </w:r>
          </w:p>
        </w:tc>
        <w:tc>
          <w:tcPr>
            <w:tcW w:w="82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64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c>
          <w:tcPr>
            <w:tcW w:w="70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110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right"/>
              <w:rPr>
                <w:rFonts w:cs="Calibri"/>
                <w:szCs w:val="22"/>
                <w:lang w:val="en-IN" w:eastAsia="en-IN"/>
              </w:rPr>
            </w:pPr>
            <w:r w:rsidRPr="00F14B2B">
              <w:rPr>
                <w:rFonts w:cs="Calibri"/>
                <w:szCs w:val="22"/>
                <w:lang w:val="en-IN" w:eastAsia="en-IN"/>
              </w:rPr>
              <w:t> </w:t>
            </w:r>
          </w:p>
        </w:tc>
      </w:tr>
      <w:tr w:rsidR="00F14B2B" w:rsidRPr="00F14B2B" w:rsidTr="00F14B2B">
        <w:trPr>
          <w:trHeight w:val="300"/>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c>
          <w:tcPr>
            <w:tcW w:w="522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F14B2B" w:rsidRPr="00F14B2B" w:rsidRDefault="00F14B2B" w:rsidP="00F14B2B">
            <w:pPr>
              <w:spacing w:after="0" w:line="240" w:lineRule="auto"/>
              <w:jc w:val="both"/>
              <w:rPr>
                <w:rFonts w:ascii="Cambria" w:hAnsi="Cambria" w:cs="Calibri"/>
                <w:sz w:val="20"/>
                <w:lang w:val="en-IN" w:eastAsia="en-IN"/>
              </w:rPr>
            </w:pPr>
            <w:r w:rsidRPr="00F14B2B">
              <w:rPr>
                <w:rFonts w:ascii="Cambria" w:hAnsi="Cambria" w:cs="Calibri"/>
                <w:sz w:val="20"/>
                <w:lang w:val="en-IN" w:eastAsia="en-IN"/>
              </w:rPr>
              <w:t>Providing and fixing soft board with necessary frame work with 12 mm bwr plywood on top jolly board to be fixed finished with fabric @ Rs. 100, with necessary moulding duly polished along the periphery.</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t>24</w:t>
            </w:r>
          </w:p>
        </w:tc>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sft</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r>
      <w:tr w:rsidR="00F14B2B" w:rsidRPr="00F14B2B" w:rsidTr="00F14B2B">
        <w:trPr>
          <w:trHeight w:val="300"/>
        </w:trPr>
        <w:tc>
          <w:tcPr>
            <w:tcW w:w="6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single" w:sz="4" w:space="0" w:color="000000"/>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00"/>
        </w:trPr>
        <w:tc>
          <w:tcPr>
            <w:tcW w:w="6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single" w:sz="4" w:space="0" w:color="000000"/>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269"/>
        </w:trPr>
        <w:tc>
          <w:tcPr>
            <w:tcW w:w="6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single" w:sz="4" w:space="0" w:color="000000"/>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51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t>11</w:t>
            </w:r>
          </w:p>
        </w:tc>
        <w:tc>
          <w:tcPr>
            <w:tcW w:w="5220" w:type="dxa"/>
            <w:tcBorders>
              <w:top w:val="single" w:sz="4" w:space="0" w:color="auto"/>
              <w:left w:val="nil"/>
              <w:bottom w:val="single" w:sz="4" w:space="0" w:color="auto"/>
              <w:right w:val="single" w:sz="4" w:space="0" w:color="000000"/>
            </w:tcBorders>
            <w:shd w:val="clear" w:color="auto" w:fill="auto"/>
            <w:vAlign w:val="center"/>
            <w:hideMark/>
          </w:tcPr>
          <w:p w:rsidR="00F14B2B" w:rsidRPr="00F14B2B" w:rsidRDefault="00F14B2B" w:rsidP="00F14B2B">
            <w:pPr>
              <w:spacing w:after="0" w:line="240" w:lineRule="auto"/>
              <w:jc w:val="both"/>
              <w:rPr>
                <w:rFonts w:ascii="Cambria" w:hAnsi="Cambria" w:cs="Calibri"/>
                <w:b/>
                <w:bCs/>
                <w:sz w:val="20"/>
                <w:lang w:val="en-IN" w:eastAsia="en-IN"/>
              </w:rPr>
            </w:pPr>
            <w:r w:rsidRPr="00F14B2B">
              <w:rPr>
                <w:rFonts w:ascii="Cambria" w:hAnsi="Cambria" w:cs="Calibri"/>
                <w:b/>
                <w:bCs/>
                <w:sz w:val="20"/>
                <w:lang w:val="en-IN" w:eastAsia="en-IN"/>
              </w:rPr>
              <w:t>Complain and Cheque drop box</w:t>
            </w:r>
          </w:p>
        </w:tc>
        <w:tc>
          <w:tcPr>
            <w:tcW w:w="82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64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c>
          <w:tcPr>
            <w:tcW w:w="70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110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right"/>
              <w:rPr>
                <w:rFonts w:cs="Calibri"/>
                <w:szCs w:val="22"/>
                <w:lang w:val="en-IN" w:eastAsia="en-IN"/>
              </w:rPr>
            </w:pPr>
            <w:r w:rsidRPr="00F14B2B">
              <w:rPr>
                <w:rFonts w:cs="Calibri"/>
                <w:szCs w:val="22"/>
                <w:lang w:val="en-IN" w:eastAsia="en-IN"/>
              </w:rPr>
              <w:t> </w:t>
            </w:r>
          </w:p>
        </w:tc>
      </w:tr>
      <w:tr w:rsidR="00F14B2B" w:rsidRPr="00F14B2B" w:rsidTr="00F14B2B">
        <w:trPr>
          <w:trHeight w:val="300"/>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c>
          <w:tcPr>
            <w:tcW w:w="522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F14B2B" w:rsidRPr="00F14B2B" w:rsidRDefault="00F14B2B" w:rsidP="00F14B2B">
            <w:pPr>
              <w:spacing w:after="0" w:line="240" w:lineRule="auto"/>
              <w:jc w:val="both"/>
              <w:rPr>
                <w:rFonts w:ascii="Cambria" w:hAnsi="Cambria" w:cs="Calibri"/>
                <w:sz w:val="20"/>
                <w:lang w:val="en-IN" w:eastAsia="en-IN"/>
              </w:rPr>
            </w:pPr>
            <w:r w:rsidRPr="00F14B2B">
              <w:rPr>
                <w:rFonts w:ascii="Cambria" w:hAnsi="Cambria" w:cs="Calibri"/>
                <w:sz w:val="20"/>
                <w:lang w:val="en-IN" w:eastAsia="en-IN"/>
              </w:rPr>
              <w:t>Providing &amp; fixing Sal wood frame, fixing of 12 mm plywood with 1 mm thk. laminate finish, openable shutter for outside area. 8"wide x 18" length x 15"ht x 2 nos</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t>4</w:t>
            </w:r>
          </w:p>
        </w:tc>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sft</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r>
      <w:tr w:rsidR="00F14B2B" w:rsidRPr="00F14B2B" w:rsidTr="00F14B2B">
        <w:trPr>
          <w:trHeight w:val="300"/>
        </w:trPr>
        <w:tc>
          <w:tcPr>
            <w:tcW w:w="6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single" w:sz="4" w:space="0" w:color="000000"/>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12"/>
        </w:trPr>
        <w:tc>
          <w:tcPr>
            <w:tcW w:w="6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5220" w:type="dxa"/>
            <w:vMerge/>
            <w:tcBorders>
              <w:top w:val="single" w:sz="4" w:space="0" w:color="auto"/>
              <w:left w:val="single" w:sz="4" w:space="0" w:color="auto"/>
              <w:bottom w:val="single" w:sz="4" w:space="0" w:color="000000"/>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5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12</w:t>
            </w:r>
          </w:p>
        </w:tc>
        <w:tc>
          <w:tcPr>
            <w:tcW w:w="5220" w:type="dxa"/>
            <w:tcBorders>
              <w:top w:val="single" w:sz="4" w:space="0" w:color="auto"/>
              <w:left w:val="nil"/>
              <w:bottom w:val="single" w:sz="4" w:space="0" w:color="auto"/>
              <w:right w:val="single" w:sz="4" w:space="0" w:color="000000"/>
            </w:tcBorders>
            <w:shd w:val="clear" w:color="auto" w:fill="auto"/>
            <w:noWrap/>
            <w:vAlign w:val="center"/>
            <w:hideMark/>
          </w:tcPr>
          <w:p w:rsidR="00F14B2B" w:rsidRPr="00F14B2B" w:rsidRDefault="00F14B2B" w:rsidP="00F14B2B">
            <w:pPr>
              <w:spacing w:after="0" w:line="240" w:lineRule="auto"/>
              <w:rPr>
                <w:rFonts w:ascii="Cambria" w:hAnsi="Cambria" w:cs="Calibri"/>
                <w:b/>
                <w:bCs/>
                <w:sz w:val="20"/>
                <w:lang w:val="en-IN" w:eastAsia="en-IN"/>
              </w:rPr>
            </w:pPr>
            <w:r w:rsidRPr="00F14B2B">
              <w:rPr>
                <w:rFonts w:ascii="Cambria" w:hAnsi="Cambria" w:cs="Calibri"/>
                <w:b/>
                <w:bCs/>
                <w:sz w:val="20"/>
                <w:lang w:val="en-IN" w:eastAsia="en-IN"/>
              </w:rPr>
              <w:t xml:space="preserve">FIREPROOF PARTITION FOR UPS ROOM </w:t>
            </w:r>
          </w:p>
        </w:tc>
        <w:tc>
          <w:tcPr>
            <w:tcW w:w="820" w:type="dxa"/>
            <w:tcBorders>
              <w:top w:val="nil"/>
              <w:left w:val="nil"/>
              <w:bottom w:val="single" w:sz="4" w:space="0" w:color="auto"/>
              <w:right w:val="single" w:sz="4" w:space="0" w:color="auto"/>
            </w:tcBorders>
            <w:shd w:val="clear" w:color="auto" w:fill="auto"/>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t> </w:t>
            </w:r>
          </w:p>
        </w:tc>
        <w:tc>
          <w:tcPr>
            <w:tcW w:w="640" w:type="dxa"/>
            <w:tcBorders>
              <w:top w:val="nil"/>
              <w:left w:val="nil"/>
              <w:bottom w:val="single" w:sz="4" w:space="0" w:color="auto"/>
              <w:right w:val="single" w:sz="4" w:space="0" w:color="auto"/>
            </w:tcBorders>
            <w:shd w:val="clear" w:color="auto" w:fill="auto"/>
            <w:hideMark/>
          </w:tcPr>
          <w:p w:rsidR="00F14B2B" w:rsidRPr="00F14B2B" w:rsidRDefault="00F14B2B" w:rsidP="00F14B2B">
            <w:pPr>
              <w:spacing w:after="0" w:line="240" w:lineRule="auto"/>
              <w:jc w:val="center"/>
              <w:rPr>
                <w:rFonts w:ascii="Cambria" w:hAnsi="Cambria" w:cs="Calibri"/>
                <w:sz w:val="20"/>
                <w:lang w:val="en-IN" w:eastAsia="en-IN"/>
              </w:rPr>
            </w:pPr>
            <w:r w:rsidRPr="00F14B2B">
              <w:rPr>
                <w:rFonts w:ascii="Cambria" w:hAnsi="Cambria" w:cs="Calibri"/>
                <w:sz w:val="20"/>
                <w:lang w:val="en-IN" w:eastAsia="en-IN"/>
              </w:rPr>
              <w:t> </w:t>
            </w:r>
          </w:p>
        </w:tc>
        <w:tc>
          <w:tcPr>
            <w:tcW w:w="700" w:type="dxa"/>
            <w:tcBorders>
              <w:top w:val="nil"/>
              <w:left w:val="nil"/>
              <w:bottom w:val="single" w:sz="4" w:space="0" w:color="auto"/>
              <w:right w:val="single" w:sz="4" w:space="0" w:color="auto"/>
            </w:tcBorders>
            <w:shd w:val="clear" w:color="auto" w:fill="auto"/>
            <w:hideMark/>
          </w:tcPr>
          <w:p w:rsidR="00F14B2B" w:rsidRPr="00F14B2B" w:rsidRDefault="00F14B2B" w:rsidP="00F14B2B">
            <w:pPr>
              <w:spacing w:after="0" w:line="240" w:lineRule="auto"/>
              <w:jc w:val="center"/>
              <w:rPr>
                <w:rFonts w:ascii="Cambria" w:hAnsi="Cambria" w:cs="Calibri"/>
                <w:sz w:val="20"/>
                <w:lang w:val="en-IN" w:eastAsia="en-IN"/>
              </w:rPr>
            </w:pPr>
            <w:r w:rsidRPr="00F14B2B">
              <w:rPr>
                <w:rFonts w:ascii="Cambria" w:hAnsi="Cambria" w:cs="Calibri"/>
                <w:sz w:val="20"/>
                <w:lang w:val="en-IN" w:eastAsia="en-IN"/>
              </w:rPr>
              <w:t> </w:t>
            </w:r>
          </w:p>
        </w:tc>
        <w:tc>
          <w:tcPr>
            <w:tcW w:w="1100" w:type="dxa"/>
            <w:tcBorders>
              <w:top w:val="nil"/>
              <w:left w:val="nil"/>
              <w:bottom w:val="single" w:sz="4" w:space="0" w:color="auto"/>
              <w:right w:val="single" w:sz="4" w:space="0" w:color="auto"/>
            </w:tcBorders>
            <w:shd w:val="clear" w:color="auto" w:fill="auto"/>
            <w:hideMark/>
          </w:tcPr>
          <w:p w:rsidR="00F14B2B" w:rsidRPr="00F14B2B" w:rsidRDefault="00F14B2B" w:rsidP="00F14B2B">
            <w:pPr>
              <w:spacing w:after="0" w:line="240" w:lineRule="auto"/>
              <w:jc w:val="right"/>
              <w:rPr>
                <w:rFonts w:ascii="Cambria" w:hAnsi="Cambria" w:cs="Calibri"/>
                <w:sz w:val="20"/>
                <w:lang w:val="en-IN" w:eastAsia="en-IN"/>
              </w:rPr>
            </w:pPr>
            <w:r w:rsidRPr="00F14B2B">
              <w:rPr>
                <w:rFonts w:ascii="Cambria" w:hAnsi="Cambria" w:cs="Calibri"/>
                <w:sz w:val="20"/>
                <w:lang w:val="en-IN" w:eastAsia="en-IN"/>
              </w:rPr>
              <w:t> </w:t>
            </w:r>
          </w:p>
        </w:tc>
      </w:tr>
      <w:tr w:rsidR="00F14B2B" w:rsidRPr="00F14B2B" w:rsidTr="00F14B2B">
        <w:trPr>
          <w:trHeight w:val="31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rPr>
                <w:rFonts w:cs="Calibri"/>
                <w:szCs w:val="22"/>
                <w:lang w:val="en-IN" w:eastAsia="en-IN"/>
              </w:rPr>
            </w:pPr>
            <w:r w:rsidRPr="00F14B2B">
              <w:rPr>
                <w:rFonts w:cs="Calibri"/>
                <w:szCs w:val="22"/>
                <w:lang w:val="en-IN" w:eastAsia="en-IN"/>
              </w:rPr>
              <w:t> </w:t>
            </w:r>
          </w:p>
        </w:tc>
        <w:tc>
          <w:tcPr>
            <w:tcW w:w="5220" w:type="dxa"/>
            <w:tcBorders>
              <w:top w:val="single" w:sz="4" w:space="0" w:color="auto"/>
              <w:left w:val="nil"/>
              <w:bottom w:val="single" w:sz="4" w:space="0" w:color="auto"/>
              <w:right w:val="single" w:sz="4" w:space="0" w:color="000000"/>
            </w:tcBorders>
            <w:shd w:val="clear" w:color="auto" w:fill="auto"/>
            <w:hideMark/>
          </w:tcPr>
          <w:p w:rsidR="00F14B2B" w:rsidRPr="00F14B2B" w:rsidRDefault="00F14B2B" w:rsidP="00F14B2B">
            <w:pPr>
              <w:spacing w:after="0" w:line="240" w:lineRule="auto"/>
              <w:rPr>
                <w:rFonts w:ascii="Cambria" w:hAnsi="Cambria" w:cs="Calibri"/>
                <w:sz w:val="20"/>
                <w:lang w:val="en-IN" w:eastAsia="en-IN"/>
              </w:rPr>
            </w:pPr>
            <w:r w:rsidRPr="00F14B2B">
              <w:rPr>
                <w:rFonts w:ascii="Cambria" w:hAnsi="Cambria" w:cs="Calibri"/>
                <w:sz w:val="20"/>
                <w:lang w:val="en-IN" w:eastAsia="en-IN"/>
              </w:rPr>
              <w:t xml:space="preserve">Providing and fixing partition with aluminium frame of section 50 mm x25mm x1.5mm with a grid of 600 mm x 600 mm. The frames are to be filled up with </w:t>
            </w:r>
            <w:r w:rsidRPr="00F14B2B">
              <w:rPr>
                <w:rFonts w:ascii="Cambria" w:hAnsi="Cambria" w:cs="Calibri"/>
                <w:b/>
                <w:bCs/>
                <w:sz w:val="20"/>
                <w:lang w:val="en-IN" w:eastAsia="en-IN"/>
              </w:rPr>
              <w:t xml:space="preserve">Cement boards                   </w:t>
            </w:r>
            <w:r w:rsidRPr="00F14B2B">
              <w:rPr>
                <w:rFonts w:ascii="Cambria" w:hAnsi="Cambria" w:cs="Calibri"/>
                <w:sz w:val="20"/>
                <w:lang w:val="en-IN" w:eastAsia="en-IN"/>
              </w:rPr>
              <w:t>( EVEREST / CHARMINAR / BISAKA ) to be fixed on both sides and screwed to the frame .  All exposed surfaces to be finished with putty, primer and two or more coats acrylic  emulsion  paint.The Aluminium channels  are to be fixed on the floor and screws rigidly as per instruction.The grid shall be framed using suitable screws, angle sections .  This work to be done for UPS room  . Rate to include supply and fixing the door also with all necessary hardware  fittings and fixtures as per site dimension.</w:t>
            </w:r>
          </w:p>
        </w:tc>
        <w:tc>
          <w:tcPr>
            <w:tcW w:w="820" w:type="dxa"/>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t>160</w:t>
            </w:r>
          </w:p>
        </w:tc>
        <w:tc>
          <w:tcPr>
            <w:tcW w:w="640" w:type="dxa"/>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sz w:val="20"/>
                <w:lang w:val="en-IN" w:eastAsia="en-IN"/>
              </w:rPr>
            </w:pPr>
            <w:r w:rsidRPr="00F14B2B">
              <w:rPr>
                <w:rFonts w:ascii="Cambria" w:hAnsi="Cambria" w:cs="Calibri"/>
                <w:sz w:val="20"/>
                <w:lang w:val="en-IN" w:eastAsia="en-IN"/>
              </w:rPr>
              <w:t>sft</w:t>
            </w:r>
          </w:p>
        </w:tc>
        <w:tc>
          <w:tcPr>
            <w:tcW w:w="700" w:type="dxa"/>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t> </w:t>
            </w:r>
          </w:p>
        </w:tc>
        <w:tc>
          <w:tcPr>
            <w:tcW w:w="1100" w:type="dxa"/>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sz w:val="20"/>
                <w:lang w:val="en-IN" w:eastAsia="en-IN"/>
              </w:rPr>
            </w:pPr>
            <w:r w:rsidRPr="00F14B2B">
              <w:rPr>
                <w:rFonts w:ascii="Cambria" w:hAnsi="Cambria" w:cs="Calibri"/>
                <w:sz w:val="20"/>
                <w:lang w:val="en-IN" w:eastAsia="en-IN"/>
              </w:rPr>
              <w:t> </w:t>
            </w:r>
          </w:p>
        </w:tc>
      </w:tr>
      <w:tr w:rsidR="00F14B2B" w:rsidRPr="00F14B2B" w:rsidTr="00F14B2B">
        <w:trPr>
          <w:trHeight w:val="4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13</w:t>
            </w:r>
          </w:p>
        </w:tc>
        <w:tc>
          <w:tcPr>
            <w:tcW w:w="5220" w:type="dxa"/>
            <w:tcBorders>
              <w:top w:val="single" w:sz="4" w:space="0" w:color="auto"/>
              <w:left w:val="nil"/>
              <w:bottom w:val="single" w:sz="4" w:space="0" w:color="auto"/>
              <w:right w:val="single" w:sz="4" w:space="0" w:color="000000"/>
            </w:tcBorders>
            <w:shd w:val="clear" w:color="auto" w:fill="auto"/>
            <w:vAlign w:val="center"/>
            <w:hideMark/>
          </w:tcPr>
          <w:p w:rsidR="00F14B2B" w:rsidRPr="00F14B2B" w:rsidRDefault="00F14B2B" w:rsidP="00F14B2B">
            <w:pPr>
              <w:spacing w:after="0" w:line="240" w:lineRule="auto"/>
              <w:rPr>
                <w:rFonts w:ascii="Cambria" w:hAnsi="Cambria" w:cs="Calibri"/>
                <w:b/>
                <w:bCs/>
                <w:sz w:val="20"/>
                <w:lang w:val="en-IN" w:eastAsia="en-IN"/>
              </w:rPr>
            </w:pPr>
            <w:r w:rsidRPr="00F14B2B">
              <w:rPr>
                <w:rFonts w:ascii="Cambria" w:hAnsi="Cambria" w:cs="Calibri"/>
                <w:b/>
                <w:bCs/>
                <w:sz w:val="20"/>
                <w:lang w:val="en-IN" w:eastAsia="en-IN"/>
              </w:rPr>
              <w:t xml:space="preserve"> SUPPLY OF CHAIRS </w:t>
            </w:r>
          </w:p>
        </w:tc>
        <w:tc>
          <w:tcPr>
            <w:tcW w:w="820" w:type="dxa"/>
            <w:tcBorders>
              <w:top w:val="nil"/>
              <w:left w:val="nil"/>
              <w:bottom w:val="nil"/>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t> </w:t>
            </w:r>
          </w:p>
        </w:tc>
        <w:tc>
          <w:tcPr>
            <w:tcW w:w="640" w:type="dxa"/>
            <w:tcBorders>
              <w:top w:val="nil"/>
              <w:left w:val="nil"/>
              <w:bottom w:val="nil"/>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sz w:val="20"/>
                <w:lang w:val="en-IN" w:eastAsia="en-IN"/>
              </w:rPr>
            </w:pPr>
            <w:r w:rsidRPr="00F14B2B">
              <w:rPr>
                <w:rFonts w:ascii="Cambria" w:hAnsi="Cambria" w:cs="Calibri"/>
                <w:sz w:val="20"/>
                <w:lang w:val="en-IN" w:eastAsia="en-IN"/>
              </w:rPr>
              <w:t> </w:t>
            </w:r>
          </w:p>
        </w:tc>
        <w:tc>
          <w:tcPr>
            <w:tcW w:w="700" w:type="dxa"/>
            <w:tcBorders>
              <w:top w:val="nil"/>
              <w:left w:val="nil"/>
              <w:bottom w:val="nil"/>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t> </w:t>
            </w:r>
          </w:p>
        </w:tc>
        <w:tc>
          <w:tcPr>
            <w:tcW w:w="1100" w:type="dxa"/>
            <w:tcBorders>
              <w:top w:val="nil"/>
              <w:left w:val="nil"/>
              <w:bottom w:val="nil"/>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sz w:val="20"/>
                <w:lang w:val="en-IN" w:eastAsia="en-IN"/>
              </w:rPr>
            </w:pPr>
            <w:r w:rsidRPr="00F14B2B">
              <w:rPr>
                <w:rFonts w:ascii="Cambria" w:hAnsi="Cambria" w:cs="Calibri"/>
                <w:sz w:val="20"/>
                <w:lang w:val="en-IN" w:eastAsia="en-IN"/>
              </w:rPr>
              <w:t> </w:t>
            </w:r>
          </w:p>
        </w:tc>
      </w:tr>
      <w:tr w:rsidR="00F14B2B" w:rsidRPr="00F14B2B" w:rsidTr="00F14B2B">
        <w:trPr>
          <w:trHeight w:val="18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a</w:t>
            </w:r>
          </w:p>
        </w:tc>
        <w:tc>
          <w:tcPr>
            <w:tcW w:w="5220" w:type="dxa"/>
            <w:tcBorders>
              <w:top w:val="single" w:sz="4" w:space="0" w:color="auto"/>
              <w:left w:val="nil"/>
              <w:bottom w:val="single" w:sz="4" w:space="0" w:color="auto"/>
              <w:right w:val="single" w:sz="4" w:space="0" w:color="000000"/>
            </w:tcBorders>
            <w:shd w:val="clear" w:color="auto" w:fill="auto"/>
            <w:vAlign w:val="center"/>
            <w:hideMark/>
          </w:tcPr>
          <w:p w:rsidR="00F14B2B" w:rsidRPr="00F14B2B" w:rsidRDefault="00F14B2B" w:rsidP="00F14B2B">
            <w:pPr>
              <w:spacing w:after="0" w:line="240" w:lineRule="auto"/>
              <w:rPr>
                <w:rFonts w:ascii="Cambria" w:hAnsi="Cambria" w:cs="Calibri"/>
                <w:sz w:val="20"/>
                <w:lang w:val="en-IN" w:eastAsia="en-IN"/>
              </w:rPr>
            </w:pPr>
            <w:r w:rsidRPr="00F14B2B">
              <w:rPr>
                <w:rFonts w:ascii="Cambria" w:hAnsi="Cambria" w:cs="Calibri"/>
                <w:b/>
                <w:bCs/>
                <w:sz w:val="20"/>
                <w:lang w:val="en-IN" w:eastAsia="en-IN"/>
              </w:rPr>
              <w:t>Manager --- 1no .</w:t>
            </w:r>
            <w:r w:rsidRPr="00F14B2B">
              <w:rPr>
                <w:rFonts w:ascii="Cambria" w:hAnsi="Cambria" w:cs="Calibri"/>
                <w:sz w:val="20"/>
                <w:lang w:val="en-IN" w:eastAsia="en-IN"/>
              </w:rPr>
              <w:t xml:space="preserve"> -Meshed chair with multilock synchro Mechanism and reclining is effortless , with lumbar support which promotes a healthy back posture, weight -high back of approx. 19.5 kg , seat depth - 510 mm and width 620 mm ( Featherlite /equivalent ) with 5 years guarantee and as per choice of bank authority</w:t>
            </w:r>
          </w:p>
        </w:tc>
        <w:tc>
          <w:tcPr>
            <w:tcW w:w="820" w:type="dxa"/>
            <w:tcBorders>
              <w:top w:val="single" w:sz="4" w:space="0" w:color="auto"/>
              <w:left w:val="nil"/>
              <w:bottom w:val="nil"/>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t>1</w:t>
            </w:r>
          </w:p>
        </w:tc>
        <w:tc>
          <w:tcPr>
            <w:tcW w:w="640" w:type="dxa"/>
            <w:tcBorders>
              <w:top w:val="single" w:sz="4" w:space="0" w:color="auto"/>
              <w:left w:val="nil"/>
              <w:bottom w:val="nil"/>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sz w:val="20"/>
                <w:lang w:val="en-IN" w:eastAsia="en-IN"/>
              </w:rPr>
            </w:pPr>
            <w:r w:rsidRPr="00F14B2B">
              <w:rPr>
                <w:rFonts w:ascii="Cambria" w:hAnsi="Cambria" w:cs="Calibri"/>
                <w:sz w:val="20"/>
                <w:lang w:val="en-IN" w:eastAsia="en-IN"/>
              </w:rPr>
              <w:t>no</w:t>
            </w:r>
          </w:p>
        </w:tc>
        <w:tc>
          <w:tcPr>
            <w:tcW w:w="700" w:type="dxa"/>
            <w:tcBorders>
              <w:top w:val="single" w:sz="4" w:space="0" w:color="auto"/>
              <w:left w:val="nil"/>
              <w:bottom w:val="nil"/>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t> </w:t>
            </w:r>
          </w:p>
        </w:tc>
        <w:tc>
          <w:tcPr>
            <w:tcW w:w="1100" w:type="dxa"/>
            <w:tcBorders>
              <w:top w:val="single" w:sz="4" w:space="0" w:color="auto"/>
              <w:left w:val="nil"/>
              <w:bottom w:val="nil"/>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sz w:val="20"/>
                <w:lang w:val="en-IN" w:eastAsia="en-IN"/>
              </w:rPr>
            </w:pPr>
            <w:r w:rsidRPr="00F14B2B">
              <w:rPr>
                <w:rFonts w:ascii="Cambria" w:hAnsi="Cambria" w:cs="Calibri"/>
                <w:sz w:val="20"/>
                <w:lang w:val="en-IN" w:eastAsia="en-IN"/>
              </w:rPr>
              <w:t> </w:t>
            </w:r>
          </w:p>
        </w:tc>
      </w:tr>
      <w:tr w:rsidR="00F14B2B" w:rsidRPr="00F14B2B" w:rsidTr="00F14B2B">
        <w:trPr>
          <w:trHeight w:val="30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lastRenderedPageBreak/>
              <w:t>b</w:t>
            </w:r>
          </w:p>
        </w:tc>
        <w:tc>
          <w:tcPr>
            <w:tcW w:w="5220" w:type="dxa"/>
            <w:tcBorders>
              <w:top w:val="single" w:sz="4" w:space="0" w:color="auto"/>
              <w:left w:val="nil"/>
              <w:bottom w:val="single" w:sz="4" w:space="0" w:color="auto"/>
              <w:right w:val="single" w:sz="4" w:space="0" w:color="000000"/>
            </w:tcBorders>
            <w:shd w:val="clear" w:color="auto" w:fill="auto"/>
            <w:vAlign w:val="center"/>
            <w:hideMark/>
          </w:tcPr>
          <w:p w:rsidR="00F14B2B" w:rsidRPr="00F14B2B" w:rsidRDefault="00F14B2B" w:rsidP="00F14B2B">
            <w:pPr>
              <w:spacing w:after="0" w:line="240" w:lineRule="auto"/>
              <w:rPr>
                <w:rFonts w:ascii="Cambria" w:hAnsi="Cambria" w:cs="Calibri"/>
                <w:sz w:val="20"/>
                <w:lang w:val="en-IN" w:eastAsia="en-IN"/>
              </w:rPr>
            </w:pPr>
            <w:r w:rsidRPr="00F14B2B">
              <w:rPr>
                <w:rFonts w:ascii="Cambria" w:hAnsi="Cambria" w:cs="Calibri"/>
                <w:b/>
                <w:bCs/>
                <w:sz w:val="20"/>
                <w:lang w:val="en-IN" w:eastAsia="en-IN"/>
              </w:rPr>
              <w:t xml:space="preserve">Office staff  </w:t>
            </w:r>
            <w:r w:rsidRPr="00F14B2B">
              <w:rPr>
                <w:rFonts w:ascii="Cambria" w:hAnsi="Cambria" w:cs="Calibri"/>
                <w:sz w:val="20"/>
                <w:lang w:val="en-IN" w:eastAsia="en-IN"/>
              </w:rPr>
              <w:t>---</w:t>
            </w:r>
            <w:r w:rsidRPr="00F14B2B">
              <w:rPr>
                <w:rFonts w:ascii="Cambria" w:hAnsi="Cambria" w:cs="Calibri"/>
                <w:b/>
                <w:bCs/>
                <w:sz w:val="20"/>
                <w:lang w:val="en-IN" w:eastAsia="en-IN"/>
              </w:rPr>
              <w:t xml:space="preserve"> 6 nos </w:t>
            </w:r>
            <w:r w:rsidRPr="00F14B2B">
              <w:rPr>
                <w:rFonts w:ascii="Cambria" w:hAnsi="Cambria" w:cs="Calibri"/>
                <w:sz w:val="20"/>
                <w:lang w:val="en-IN" w:eastAsia="en-IN"/>
              </w:rPr>
              <w:t xml:space="preserve">. ------------------                                            Medium back,with no head rest ,  height minimum 38" , width minimum 15" seat height ( without cushion ), minimum 18" seat height ( with cushion ) , minimum 20" frame , weight minimum 3 kgs frame stainless steel 22 gauge , 202 grade foam density for seat 32 density ( 40 mm ) thickness foam density for back rest 23 density ( 20 mm ) thickness , with rotating rollers at the bottom and with arm rest -- </w:t>
            </w:r>
            <w:r w:rsidRPr="00F14B2B">
              <w:rPr>
                <w:rFonts w:ascii="Cambria" w:hAnsi="Cambria" w:cs="Calibri"/>
                <w:b/>
                <w:bCs/>
                <w:sz w:val="20"/>
                <w:lang w:val="en-IN" w:eastAsia="en-IN"/>
              </w:rPr>
              <w:t>8 nos</w:t>
            </w:r>
            <w:r w:rsidRPr="00F14B2B">
              <w:rPr>
                <w:rFonts w:ascii="Cambria" w:hAnsi="Cambria" w:cs="Calibri"/>
                <w:sz w:val="20"/>
                <w:lang w:val="en-IN" w:eastAsia="en-IN"/>
              </w:rPr>
              <w:t xml:space="preserve">  ( for office staff )  --- local reputed brand with 5 years guarantee and as per choice of bank authority.</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t>6</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sz w:val="20"/>
                <w:lang w:val="en-IN" w:eastAsia="en-IN"/>
              </w:rPr>
            </w:pPr>
            <w:r w:rsidRPr="00F14B2B">
              <w:rPr>
                <w:rFonts w:ascii="Cambria" w:hAnsi="Cambria" w:cs="Calibri"/>
                <w:sz w:val="20"/>
                <w:lang w:val="en-IN" w:eastAsia="en-IN"/>
              </w:rPr>
              <w:t>nos</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sz w:val="20"/>
                <w:lang w:val="en-IN" w:eastAsia="en-IN"/>
              </w:rPr>
            </w:pPr>
            <w:r w:rsidRPr="00F14B2B">
              <w:rPr>
                <w:rFonts w:ascii="Cambria" w:hAnsi="Cambria" w:cs="Calibri"/>
                <w:sz w:val="20"/>
                <w:lang w:val="en-IN" w:eastAsia="en-IN"/>
              </w:rPr>
              <w:t> </w:t>
            </w:r>
          </w:p>
        </w:tc>
      </w:tr>
      <w:tr w:rsidR="00F14B2B" w:rsidRPr="00F14B2B" w:rsidTr="00F14B2B">
        <w:trPr>
          <w:trHeight w:val="309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c</w:t>
            </w:r>
          </w:p>
        </w:tc>
        <w:tc>
          <w:tcPr>
            <w:tcW w:w="5220" w:type="dxa"/>
            <w:tcBorders>
              <w:top w:val="single" w:sz="4" w:space="0" w:color="auto"/>
              <w:left w:val="nil"/>
              <w:bottom w:val="single" w:sz="4" w:space="0" w:color="auto"/>
              <w:right w:val="single" w:sz="4" w:space="0" w:color="000000"/>
            </w:tcBorders>
            <w:shd w:val="clear" w:color="auto" w:fill="auto"/>
            <w:vAlign w:val="center"/>
            <w:hideMark/>
          </w:tcPr>
          <w:p w:rsidR="00F14B2B" w:rsidRPr="00F14B2B" w:rsidRDefault="00F14B2B" w:rsidP="00F14B2B">
            <w:pPr>
              <w:spacing w:after="0" w:line="240" w:lineRule="auto"/>
              <w:rPr>
                <w:rFonts w:ascii="Cambria" w:hAnsi="Cambria" w:cs="Calibri"/>
                <w:sz w:val="20"/>
                <w:lang w:val="en-IN" w:eastAsia="en-IN"/>
              </w:rPr>
            </w:pPr>
            <w:r w:rsidRPr="00F14B2B">
              <w:rPr>
                <w:rFonts w:ascii="Cambria" w:hAnsi="Cambria" w:cs="Calibri"/>
                <w:b/>
                <w:bCs/>
                <w:sz w:val="20"/>
                <w:lang w:val="en-IN" w:eastAsia="en-IN"/>
              </w:rPr>
              <w:t>Visitors</w:t>
            </w:r>
            <w:r w:rsidRPr="00F14B2B">
              <w:rPr>
                <w:rFonts w:ascii="Cambria" w:hAnsi="Cambria" w:cs="Calibri"/>
                <w:sz w:val="20"/>
                <w:lang w:val="en-IN" w:eastAsia="en-IN"/>
              </w:rPr>
              <w:t xml:space="preserve">  --- 6</w:t>
            </w:r>
            <w:r w:rsidRPr="00F14B2B">
              <w:rPr>
                <w:rFonts w:ascii="Cambria" w:hAnsi="Cambria" w:cs="Calibri"/>
                <w:b/>
                <w:bCs/>
                <w:sz w:val="20"/>
                <w:lang w:val="en-IN" w:eastAsia="en-IN"/>
              </w:rPr>
              <w:t xml:space="preserve"> nos</w:t>
            </w:r>
            <w:r w:rsidRPr="00F14B2B">
              <w:rPr>
                <w:rFonts w:ascii="Cambria" w:hAnsi="Cambria" w:cs="Calibri"/>
                <w:sz w:val="20"/>
                <w:lang w:val="en-IN" w:eastAsia="en-IN"/>
              </w:rPr>
              <w:t xml:space="preserve"> . ------------------                                              Medium back,with no head rest ,  height minimum 38" , width minimum 15" seat height ( without cushion ), minimum 18" seat height ( with cushion ) , minimum 20" frame , weight minimum 3 kgs frame stainless steel 22 gauge , 202 grade foam density for seat 32 density ( 40 mm ) thickness foam density for back rest 23 density ( 20 mm ) thickness , with rotating rollers at the bottom and  without rotating rollers at the bottom and without arm rest  - </w:t>
            </w:r>
            <w:r w:rsidRPr="00F14B2B">
              <w:rPr>
                <w:rFonts w:ascii="Cambria" w:hAnsi="Cambria" w:cs="Calibri"/>
                <w:b/>
                <w:bCs/>
                <w:sz w:val="20"/>
                <w:lang w:val="en-IN" w:eastAsia="en-IN"/>
              </w:rPr>
              <w:t>15 nos</w:t>
            </w:r>
            <w:r w:rsidRPr="00F14B2B">
              <w:rPr>
                <w:rFonts w:ascii="Cambria" w:hAnsi="Cambria" w:cs="Calibri"/>
                <w:sz w:val="20"/>
                <w:lang w:val="en-IN" w:eastAsia="en-IN"/>
              </w:rPr>
              <w:t xml:space="preserve">  ( for visitors) --- local reputed brand with 5 years guarantee and as per choice of bank authority.</w:t>
            </w:r>
          </w:p>
        </w:tc>
        <w:tc>
          <w:tcPr>
            <w:tcW w:w="820" w:type="dxa"/>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t>6</w:t>
            </w:r>
          </w:p>
        </w:tc>
        <w:tc>
          <w:tcPr>
            <w:tcW w:w="640" w:type="dxa"/>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sz w:val="20"/>
                <w:lang w:val="en-IN" w:eastAsia="en-IN"/>
              </w:rPr>
            </w:pPr>
            <w:r w:rsidRPr="00F14B2B">
              <w:rPr>
                <w:rFonts w:ascii="Cambria" w:hAnsi="Cambria" w:cs="Calibri"/>
                <w:sz w:val="20"/>
                <w:lang w:val="en-IN" w:eastAsia="en-IN"/>
              </w:rPr>
              <w:t>nos</w:t>
            </w:r>
          </w:p>
        </w:tc>
        <w:tc>
          <w:tcPr>
            <w:tcW w:w="700" w:type="dxa"/>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t> </w:t>
            </w:r>
          </w:p>
        </w:tc>
        <w:tc>
          <w:tcPr>
            <w:tcW w:w="1100" w:type="dxa"/>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sz w:val="20"/>
                <w:lang w:val="en-IN" w:eastAsia="en-IN"/>
              </w:rPr>
            </w:pPr>
            <w:r w:rsidRPr="00F14B2B">
              <w:rPr>
                <w:rFonts w:ascii="Cambria" w:hAnsi="Cambria" w:cs="Calibri"/>
                <w:sz w:val="20"/>
                <w:lang w:val="en-IN" w:eastAsia="en-IN"/>
              </w:rPr>
              <w:t> </w:t>
            </w:r>
          </w:p>
        </w:tc>
      </w:tr>
      <w:tr w:rsidR="00F14B2B" w:rsidRPr="00F14B2B" w:rsidTr="00F14B2B">
        <w:trPr>
          <w:trHeight w:val="88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d</w:t>
            </w:r>
          </w:p>
        </w:tc>
        <w:tc>
          <w:tcPr>
            <w:tcW w:w="5220" w:type="dxa"/>
            <w:tcBorders>
              <w:top w:val="single" w:sz="4" w:space="0" w:color="auto"/>
              <w:left w:val="nil"/>
              <w:bottom w:val="single" w:sz="4" w:space="0" w:color="auto"/>
              <w:right w:val="single" w:sz="4" w:space="0" w:color="000000"/>
            </w:tcBorders>
            <w:shd w:val="clear" w:color="auto" w:fill="auto"/>
            <w:vAlign w:val="center"/>
            <w:hideMark/>
          </w:tcPr>
          <w:p w:rsidR="00F14B2B" w:rsidRPr="00F14B2B" w:rsidRDefault="00F14B2B" w:rsidP="00F14B2B">
            <w:pPr>
              <w:spacing w:after="0" w:line="240" w:lineRule="auto"/>
              <w:rPr>
                <w:rFonts w:ascii="Cambria" w:hAnsi="Cambria" w:cs="Calibri"/>
                <w:sz w:val="20"/>
                <w:lang w:val="en-IN" w:eastAsia="en-IN"/>
              </w:rPr>
            </w:pPr>
            <w:r w:rsidRPr="00F14B2B">
              <w:rPr>
                <w:rFonts w:ascii="Cambria" w:hAnsi="Cambria" w:cs="Calibri"/>
                <w:b/>
                <w:bCs/>
                <w:sz w:val="20"/>
                <w:lang w:val="en-IN" w:eastAsia="en-IN"/>
              </w:rPr>
              <w:t xml:space="preserve">Visitors lounge  chair </w:t>
            </w:r>
            <w:r w:rsidRPr="00F14B2B">
              <w:rPr>
                <w:rFonts w:ascii="Cambria" w:hAnsi="Cambria" w:cs="Calibri"/>
                <w:sz w:val="20"/>
                <w:lang w:val="en-IN" w:eastAsia="en-IN"/>
              </w:rPr>
              <w:t>---</w:t>
            </w:r>
            <w:r w:rsidRPr="00F14B2B">
              <w:rPr>
                <w:rFonts w:ascii="Cambria" w:hAnsi="Cambria" w:cs="Calibri"/>
                <w:b/>
                <w:bCs/>
                <w:sz w:val="20"/>
                <w:lang w:val="en-IN" w:eastAsia="en-IN"/>
              </w:rPr>
              <w:t xml:space="preserve"> 2 nos </w:t>
            </w:r>
            <w:r w:rsidRPr="00F14B2B">
              <w:rPr>
                <w:rFonts w:ascii="Cambria" w:hAnsi="Cambria" w:cs="Calibri"/>
                <w:sz w:val="20"/>
                <w:lang w:val="en-IN" w:eastAsia="en-IN"/>
              </w:rPr>
              <w:t>- stainless steel airport lounge chair ( consisting of 3 sitting places )</w:t>
            </w:r>
          </w:p>
        </w:tc>
        <w:tc>
          <w:tcPr>
            <w:tcW w:w="820" w:type="dxa"/>
            <w:tcBorders>
              <w:top w:val="nil"/>
              <w:left w:val="nil"/>
              <w:bottom w:val="nil"/>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t>2</w:t>
            </w:r>
          </w:p>
        </w:tc>
        <w:tc>
          <w:tcPr>
            <w:tcW w:w="640" w:type="dxa"/>
            <w:tcBorders>
              <w:top w:val="nil"/>
              <w:left w:val="nil"/>
              <w:bottom w:val="nil"/>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sz w:val="20"/>
                <w:lang w:val="en-IN" w:eastAsia="en-IN"/>
              </w:rPr>
            </w:pPr>
            <w:r w:rsidRPr="00F14B2B">
              <w:rPr>
                <w:rFonts w:ascii="Cambria" w:hAnsi="Cambria" w:cs="Calibri"/>
                <w:sz w:val="20"/>
                <w:lang w:val="en-IN" w:eastAsia="en-IN"/>
              </w:rPr>
              <w:t>nos</w:t>
            </w:r>
          </w:p>
        </w:tc>
        <w:tc>
          <w:tcPr>
            <w:tcW w:w="700" w:type="dxa"/>
            <w:tcBorders>
              <w:top w:val="nil"/>
              <w:left w:val="nil"/>
              <w:bottom w:val="nil"/>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t> </w:t>
            </w:r>
          </w:p>
        </w:tc>
        <w:tc>
          <w:tcPr>
            <w:tcW w:w="1100" w:type="dxa"/>
            <w:tcBorders>
              <w:top w:val="nil"/>
              <w:left w:val="nil"/>
              <w:bottom w:val="nil"/>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sz w:val="20"/>
                <w:lang w:val="en-IN" w:eastAsia="en-IN"/>
              </w:rPr>
            </w:pPr>
            <w:r w:rsidRPr="00F14B2B">
              <w:rPr>
                <w:rFonts w:ascii="Cambria" w:hAnsi="Cambria" w:cs="Calibri"/>
                <w:sz w:val="20"/>
                <w:lang w:val="en-IN" w:eastAsia="en-IN"/>
              </w:rPr>
              <w:t> </w:t>
            </w:r>
          </w:p>
        </w:tc>
      </w:tr>
      <w:tr w:rsidR="00F14B2B" w:rsidRPr="00F14B2B" w:rsidTr="00F14B2B">
        <w:trPr>
          <w:trHeight w:val="79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F14B2B" w:rsidRPr="00F14B2B" w:rsidRDefault="00F14B2B" w:rsidP="00F14B2B">
            <w:pPr>
              <w:spacing w:after="0" w:line="240" w:lineRule="auto"/>
              <w:jc w:val="center"/>
              <w:rPr>
                <w:rFonts w:ascii="Arial" w:hAnsi="Arial" w:cs="Arial"/>
                <w:b/>
                <w:bCs/>
                <w:sz w:val="20"/>
                <w:lang w:val="en-IN" w:eastAsia="en-IN"/>
              </w:rPr>
            </w:pPr>
            <w:r w:rsidRPr="00F14B2B">
              <w:rPr>
                <w:rFonts w:ascii="Arial" w:hAnsi="Arial" w:cs="Arial"/>
                <w:b/>
                <w:bCs/>
                <w:sz w:val="20"/>
                <w:lang w:val="en-IN" w:eastAsia="en-IN"/>
              </w:rPr>
              <w:t>14</w:t>
            </w:r>
          </w:p>
        </w:tc>
        <w:tc>
          <w:tcPr>
            <w:tcW w:w="5220" w:type="dxa"/>
            <w:tcBorders>
              <w:top w:val="single" w:sz="4" w:space="0" w:color="auto"/>
              <w:left w:val="nil"/>
              <w:bottom w:val="single" w:sz="4" w:space="0" w:color="auto"/>
              <w:right w:val="single" w:sz="4" w:space="0" w:color="000000"/>
            </w:tcBorders>
            <w:shd w:val="clear" w:color="000000" w:fill="FFFFFF"/>
            <w:vAlign w:val="center"/>
            <w:hideMark/>
          </w:tcPr>
          <w:p w:rsidR="00F14B2B" w:rsidRPr="00F14B2B" w:rsidRDefault="00F14B2B" w:rsidP="00F14B2B">
            <w:pPr>
              <w:spacing w:after="0" w:line="240" w:lineRule="auto"/>
              <w:rPr>
                <w:rFonts w:ascii="Cambria" w:hAnsi="Cambria" w:cs="Calibri"/>
                <w:b/>
                <w:bCs/>
                <w:sz w:val="20"/>
                <w:lang w:val="en-IN" w:eastAsia="en-IN"/>
              </w:rPr>
            </w:pPr>
            <w:r w:rsidRPr="00F14B2B">
              <w:rPr>
                <w:rFonts w:ascii="Cambria" w:hAnsi="Cambria" w:cs="Calibri"/>
                <w:b/>
                <w:bCs/>
                <w:sz w:val="20"/>
                <w:lang w:val="en-IN" w:eastAsia="en-IN"/>
              </w:rPr>
              <w:t>OUTER SHUTTTER BOX FOR TOP AND TWO SIDES OF  ROLLING SHUTTER - 1 no</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 w:val="24"/>
                <w:szCs w:val="24"/>
                <w:lang w:val="en-IN" w:eastAsia="en-IN"/>
              </w:rPr>
            </w:pPr>
            <w:r w:rsidRPr="00F14B2B">
              <w:rPr>
                <w:rFonts w:cs="Calibri"/>
                <w:b/>
                <w:bCs/>
                <w:sz w:val="24"/>
                <w:szCs w:val="24"/>
                <w:lang w:val="en-IN" w:eastAsia="en-IN"/>
              </w:rPr>
              <w:t> </w:t>
            </w:r>
          </w:p>
        </w:tc>
      </w:tr>
      <w:tr w:rsidR="00F14B2B" w:rsidRPr="00F14B2B" w:rsidTr="00F14B2B">
        <w:trPr>
          <w:trHeight w:val="1095"/>
        </w:trPr>
        <w:tc>
          <w:tcPr>
            <w:tcW w:w="600" w:type="dxa"/>
            <w:tcBorders>
              <w:top w:val="nil"/>
              <w:left w:val="single" w:sz="4" w:space="0" w:color="auto"/>
              <w:bottom w:val="single" w:sz="4" w:space="0" w:color="auto"/>
              <w:right w:val="single" w:sz="4" w:space="0" w:color="auto"/>
            </w:tcBorders>
            <w:shd w:val="clear" w:color="000000" w:fill="FFFFFF"/>
            <w:noWrap/>
            <w:vAlign w:val="center"/>
            <w:hideMark/>
          </w:tcPr>
          <w:p w:rsidR="00F14B2B" w:rsidRPr="00F14B2B" w:rsidRDefault="00F14B2B" w:rsidP="00F14B2B">
            <w:pPr>
              <w:spacing w:after="0" w:line="240" w:lineRule="auto"/>
              <w:jc w:val="center"/>
              <w:rPr>
                <w:rFonts w:ascii="Arial" w:hAnsi="Arial" w:cs="Arial"/>
                <w:sz w:val="20"/>
                <w:lang w:val="en-IN" w:eastAsia="en-IN"/>
              </w:rPr>
            </w:pPr>
            <w:r w:rsidRPr="00F14B2B">
              <w:rPr>
                <w:rFonts w:ascii="Arial" w:hAnsi="Arial" w:cs="Arial"/>
                <w:sz w:val="20"/>
                <w:lang w:val="en-IN" w:eastAsia="en-IN"/>
              </w:rPr>
              <w:t> </w:t>
            </w:r>
          </w:p>
        </w:tc>
        <w:tc>
          <w:tcPr>
            <w:tcW w:w="5220" w:type="dxa"/>
            <w:tcBorders>
              <w:top w:val="single" w:sz="4" w:space="0" w:color="auto"/>
              <w:left w:val="nil"/>
              <w:bottom w:val="single" w:sz="4" w:space="0" w:color="auto"/>
              <w:right w:val="single" w:sz="4" w:space="0" w:color="000000"/>
            </w:tcBorders>
            <w:shd w:val="clear" w:color="000000" w:fill="FFFFFF"/>
            <w:vAlign w:val="center"/>
            <w:hideMark/>
          </w:tcPr>
          <w:p w:rsidR="00F14B2B" w:rsidRPr="00F14B2B" w:rsidRDefault="00F14B2B" w:rsidP="00F14B2B">
            <w:pPr>
              <w:spacing w:after="0" w:line="240" w:lineRule="auto"/>
              <w:rPr>
                <w:rFonts w:ascii="Arial" w:hAnsi="Arial" w:cs="Arial"/>
                <w:sz w:val="20"/>
                <w:lang w:val="en-IN" w:eastAsia="en-IN"/>
              </w:rPr>
            </w:pPr>
            <w:r w:rsidRPr="00F14B2B">
              <w:rPr>
                <w:rFonts w:ascii="Arial" w:hAnsi="Arial" w:cs="Arial"/>
                <w:sz w:val="20"/>
                <w:lang w:val="en-IN" w:eastAsia="en-IN"/>
              </w:rPr>
              <w:t>Overhead and two sides outside shutter box made of sal wood frame of 2" x 2", to be fixed with  12mm plywood with 1mm thk. Laminate finish and openable shutter for outside area</w:t>
            </w:r>
          </w:p>
        </w:tc>
        <w:tc>
          <w:tcPr>
            <w:tcW w:w="820" w:type="dxa"/>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t>70</w:t>
            </w:r>
          </w:p>
        </w:tc>
        <w:tc>
          <w:tcPr>
            <w:tcW w:w="64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sft</w:t>
            </w:r>
          </w:p>
        </w:tc>
        <w:tc>
          <w:tcPr>
            <w:tcW w:w="70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110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 w:val="24"/>
                <w:szCs w:val="24"/>
                <w:lang w:val="en-IN" w:eastAsia="en-IN"/>
              </w:rPr>
            </w:pPr>
            <w:r w:rsidRPr="00F14B2B">
              <w:rPr>
                <w:rFonts w:cs="Calibri"/>
                <w:sz w:val="24"/>
                <w:szCs w:val="24"/>
                <w:lang w:val="en-IN" w:eastAsia="en-IN"/>
              </w:rPr>
              <w:t> </w:t>
            </w:r>
          </w:p>
        </w:tc>
      </w:tr>
      <w:tr w:rsidR="00F14B2B" w:rsidRPr="00F14B2B" w:rsidTr="00F14B2B">
        <w:trPr>
          <w:trHeight w:val="109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13</w:t>
            </w:r>
          </w:p>
        </w:tc>
        <w:tc>
          <w:tcPr>
            <w:tcW w:w="5220" w:type="dxa"/>
            <w:tcBorders>
              <w:top w:val="single" w:sz="4" w:space="0" w:color="auto"/>
              <w:left w:val="nil"/>
              <w:bottom w:val="single" w:sz="4" w:space="0" w:color="auto"/>
              <w:right w:val="single" w:sz="4" w:space="0" w:color="000000"/>
            </w:tcBorders>
            <w:shd w:val="clear" w:color="auto" w:fill="auto"/>
            <w:vAlign w:val="center"/>
            <w:hideMark/>
          </w:tcPr>
          <w:p w:rsidR="00F14B2B" w:rsidRPr="00F14B2B" w:rsidRDefault="00F14B2B" w:rsidP="00F14B2B">
            <w:pPr>
              <w:spacing w:after="0" w:line="240" w:lineRule="auto"/>
              <w:rPr>
                <w:rFonts w:ascii="Cambria" w:hAnsi="Cambria" w:cs="Calibri"/>
                <w:b/>
                <w:bCs/>
                <w:sz w:val="20"/>
                <w:lang w:val="en-IN" w:eastAsia="en-IN"/>
              </w:rPr>
            </w:pPr>
            <w:r w:rsidRPr="00F14B2B">
              <w:rPr>
                <w:rFonts w:ascii="Cambria" w:hAnsi="Cambria" w:cs="Calibri"/>
                <w:b/>
                <w:bCs/>
                <w:sz w:val="20"/>
                <w:lang w:val="en-IN" w:eastAsia="en-IN"/>
              </w:rPr>
              <w:t xml:space="preserve">FALSE FLOOR ABOVE LINTEL OF PANTRY , TOILETS AND UPS    FOR STORAGE </w:t>
            </w:r>
          </w:p>
        </w:tc>
        <w:tc>
          <w:tcPr>
            <w:tcW w:w="820" w:type="dxa"/>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b/>
                <w:bCs/>
                <w:sz w:val="24"/>
                <w:szCs w:val="24"/>
                <w:lang w:val="en-IN" w:eastAsia="en-IN"/>
              </w:rPr>
            </w:pPr>
            <w:r w:rsidRPr="00F14B2B">
              <w:rPr>
                <w:rFonts w:ascii="Cambria" w:hAnsi="Cambria" w:cs="Calibri"/>
                <w:b/>
                <w:bCs/>
                <w:sz w:val="24"/>
                <w:szCs w:val="24"/>
                <w:lang w:val="en-IN" w:eastAsia="en-IN"/>
              </w:rPr>
              <w:t> </w:t>
            </w:r>
          </w:p>
        </w:tc>
        <w:tc>
          <w:tcPr>
            <w:tcW w:w="640" w:type="dxa"/>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sz w:val="24"/>
                <w:szCs w:val="24"/>
                <w:lang w:val="en-IN" w:eastAsia="en-IN"/>
              </w:rPr>
            </w:pPr>
            <w:r w:rsidRPr="00F14B2B">
              <w:rPr>
                <w:rFonts w:ascii="Cambria" w:hAnsi="Cambria" w:cs="Calibri"/>
                <w:sz w:val="24"/>
                <w:szCs w:val="24"/>
                <w:lang w:val="en-IN" w:eastAsia="en-IN"/>
              </w:rPr>
              <w:t> </w:t>
            </w:r>
          </w:p>
        </w:tc>
        <w:tc>
          <w:tcPr>
            <w:tcW w:w="700" w:type="dxa"/>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b/>
                <w:bCs/>
                <w:sz w:val="24"/>
                <w:szCs w:val="24"/>
                <w:lang w:val="en-IN" w:eastAsia="en-IN"/>
              </w:rPr>
            </w:pPr>
            <w:r w:rsidRPr="00F14B2B">
              <w:rPr>
                <w:rFonts w:ascii="Cambria" w:hAnsi="Cambria" w:cs="Calibri"/>
                <w:b/>
                <w:bCs/>
                <w:sz w:val="24"/>
                <w:szCs w:val="24"/>
                <w:lang w:val="en-IN" w:eastAsia="en-IN"/>
              </w:rPr>
              <w:t> </w:t>
            </w:r>
          </w:p>
        </w:tc>
        <w:tc>
          <w:tcPr>
            <w:tcW w:w="1100" w:type="dxa"/>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sz w:val="24"/>
                <w:szCs w:val="24"/>
                <w:lang w:val="en-IN" w:eastAsia="en-IN"/>
              </w:rPr>
            </w:pPr>
            <w:r w:rsidRPr="00F14B2B">
              <w:rPr>
                <w:rFonts w:ascii="Cambria" w:hAnsi="Cambria" w:cs="Calibri"/>
                <w:sz w:val="24"/>
                <w:szCs w:val="24"/>
                <w:lang w:val="en-IN" w:eastAsia="en-IN"/>
              </w:rPr>
              <w:t> </w:t>
            </w:r>
          </w:p>
        </w:tc>
      </w:tr>
      <w:tr w:rsidR="00F14B2B" w:rsidRPr="00F14B2B" w:rsidTr="00F14B2B">
        <w:trPr>
          <w:trHeight w:val="277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rPr>
                <w:rFonts w:cs="Calibri"/>
                <w:szCs w:val="22"/>
                <w:lang w:val="en-IN" w:eastAsia="en-IN"/>
              </w:rPr>
            </w:pPr>
            <w:r w:rsidRPr="00F14B2B">
              <w:rPr>
                <w:rFonts w:cs="Calibri"/>
                <w:szCs w:val="22"/>
                <w:lang w:val="en-IN" w:eastAsia="en-IN"/>
              </w:rPr>
              <w:t> </w:t>
            </w:r>
          </w:p>
        </w:tc>
        <w:tc>
          <w:tcPr>
            <w:tcW w:w="5220" w:type="dxa"/>
            <w:tcBorders>
              <w:top w:val="single" w:sz="4" w:space="0" w:color="auto"/>
              <w:left w:val="nil"/>
              <w:bottom w:val="single" w:sz="4" w:space="0" w:color="auto"/>
              <w:right w:val="single" w:sz="4" w:space="0" w:color="000000"/>
            </w:tcBorders>
            <w:shd w:val="clear" w:color="auto" w:fill="auto"/>
            <w:hideMark/>
          </w:tcPr>
          <w:p w:rsidR="00F14B2B" w:rsidRPr="00F14B2B" w:rsidRDefault="00F14B2B" w:rsidP="00F14B2B">
            <w:pPr>
              <w:spacing w:after="0" w:line="240" w:lineRule="auto"/>
              <w:rPr>
                <w:rFonts w:ascii="Cambria" w:hAnsi="Cambria" w:cs="Calibri"/>
                <w:sz w:val="20"/>
                <w:lang w:val="en-IN" w:eastAsia="en-IN"/>
              </w:rPr>
            </w:pPr>
            <w:r w:rsidRPr="00F14B2B">
              <w:rPr>
                <w:rFonts w:ascii="Cambria" w:hAnsi="Cambria" w:cs="Calibri"/>
                <w:sz w:val="20"/>
                <w:lang w:val="en-IN" w:eastAsia="en-IN"/>
              </w:rPr>
              <w:t>Providing and fixing seasoned salwood frame of 3" x 3" vertcal post to be placed @4'-0" centre to centre with seasoned salwood frame 3" x 3" horizontal runner to be placed on the vertical post or inserted into the wall as per site condition , and placing 18 mm th. Plywood on top and painting the plywood surface at top and bottom with one coat of primer and three coats of synthetic enamel paint.the vertical posts are to be fixed to the brick wall with necessary nails as reqd.Opening to be kept - 2'-6" x 2'-6" as per reqd. position .This work to be done as per instruction of Architect</w:t>
            </w:r>
          </w:p>
        </w:tc>
        <w:tc>
          <w:tcPr>
            <w:tcW w:w="820" w:type="dxa"/>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b/>
                <w:bCs/>
                <w:sz w:val="24"/>
                <w:szCs w:val="24"/>
                <w:lang w:val="en-IN" w:eastAsia="en-IN"/>
              </w:rPr>
            </w:pPr>
            <w:r w:rsidRPr="00F14B2B">
              <w:rPr>
                <w:rFonts w:ascii="Cambria" w:hAnsi="Cambria" w:cs="Calibri"/>
                <w:b/>
                <w:bCs/>
                <w:sz w:val="24"/>
                <w:szCs w:val="24"/>
                <w:lang w:val="en-IN" w:eastAsia="en-IN"/>
              </w:rPr>
              <w:t>100</w:t>
            </w:r>
          </w:p>
        </w:tc>
        <w:tc>
          <w:tcPr>
            <w:tcW w:w="640" w:type="dxa"/>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sz w:val="24"/>
                <w:szCs w:val="24"/>
                <w:lang w:val="en-IN" w:eastAsia="en-IN"/>
              </w:rPr>
            </w:pPr>
            <w:r w:rsidRPr="00F14B2B">
              <w:rPr>
                <w:rFonts w:ascii="Cambria" w:hAnsi="Cambria" w:cs="Calibri"/>
                <w:sz w:val="24"/>
                <w:szCs w:val="24"/>
                <w:lang w:val="en-IN" w:eastAsia="en-IN"/>
              </w:rPr>
              <w:t>sft</w:t>
            </w:r>
          </w:p>
        </w:tc>
        <w:tc>
          <w:tcPr>
            <w:tcW w:w="700" w:type="dxa"/>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b/>
                <w:bCs/>
                <w:sz w:val="24"/>
                <w:szCs w:val="24"/>
                <w:lang w:val="en-IN" w:eastAsia="en-IN"/>
              </w:rPr>
            </w:pPr>
            <w:r w:rsidRPr="00F14B2B">
              <w:rPr>
                <w:rFonts w:ascii="Cambria" w:hAnsi="Cambria" w:cs="Calibri"/>
                <w:b/>
                <w:bCs/>
                <w:sz w:val="24"/>
                <w:szCs w:val="24"/>
                <w:lang w:val="en-IN" w:eastAsia="en-IN"/>
              </w:rPr>
              <w:t> </w:t>
            </w:r>
          </w:p>
        </w:tc>
        <w:tc>
          <w:tcPr>
            <w:tcW w:w="1100" w:type="dxa"/>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sz w:val="24"/>
                <w:szCs w:val="24"/>
                <w:lang w:val="en-IN" w:eastAsia="en-IN"/>
              </w:rPr>
            </w:pPr>
            <w:r w:rsidRPr="00F14B2B">
              <w:rPr>
                <w:rFonts w:ascii="Cambria" w:hAnsi="Cambria" w:cs="Calibri"/>
                <w:sz w:val="24"/>
                <w:szCs w:val="24"/>
                <w:lang w:val="en-IN" w:eastAsia="en-IN"/>
              </w:rPr>
              <w:t> </w:t>
            </w:r>
          </w:p>
        </w:tc>
      </w:tr>
      <w:tr w:rsidR="00F14B2B" w:rsidRPr="00F14B2B" w:rsidTr="00F14B2B">
        <w:trPr>
          <w:trHeight w:val="6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lastRenderedPageBreak/>
              <w:t>16</w:t>
            </w:r>
          </w:p>
        </w:tc>
        <w:tc>
          <w:tcPr>
            <w:tcW w:w="5220" w:type="dxa"/>
            <w:tcBorders>
              <w:top w:val="single" w:sz="4" w:space="0" w:color="auto"/>
              <w:left w:val="nil"/>
              <w:bottom w:val="single" w:sz="4" w:space="0" w:color="auto"/>
              <w:right w:val="single" w:sz="4" w:space="0" w:color="000000"/>
            </w:tcBorders>
            <w:shd w:val="clear" w:color="auto" w:fill="auto"/>
            <w:noWrap/>
            <w:vAlign w:val="center"/>
            <w:hideMark/>
          </w:tcPr>
          <w:p w:rsidR="00F14B2B" w:rsidRPr="00F14B2B" w:rsidRDefault="00F14B2B" w:rsidP="00F14B2B">
            <w:pPr>
              <w:spacing w:after="0" w:line="240" w:lineRule="auto"/>
              <w:jc w:val="both"/>
              <w:rPr>
                <w:rFonts w:ascii="Cambria" w:hAnsi="Cambria" w:cs="Calibri"/>
                <w:b/>
                <w:bCs/>
                <w:szCs w:val="22"/>
                <w:lang w:val="en-IN" w:eastAsia="en-IN"/>
              </w:rPr>
            </w:pPr>
            <w:r w:rsidRPr="00F14B2B">
              <w:rPr>
                <w:rFonts w:ascii="Cambria" w:hAnsi="Cambria" w:cs="Calibri"/>
                <w:b/>
                <w:bCs/>
                <w:szCs w:val="22"/>
                <w:lang w:val="en-IN" w:eastAsia="en-IN"/>
              </w:rPr>
              <w:t xml:space="preserve"> Wall  panelling  - upto 4'-0" ht. </w:t>
            </w:r>
          </w:p>
        </w:tc>
        <w:tc>
          <w:tcPr>
            <w:tcW w:w="820" w:type="dxa"/>
            <w:tcBorders>
              <w:top w:val="nil"/>
              <w:left w:val="nil"/>
              <w:bottom w:val="nil"/>
              <w:right w:val="single" w:sz="4" w:space="0" w:color="auto"/>
            </w:tcBorders>
            <w:shd w:val="clear" w:color="auto" w:fill="auto"/>
            <w:noWrap/>
            <w:vAlign w:val="bottom"/>
            <w:hideMark/>
          </w:tcPr>
          <w:p w:rsidR="00F14B2B" w:rsidRPr="00F14B2B" w:rsidRDefault="00F14B2B" w:rsidP="00F14B2B">
            <w:pPr>
              <w:spacing w:after="0" w:line="240" w:lineRule="auto"/>
              <w:jc w:val="both"/>
              <w:rPr>
                <w:rFonts w:cs="Calibri"/>
                <w:b/>
                <w:bCs/>
                <w:szCs w:val="22"/>
                <w:lang w:val="en-IN" w:eastAsia="en-IN"/>
              </w:rPr>
            </w:pPr>
            <w:r w:rsidRPr="00F14B2B">
              <w:rPr>
                <w:rFonts w:cs="Calibri"/>
                <w:b/>
                <w:bCs/>
                <w:szCs w:val="22"/>
                <w:lang w:val="en-IN" w:eastAsia="en-IN"/>
              </w:rPr>
              <w:t> </w:t>
            </w:r>
          </w:p>
        </w:tc>
        <w:tc>
          <w:tcPr>
            <w:tcW w:w="640" w:type="dxa"/>
            <w:tcBorders>
              <w:top w:val="nil"/>
              <w:left w:val="nil"/>
              <w:bottom w:val="nil"/>
              <w:right w:val="single" w:sz="4" w:space="0" w:color="auto"/>
            </w:tcBorders>
            <w:shd w:val="clear" w:color="auto" w:fill="auto"/>
            <w:noWrap/>
            <w:vAlign w:val="bottom"/>
            <w:hideMark/>
          </w:tcPr>
          <w:p w:rsidR="00F14B2B" w:rsidRPr="00F14B2B" w:rsidRDefault="00F14B2B" w:rsidP="00F14B2B">
            <w:pPr>
              <w:spacing w:after="0" w:line="240" w:lineRule="auto"/>
              <w:jc w:val="both"/>
              <w:rPr>
                <w:rFonts w:cs="Calibri"/>
                <w:szCs w:val="22"/>
                <w:lang w:val="en-IN" w:eastAsia="en-IN"/>
              </w:rPr>
            </w:pPr>
            <w:r w:rsidRPr="00F14B2B">
              <w:rPr>
                <w:rFonts w:cs="Calibri"/>
                <w:szCs w:val="22"/>
                <w:lang w:val="en-IN" w:eastAsia="en-IN"/>
              </w:rPr>
              <w:t> </w:t>
            </w:r>
          </w:p>
        </w:tc>
        <w:tc>
          <w:tcPr>
            <w:tcW w:w="700" w:type="dxa"/>
            <w:tcBorders>
              <w:top w:val="nil"/>
              <w:left w:val="nil"/>
              <w:bottom w:val="nil"/>
              <w:right w:val="single" w:sz="4" w:space="0" w:color="auto"/>
            </w:tcBorders>
            <w:shd w:val="clear" w:color="auto" w:fill="auto"/>
            <w:noWrap/>
            <w:vAlign w:val="bottom"/>
            <w:hideMark/>
          </w:tcPr>
          <w:p w:rsidR="00F14B2B" w:rsidRPr="00F14B2B" w:rsidRDefault="00F14B2B" w:rsidP="00F14B2B">
            <w:pPr>
              <w:spacing w:after="0" w:line="240" w:lineRule="auto"/>
              <w:jc w:val="both"/>
              <w:rPr>
                <w:rFonts w:cs="Calibri"/>
                <w:szCs w:val="22"/>
                <w:lang w:val="en-IN" w:eastAsia="en-IN"/>
              </w:rPr>
            </w:pPr>
            <w:r w:rsidRPr="00F14B2B">
              <w:rPr>
                <w:rFonts w:cs="Calibri"/>
                <w:szCs w:val="22"/>
                <w:lang w:val="en-IN" w:eastAsia="en-IN"/>
              </w:rPr>
              <w:t> </w:t>
            </w:r>
          </w:p>
        </w:tc>
        <w:tc>
          <w:tcPr>
            <w:tcW w:w="1100" w:type="dxa"/>
            <w:tcBorders>
              <w:top w:val="nil"/>
              <w:left w:val="nil"/>
              <w:bottom w:val="nil"/>
              <w:right w:val="single" w:sz="4" w:space="0" w:color="auto"/>
            </w:tcBorders>
            <w:shd w:val="clear" w:color="auto" w:fill="auto"/>
            <w:noWrap/>
            <w:vAlign w:val="bottom"/>
            <w:hideMark/>
          </w:tcPr>
          <w:p w:rsidR="00F14B2B" w:rsidRPr="00F14B2B" w:rsidRDefault="00F14B2B" w:rsidP="00F14B2B">
            <w:pPr>
              <w:spacing w:after="0" w:line="240" w:lineRule="auto"/>
              <w:jc w:val="right"/>
              <w:rPr>
                <w:rFonts w:cs="Calibri"/>
                <w:szCs w:val="22"/>
                <w:lang w:val="en-IN" w:eastAsia="en-IN"/>
              </w:rPr>
            </w:pPr>
            <w:r w:rsidRPr="00F14B2B">
              <w:rPr>
                <w:rFonts w:cs="Calibri"/>
                <w:szCs w:val="22"/>
                <w:lang w:val="en-IN" w:eastAsia="en-IN"/>
              </w:rPr>
              <w:t> </w:t>
            </w:r>
          </w:p>
        </w:tc>
      </w:tr>
      <w:tr w:rsidR="00F14B2B" w:rsidRPr="00F14B2B" w:rsidTr="00F14B2B">
        <w:trPr>
          <w:trHeight w:val="300"/>
        </w:trPr>
        <w:tc>
          <w:tcPr>
            <w:tcW w:w="600" w:type="dxa"/>
            <w:vMerge w:val="restart"/>
            <w:tcBorders>
              <w:top w:val="nil"/>
              <w:left w:val="single" w:sz="4" w:space="0" w:color="auto"/>
              <w:bottom w:val="nil"/>
              <w:right w:val="single" w:sz="4" w:space="0" w:color="auto"/>
            </w:tcBorders>
            <w:shd w:val="clear" w:color="auto" w:fill="auto"/>
            <w:noWrap/>
            <w:vAlign w:val="bottom"/>
            <w:hideMark/>
          </w:tcPr>
          <w:p w:rsidR="00F14B2B" w:rsidRPr="00F14B2B" w:rsidRDefault="00F14B2B" w:rsidP="00F14B2B">
            <w:pPr>
              <w:spacing w:after="0" w:line="240" w:lineRule="auto"/>
              <w:jc w:val="center"/>
              <w:rPr>
                <w:rFonts w:cs="Calibri"/>
                <w:color w:val="002060"/>
                <w:szCs w:val="22"/>
                <w:lang w:val="en-IN" w:eastAsia="en-IN"/>
              </w:rPr>
            </w:pPr>
            <w:r w:rsidRPr="00F14B2B">
              <w:rPr>
                <w:rFonts w:cs="Calibri"/>
                <w:color w:val="002060"/>
                <w:szCs w:val="22"/>
                <w:lang w:val="en-IN" w:eastAsia="en-IN"/>
              </w:rPr>
              <w:t> </w:t>
            </w:r>
          </w:p>
        </w:tc>
        <w:tc>
          <w:tcPr>
            <w:tcW w:w="5220" w:type="dxa"/>
            <w:vMerge w:val="restart"/>
            <w:tcBorders>
              <w:top w:val="single" w:sz="4" w:space="0" w:color="auto"/>
              <w:left w:val="single" w:sz="4" w:space="0" w:color="auto"/>
              <w:bottom w:val="nil"/>
              <w:right w:val="single" w:sz="4" w:space="0" w:color="000000"/>
            </w:tcBorders>
            <w:shd w:val="clear" w:color="auto" w:fill="auto"/>
            <w:vAlign w:val="center"/>
            <w:hideMark/>
          </w:tcPr>
          <w:p w:rsidR="00F14B2B" w:rsidRPr="00F14B2B" w:rsidRDefault="00F14B2B" w:rsidP="00F14B2B">
            <w:pPr>
              <w:spacing w:after="0" w:line="240" w:lineRule="auto"/>
              <w:rPr>
                <w:rFonts w:ascii="Cambria" w:hAnsi="Cambria" w:cs="Calibri"/>
                <w:sz w:val="20"/>
                <w:lang w:val="en-IN" w:eastAsia="en-IN"/>
              </w:rPr>
            </w:pPr>
            <w:r w:rsidRPr="00F14B2B">
              <w:rPr>
                <w:rFonts w:ascii="Cambria" w:hAnsi="Cambria" w:cs="Calibri"/>
                <w:sz w:val="20"/>
                <w:lang w:val="en-IN" w:eastAsia="en-IN"/>
              </w:rPr>
              <w:t xml:space="preserve">Providing and fixing partition for wall paneling as per design made out of </w:t>
            </w:r>
            <w:r w:rsidRPr="00F14B2B">
              <w:rPr>
                <w:rFonts w:ascii="Cambria" w:hAnsi="Cambria" w:cs="Calibri"/>
                <w:b/>
                <w:bCs/>
                <w:sz w:val="20"/>
                <w:lang w:val="en-IN" w:eastAsia="en-IN"/>
              </w:rPr>
              <w:t>G.I frame with C channel stud with top, bottom and end channel  being 50 mm thick and intermediate channels 48 mm thick with intermediate spacing of  600 mm centre to centre both horizontally and vertically</w:t>
            </w:r>
            <w:r w:rsidRPr="00F14B2B">
              <w:rPr>
                <w:rFonts w:ascii="Cambria" w:hAnsi="Cambria" w:cs="Calibri"/>
                <w:sz w:val="20"/>
                <w:lang w:val="en-IN" w:eastAsia="en-IN"/>
              </w:rPr>
              <w:t xml:space="preserve"> , and also the G.I frame to be screwed  to the floor and ceiling . fixed to the column and wall. The frame work will be cladded with </w:t>
            </w:r>
            <w:r w:rsidRPr="00F14B2B">
              <w:rPr>
                <w:rFonts w:ascii="Cambria" w:hAnsi="Cambria" w:cs="Calibri"/>
                <w:b/>
                <w:bCs/>
                <w:sz w:val="20"/>
                <w:lang w:val="en-IN" w:eastAsia="en-IN"/>
              </w:rPr>
              <w:t>6 mm thk</w:t>
            </w:r>
            <w:r w:rsidRPr="00F14B2B">
              <w:rPr>
                <w:rFonts w:ascii="Cambria" w:hAnsi="Cambria" w:cs="Calibri"/>
                <w:sz w:val="20"/>
                <w:lang w:val="en-IN" w:eastAsia="en-IN"/>
              </w:rPr>
              <w:t xml:space="preserve">.   </w:t>
            </w:r>
            <w:r w:rsidRPr="00F14B2B">
              <w:rPr>
                <w:rFonts w:ascii="Cambria" w:hAnsi="Cambria" w:cs="Calibri"/>
                <w:b/>
                <w:bCs/>
                <w:sz w:val="20"/>
                <w:lang w:val="en-IN" w:eastAsia="en-IN"/>
              </w:rPr>
              <w:t>IS 303 MR grade</w:t>
            </w:r>
            <w:r w:rsidRPr="00F14B2B">
              <w:rPr>
                <w:rFonts w:ascii="Cambria" w:hAnsi="Cambria" w:cs="Calibri"/>
                <w:sz w:val="20"/>
                <w:lang w:val="en-IN" w:eastAsia="en-IN"/>
              </w:rPr>
              <w:t xml:space="preserve"> plywood and to be finished with approved </w:t>
            </w:r>
            <w:r w:rsidRPr="00F14B2B">
              <w:rPr>
                <w:rFonts w:ascii="Cambria" w:hAnsi="Cambria" w:cs="Calibri"/>
                <w:b/>
                <w:bCs/>
                <w:sz w:val="20"/>
                <w:lang w:val="en-IN" w:eastAsia="en-IN"/>
              </w:rPr>
              <w:t>1.0 mm laminate</w:t>
            </w:r>
            <w:r w:rsidRPr="00F14B2B">
              <w:rPr>
                <w:rFonts w:ascii="Cambria" w:hAnsi="Cambria" w:cs="Calibri"/>
                <w:sz w:val="20"/>
                <w:lang w:val="en-IN" w:eastAsia="en-IN"/>
              </w:rPr>
              <w:t xml:space="preserve"> as per design with approved band adhesive,The top of the panelling portion to be finished with plywood and laminate . The work should be completed as per specification, design &amp; approval of the Architect.       </w:t>
            </w:r>
          </w:p>
        </w:tc>
        <w:tc>
          <w:tcPr>
            <w:tcW w:w="820" w:type="dxa"/>
            <w:vMerge w:val="restart"/>
            <w:tcBorders>
              <w:top w:val="single" w:sz="4" w:space="0" w:color="auto"/>
              <w:left w:val="single" w:sz="4" w:space="0" w:color="auto"/>
              <w:bottom w:val="nil"/>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t>240</w:t>
            </w:r>
          </w:p>
        </w:tc>
        <w:tc>
          <w:tcPr>
            <w:tcW w:w="6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sft</w:t>
            </w:r>
          </w:p>
        </w:tc>
        <w:tc>
          <w:tcPr>
            <w:tcW w:w="70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110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r>
      <w:tr w:rsidR="00F14B2B" w:rsidRPr="00F14B2B" w:rsidTr="00F14B2B">
        <w:trPr>
          <w:trHeight w:val="300"/>
        </w:trPr>
        <w:tc>
          <w:tcPr>
            <w:tcW w:w="6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color w:val="002060"/>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00"/>
        </w:trPr>
        <w:tc>
          <w:tcPr>
            <w:tcW w:w="6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color w:val="002060"/>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00"/>
        </w:trPr>
        <w:tc>
          <w:tcPr>
            <w:tcW w:w="6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color w:val="002060"/>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00"/>
        </w:trPr>
        <w:tc>
          <w:tcPr>
            <w:tcW w:w="6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color w:val="002060"/>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00"/>
        </w:trPr>
        <w:tc>
          <w:tcPr>
            <w:tcW w:w="6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color w:val="002060"/>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00"/>
        </w:trPr>
        <w:tc>
          <w:tcPr>
            <w:tcW w:w="6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color w:val="002060"/>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00"/>
        </w:trPr>
        <w:tc>
          <w:tcPr>
            <w:tcW w:w="6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color w:val="002060"/>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00"/>
        </w:trPr>
        <w:tc>
          <w:tcPr>
            <w:tcW w:w="6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color w:val="002060"/>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300"/>
        </w:trPr>
        <w:tc>
          <w:tcPr>
            <w:tcW w:w="6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color w:val="002060"/>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269"/>
        </w:trPr>
        <w:tc>
          <w:tcPr>
            <w:tcW w:w="6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color w:val="002060"/>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435"/>
        </w:trPr>
        <w:tc>
          <w:tcPr>
            <w:tcW w:w="600" w:type="dxa"/>
            <w:vMerge/>
            <w:tcBorders>
              <w:top w:val="nil"/>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color w:val="002060"/>
                <w:szCs w:val="22"/>
                <w:lang w:val="en-IN" w:eastAsia="en-IN"/>
              </w:rPr>
            </w:pPr>
          </w:p>
        </w:tc>
        <w:tc>
          <w:tcPr>
            <w:tcW w:w="5220" w:type="dxa"/>
            <w:vMerge/>
            <w:tcBorders>
              <w:top w:val="single" w:sz="4" w:space="0" w:color="auto"/>
              <w:left w:val="single" w:sz="4" w:space="0" w:color="auto"/>
              <w:bottom w:val="nil"/>
              <w:right w:val="single" w:sz="4" w:space="0" w:color="000000"/>
            </w:tcBorders>
            <w:vAlign w:val="center"/>
            <w:hideMark/>
          </w:tcPr>
          <w:p w:rsidR="00F14B2B" w:rsidRPr="00F14B2B" w:rsidRDefault="00F14B2B" w:rsidP="00F14B2B">
            <w:pPr>
              <w:spacing w:after="0" w:line="240" w:lineRule="auto"/>
              <w:rPr>
                <w:rFonts w:ascii="Cambria" w:hAnsi="Cambria" w:cs="Calibri"/>
                <w:sz w:val="20"/>
                <w:lang w:val="en-IN" w:eastAsia="en-IN"/>
              </w:rPr>
            </w:pPr>
          </w:p>
        </w:tc>
        <w:tc>
          <w:tcPr>
            <w:tcW w:w="82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ascii="Cambria" w:hAnsi="Cambria" w:cs="Calibri"/>
                <w:b/>
                <w:bCs/>
                <w:sz w:val="20"/>
                <w:lang w:val="en-IN" w:eastAsia="en-IN"/>
              </w:rPr>
            </w:pPr>
          </w:p>
        </w:tc>
        <w:tc>
          <w:tcPr>
            <w:tcW w:w="64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c>
          <w:tcPr>
            <w:tcW w:w="70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b/>
                <w:bCs/>
                <w:szCs w:val="22"/>
                <w:lang w:val="en-IN" w:eastAsia="en-IN"/>
              </w:rPr>
            </w:pPr>
          </w:p>
        </w:tc>
        <w:tc>
          <w:tcPr>
            <w:tcW w:w="1100" w:type="dxa"/>
            <w:vMerge/>
            <w:tcBorders>
              <w:top w:val="single" w:sz="4" w:space="0" w:color="auto"/>
              <w:left w:val="single" w:sz="4" w:space="0" w:color="auto"/>
              <w:bottom w:val="nil"/>
              <w:right w:val="single" w:sz="4" w:space="0" w:color="auto"/>
            </w:tcBorders>
            <w:vAlign w:val="center"/>
            <w:hideMark/>
          </w:tcPr>
          <w:p w:rsidR="00F14B2B" w:rsidRPr="00F14B2B" w:rsidRDefault="00F14B2B" w:rsidP="00F14B2B">
            <w:pPr>
              <w:spacing w:after="0" w:line="240" w:lineRule="auto"/>
              <w:rPr>
                <w:rFonts w:cs="Calibri"/>
                <w:szCs w:val="22"/>
                <w:lang w:val="en-IN" w:eastAsia="en-IN"/>
              </w:rPr>
            </w:pPr>
          </w:p>
        </w:tc>
      </w:tr>
      <w:tr w:rsidR="00F14B2B" w:rsidRPr="00F14B2B" w:rsidTr="00F14B2B">
        <w:trPr>
          <w:trHeight w:val="48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14B2B" w:rsidRPr="00F14B2B" w:rsidRDefault="00F14B2B" w:rsidP="00F14B2B">
            <w:pPr>
              <w:spacing w:after="0" w:line="240" w:lineRule="auto"/>
              <w:jc w:val="center"/>
              <w:rPr>
                <w:rFonts w:cs="Calibri"/>
                <w:color w:val="002060"/>
                <w:szCs w:val="22"/>
                <w:lang w:val="en-IN" w:eastAsia="en-IN"/>
              </w:rPr>
            </w:pPr>
            <w:r w:rsidRPr="00F14B2B">
              <w:rPr>
                <w:rFonts w:cs="Calibri"/>
                <w:color w:val="002060"/>
                <w:szCs w:val="22"/>
                <w:lang w:val="en-IN" w:eastAsia="en-IN"/>
              </w:rPr>
              <w:t> </w:t>
            </w:r>
          </w:p>
        </w:tc>
        <w:tc>
          <w:tcPr>
            <w:tcW w:w="5220" w:type="dxa"/>
            <w:tcBorders>
              <w:top w:val="single" w:sz="4" w:space="0" w:color="auto"/>
              <w:left w:val="nil"/>
              <w:bottom w:val="single" w:sz="4" w:space="0" w:color="auto"/>
              <w:right w:val="single" w:sz="4" w:space="0" w:color="000000"/>
            </w:tcBorders>
            <w:shd w:val="clear" w:color="auto" w:fill="auto"/>
            <w:hideMark/>
          </w:tcPr>
          <w:p w:rsidR="00F14B2B" w:rsidRPr="00F14B2B" w:rsidRDefault="00F14B2B" w:rsidP="00F14B2B">
            <w:pPr>
              <w:spacing w:after="0" w:line="240" w:lineRule="auto"/>
              <w:jc w:val="center"/>
              <w:rPr>
                <w:rFonts w:ascii="Cambria" w:hAnsi="Cambria" w:cs="Calibri"/>
                <w:sz w:val="20"/>
                <w:lang w:val="en-IN" w:eastAsia="en-IN"/>
              </w:rPr>
            </w:pPr>
            <w:r w:rsidRPr="00F14B2B">
              <w:rPr>
                <w:rFonts w:ascii="Cambria" w:hAnsi="Cambria" w:cs="Calibri"/>
                <w:sz w:val="20"/>
                <w:lang w:val="en-IN" w:eastAsia="en-IN"/>
              </w:rPr>
              <w:t> </w:t>
            </w:r>
          </w:p>
        </w:tc>
        <w:tc>
          <w:tcPr>
            <w:tcW w:w="820" w:type="dxa"/>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ascii="Cambria" w:hAnsi="Cambria" w:cs="Calibri"/>
                <w:b/>
                <w:bCs/>
                <w:sz w:val="20"/>
                <w:lang w:val="en-IN" w:eastAsia="en-IN"/>
              </w:rPr>
            </w:pPr>
            <w:r w:rsidRPr="00F14B2B">
              <w:rPr>
                <w:rFonts w:ascii="Cambria" w:hAnsi="Cambria" w:cs="Calibri"/>
                <w:b/>
                <w:bCs/>
                <w:sz w:val="20"/>
                <w:lang w:val="en-IN" w:eastAsia="en-IN"/>
              </w:rPr>
              <w:t> </w:t>
            </w:r>
          </w:p>
        </w:tc>
        <w:tc>
          <w:tcPr>
            <w:tcW w:w="64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szCs w:val="22"/>
                <w:lang w:val="en-IN" w:eastAsia="en-IN"/>
              </w:rPr>
            </w:pPr>
            <w:r w:rsidRPr="00F14B2B">
              <w:rPr>
                <w:rFonts w:cs="Calibri"/>
                <w:szCs w:val="22"/>
                <w:lang w:val="en-IN" w:eastAsia="en-IN"/>
              </w:rPr>
              <w:t> </w:t>
            </w:r>
          </w:p>
        </w:tc>
        <w:tc>
          <w:tcPr>
            <w:tcW w:w="70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Cs w:val="22"/>
                <w:lang w:val="en-IN" w:eastAsia="en-IN"/>
              </w:rPr>
            </w:pPr>
            <w:r w:rsidRPr="00F14B2B">
              <w:rPr>
                <w:rFonts w:cs="Calibri"/>
                <w:b/>
                <w:bCs/>
                <w:szCs w:val="22"/>
                <w:lang w:val="en-IN" w:eastAsia="en-IN"/>
              </w:rPr>
              <w:t> </w:t>
            </w:r>
          </w:p>
        </w:tc>
        <w:tc>
          <w:tcPr>
            <w:tcW w:w="1100"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b/>
                <w:bCs/>
                <w:sz w:val="24"/>
                <w:szCs w:val="24"/>
                <w:lang w:val="en-IN" w:eastAsia="en-IN"/>
              </w:rPr>
            </w:pPr>
            <w:r w:rsidRPr="00F14B2B">
              <w:rPr>
                <w:rFonts w:cs="Calibri"/>
                <w:b/>
                <w:bCs/>
                <w:sz w:val="24"/>
                <w:szCs w:val="24"/>
                <w:lang w:val="en-IN" w:eastAsia="en-IN"/>
              </w:rPr>
              <w:t> </w:t>
            </w:r>
          </w:p>
        </w:tc>
      </w:tr>
      <w:tr w:rsidR="00F14B2B" w:rsidRPr="00F14B2B" w:rsidTr="00F14B2B">
        <w:trPr>
          <w:trHeight w:val="66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14B2B" w:rsidRPr="00F14B2B" w:rsidRDefault="00F14B2B" w:rsidP="00F14B2B">
            <w:pPr>
              <w:spacing w:after="0" w:line="240" w:lineRule="auto"/>
              <w:jc w:val="center"/>
              <w:rPr>
                <w:rFonts w:cs="Calibri"/>
                <w:color w:val="002060"/>
                <w:szCs w:val="22"/>
                <w:lang w:val="en-IN" w:eastAsia="en-IN"/>
              </w:rPr>
            </w:pPr>
            <w:r w:rsidRPr="00F14B2B">
              <w:rPr>
                <w:rFonts w:cs="Calibri"/>
                <w:color w:val="002060"/>
                <w:szCs w:val="22"/>
                <w:lang w:val="en-IN" w:eastAsia="en-IN"/>
              </w:rPr>
              <w:t> </w:t>
            </w:r>
          </w:p>
        </w:tc>
        <w:tc>
          <w:tcPr>
            <w:tcW w:w="7380" w:type="dxa"/>
            <w:gridSpan w:val="4"/>
            <w:tcBorders>
              <w:top w:val="single" w:sz="4" w:space="0" w:color="auto"/>
              <w:left w:val="nil"/>
              <w:bottom w:val="single" w:sz="4" w:space="0" w:color="auto"/>
              <w:right w:val="single" w:sz="4" w:space="0" w:color="000000"/>
            </w:tcBorders>
            <w:shd w:val="clear" w:color="000000" w:fill="FFFF00"/>
            <w:vAlign w:val="center"/>
            <w:hideMark/>
          </w:tcPr>
          <w:p w:rsidR="00F14B2B" w:rsidRPr="00F14B2B" w:rsidRDefault="00F14B2B" w:rsidP="00F14B2B">
            <w:pPr>
              <w:spacing w:after="0" w:line="240" w:lineRule="auto"/>
              <w:jc w:val="center"/>
              <w:rPr>
                <w:rFonts w:ascii="Cambria" w:hAnsi="Cambria" w:cs="Calibri"/>
                <w:b/>
                <w:bCs/>
                <w:sz w:val="24"/>
                <w:szCs w:val="24"/>
                <w:lang w:val="en-IN" w:eastAsia="en-IN"/>
              </w:rPr>
            </w:pPr>
            <w:r w:rsidRPr="00F14B2B">
              <w:rPr>
                <w:rFonts w:ascii="Cambria" w:hAnsi="Cambria" w:cs="Calibri"/>
                <w:b/>
                <w:bCs/>
                <w:sz w:val="24"/>
                <w:szCs w:val="24"/>
                <w:lang w:val="en-IN" w:eastAsia="en-IN"/>
              </w:rPr>
              <w:t xml:space="preserve">     TOTAL   FURNISHING</w:t>
            </w:r>
          </w:p>
        </w:tc>
        <w:tc>
          <w:tcPr>
            <w:tcW w:w="1100" w:type="dxa"/>
            <w:tcBorders>
              <w:top w:val="nil"/>
              <w:left w:val="nil"/>
              <w:bottom w:val="single" w:sz="4" w:space="0" w:color="auto"/>
              <w:right w:val="single" w:sz="4" w:space="0" w:color="auto"/>
            </w:tcBorders>
            <w:shd w:val="clear" w:color="000000" w:fill="FFFF00"/>
            <w:noWrap/>
            <w:vAlign w:val="center"/>
            <w:hideMark/>
          </w:tcPr>
          <w:p w:rsidR="00F14B2B" w:rsidRPr="00F14B2B" w:rsidRDefault="00F14B2B" w:rsidP="00F14B2B">
            <w:pPr>
              <w:spacing w:after="0" w:line="240" w:lineRule="auto"/>
              <w:jc w:val="center"/>
              <w:rPr>
                <w:rFonts w:cs="Calibri"/>
                <w:b/>
                <w:bCs/>
                <w:color w:val="002060"/>
                <w:sz w:val="26"/>
                <w:szCs w:val="26"/>
                <w:lang w:val="en-IN" w:eastAsia="en-IN"/>
              </w:rPr>
            </w:pPr>
            <w:r w:rsidRPr="00F14B2B">
              <w:rPr>
                <w:rFonts w:cs="Calibri"/>
                <w:b/>
                <w:bCs/>
                <w:color w:val="002060"/>
                <w:sz w:val="26"/>
                <w:szCs w:val="26"/>
                <w:lang w:val="en-IN" w:eastAsia="en-IN"/>
              </w:rPr>
              <w:t> </w:t>
            </w:r>
          </w:p>
        </w:tc>
      </w:tr>
      <w:tr w:rsidR="00F14B2B" w:rsidRPr="00F14B2B" w:rsidTr="00F14B2B">
        <w:trPr>
          <w:trHeight w:val="84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14B2B" w:rsidRPr="00F14B2B" w:rsidRDefault="00F14B2B" w:rsidP="00F14B2B">
            <w:pPr>
              <w:spacing w:after="0" w:line="240" w:lineRule="auto"/>
              <w:jc w:val="both"/>
              <w:rPr>
                <w:rFonts w:cs="Calibri"/>
                <w:color w:val="002060"/>
                <w:szCs w:val="22"/>
                <w:lang w:val="en-IN" w:eastAsia="en-IN"/>
              </w:rPr>
            </w:pPr>
            <w:r w:rsidRPr="00F14B2B">
              <w:rPr>
                <w:rFonts w:cs="Calibri"/>
                <w:color w:val="002060"/>
                <w:szCs w:val="22"/>
                <w:lang w:val="en-IN" w:eastAsia="en-IN"/>
              </w:rPr>
              <w:t> </w:t>
            </w:r>
          </w:p>
        </w:tc>
        <w:tc>
          <w:tcPr>
            <w:tcW w:w="8480" w:type="dxa"/>
            <w:gridSpan w:val="5"/>
            <w:tcBorders>
              <w:top w:val="single" w:sz="4" w:space="0" w:color="auto"/>
              <w:left w:val="nil"/>
              <w:bottom w:val="single" w:sz="4" w:space="0" w:color="auto"/>
              <w:right w:val="single" w:sz="4" w:space="0" w:color="000000"/>
            </w:tcBorders>
            <w:shd w:val="clear" w:color="000000" w:fill="D8E4BC"/>
            <w:vAlign w:val="center"/>
            <w:hideMark/>
          </w:tcPr>
          <w:p w:rsidR="00F14B2B" w:rsidRPr="00F14B2B" w:rsidRDefault="00F14B2B" w:rsidP="00F14B2B">
            <w:pPr>
              <w:spacing w:after="0" w:line="240" w:lineRule="auto"/>
              <w:jc w:val="center"/>
              <w:rPr>
                <w:rFonts w:cs="Calibri"/>
                <w:b/>
                <w:bCs/>
                <w:sz w:val="28"/>
                <w:szCs w:val="28"/>
                <w:lang w:val="en-IN" w:eastAsia="en-IN"/>
              </w:rPr>
            </w:pPr>
            <w:r w:rsidRPr="00F14B2B">
              <w:rPr>
                <w:rFonts w:cs="Calibri"/>
                <w:b/>
                <w:bCs/>
                <w:sz w:val="28"/>
                <w:szCs w:val="28"/>
                <w:lang w:val="en-IN" w:eastAsia="en-IN"/>
              </w:rPr>
              <w:t xml:space="preserve">( Rupees                                                                                                                     )                                             +     GST EXTRA </w:t>
            </w:r>
          </w:p>
        </w:tc>
      </w:tr>
    </w:tbl>
    <w:p w:rsidR="00F14B2B" w:rsidRDefault="00F14B2B" w:rsidP="00D60E50">
      <w:pPr>
        <w:jc w:val="both"/>
        <w:rPr>
          <w:rFonts w:ascii="Century Gothic" w:hAnsi="Century Gothic"/>
          <w:b/>
          <w:bCs/>
          <w:szCs w:val="22"/>
        </w:rPr>
      </w:pPr>
    </w:p>
    <w:p w:rsidR="00F14B2B" w:rsidRDefault="00F14B2B" w:rsidP="00D60E50">
      <w:pPr>
        <w:jc w:val="both"/>
        <w:rPr>
          <w:rFonts w:ascii="Century Gothic" w:hAnsi="Century Gothic"/>
          <w:b/>
          <w:bCs/>
          <w:szCs w:val="22"/>
        </w:rPr>
      </w:pPr>
    </w:p>
    <w:p w:rsidR="00F14B2B" w:rsidRDefault="00F14B2B" w:rsidP="00D60E50">
      <w:pPr>
        <w:jc w:val="both"/>
        <w:rPr>
          <w:rFonts w:ascii="Century Gothic" w:hAnsi="Century Gothic"/>
          <w:b/>
          <w:bCs/>
          <w:szCs w:val="22"/>
        </w:rPr>
      </w:pPr>
    </w:p>
    <w:p w:rsidR="00F14B2B" w:rsidRDefault="00F14B2B" w:rsidP="00D60E50">
      <w:pPr>
        <w:jc w:val="both"/>
        <w:rPr>
          <w:rFonts w:ascii="Century Gothic" w:hAnsi="Century Gothic"/>
          <w:b/>
          <w:bCs/>
          <w:szCs w:val="22"/>
        </w:rPr>
      </w:pPr>
    </w:p>
    <w:p w:rsidR="00F14B2B" w:rsidRDefault="00F14B2B" w:rsidP="00D60E50">
      <w:pPr>
        <w:jc w:val="both"/>
        <w:rPr>
          <w:rFonts w:ascii="Century Gothic" w:hAnsi="Century Gothic"/>
          <w:b/>
          <w:bCs/>
          <w:szCs w:val="22"/>
        </w:rPr>
      </w:pPr>
    </w:p>
    <w:p w:rsidR="00F14B2B" w:rsidRDefault="00F14B2B" w:rsidP="00D60E50">
      <w:pPr>
        <w:jc w:val="both"/>
        <w:rPr>
          <w:rFonts w:ascii="Century Gothic" w:hAnsi="Century Gothic"/>
          <w:b/>
          <w:bCs/>
          <w:szCs w:val="22"/>
        </w:rPr>
      </w:pPr>
    </w:p>
    <w:p w:rsidR="00F14B2B" w:rsidRDefault="00F14B2B" w:rsidP="00D60E50">
      <w:pPr>
        <w:jc w:val="both"/>
        <w:rPr>
          <w:rFonts w:ascii="Century Gothic" w:hAnsi="Century Gothic"/>
          <w:b/>
          <w:bCs/>
          <w:szCs w:val="22"/>
        </w:rPr>
      </w:pPr>
    </w:p>
    <w:p w:rsidR="00292F71" w:rsidRDefault="00292F71" w:rsidP="00D60E50">
      <w:pPr>
        <w:jc w:val="both"/>
        <w:rPr>
          <w:rFonts w:ascii="Century Gothic" w:hAnsi="Century Gothic"/>
          <w:b/>
          <w:bCs/>
          <w:szCs w:val="22"/>
        </w:rPr>
      </w:pPr>
    </w:p>
    <w:p w:rsidR="00292F71" w:rsidRDefault="00292F71" w:rsidP="00D60E50">
      <w:pPr>
        <w:jc w:val="both"/>
        <w:rPr>
          <w:rFonts w:ascii="Century Gothic" w:hAnsi="Century Gothic"/>
          <w:b/>
          <w:bCs/>
          <w:szCs w:val="22"/>
        </w:rPr>
      </w:pPr>
    </w:p>
    <w:p w:rsidR="00292F71" w:rsidRDefault="00292F71" w:rsidP="00D60E50">
      <w:pPr>
        <w:jc w:val="both"/>
        <w:rPr>
          <w:rFonts w:ascii="Century Gothic" w:hAnsi="Century Gothic"/>
          <w:b/>
          <w:bCs/>
          <w:szCs w:val="22"/>
        </w:rPr>
      </w:pPr>
    </w:p>
    <w:p w:rsidR="00292F71" w:rsidRDefault="00292F71" w:rsidP="00D60E50">
      <w:pPr>
        <w:jc w:val="both"/>
        <w:rPr>
          <w:rFonts w:ascii="Century Gothic" w:hAnsi="Century Gothic"/>
          <w:b/>
          <w:bCs/>
          <w:szCs w:val="22"/>
        </w:rPr>
      </w:pPr>
    </w:p>
    <w:p w:rsidR="00F14B2B" w:rsidRDefault="00F14B2B" w:rsidP="00D60E50">
      <w:pPr>
        <w:jc w:val="both"/>
        <w:rPr>
          <w:rFonts w:ascii="Century Gothic" w:hAnsi="Century Gothic"/>
          <w:b/>
          <w:bCs/>
          <w:szCs w:val="22"/>
        </w:rPr>
      </w:pPr>
    </w:p>
    <w:tbl>
      <w:tblPr>
        <w:tblW w:w="10505" w:type="dxa"/>
        <w:tblInd w:w="93" w:type="dxa"/>
        <w:tblLook w:val="04A0" w:firstRow="1" w:lastRow="0" w:firstColumn="1" w:lastColumn="0" w:noHBand="0" w:noVBand="1"/>
      </w:tblPr>
      <w:tblGrid>
        <w:gridCol w:w="483"/>
        <w:gridCol w:w="6156"/>
        <w:gridCol w:w="557"/>
        <w:gridCol w:w="631"/>
        <w:gridCol w:w="1017"/>
        <w:gridCol w:w="1741"/>
      </w:tblGrid>
      <w:tr w:rsidR="00F14B2B" w:rsidRPr="00F14B2B" w:rsidTr="00292F71">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4B2B" w:rsidRPr="00F14B2B" w:rsidRDefault="00F14B2B" w:rsidP="00F14B2B">
            <w:pPr>
              <w:spacing w:after="0" w:line="240" w:lineRule="auto"/>
              <w:rPr>
                <w:rFonts w:cs="Calibri"/>
                <w:color w:val="000000"/>
                <w:sz w:val="20"/>
                <w:lang w:val="en-IN" w:eastAsia="en-IN"/>
              </w:rPr>
            </w:pPr>
            <w:r w:rsidRPr="00F14B2B">
              <w:rPr>
                <w:rFonts w:cs="Calibri"/>
                <w:color w:val="000000"/>
                <w:sz w:val="20"/>
                <w:lang w:val="en-IN" w:eastAsia="en-IN"/>
              </w:rPr>
              <w:lastRenderedPageBreak/>
              <w:t> </w:t>
            </w:r>
          </w:p>
        </w:tc>
        <w:tc>
          <w:tcPr>
            <w:tcW w:w="10102" w:type="dxa"/>
            <w:gridSpan w:val="5"/>
            <w:tcBorders>
              <w:top w:val="single" w:sz="4" w:space="0" w:color="auto"/>
              <w:left w:val="nil"/>
              <w:bottom w:val="single" w:sz="4" w:space="0" w:color="auto"/>
              <w:right w:val="single" w:sz="4" w:space="0" w:color="000000"/>
            </w:tcBorders>
            <w:shd w:val="clear" w:color="000000" w:fill="FFFFFF"/>
            <w:vAlign w:val="center"/>
            <w:hideMark/>
          </w:tcPr>
          <w:p w:rsidR="00F14B2B" w:rsidRPr="00F14B2B" w:rsidRDefault="00F14B2B" w:rsidP="00F14B2B">
            <w:pPr>
              <w:spacing w:after="0" w:line="240" w:lineRule="auto"/>
              <w:rPr>
                <w:rFonts w:cs="Calibri"/>
                <w:b/>
                <w:bCs/>
                <w:color w:val="000000"/>
                <w:sz w:val="24"/>
                <w:szCs w:val="24"/>
                <w:lang w:val="en-IN" w:eastAsia="en-IN"/>
              </w:rPr>
            </w:pPr>
            <w:r w:rsidRPr="00F14B2B">
              <w:rPr>
                <w:rFonts w:cs="Calibri"/>
                <w:b/>
                <w:bCs/>
                <w:color w:val="000000"/>
                <w:sz w:val="24"/>
                <w:szCs w:val="24"/>
                <w:lang w:val="en-IN" w:eastAsia="en-IN"/>
              </w:rPr>
              <w:t xml:space="preserve">SCHEDULE OF SPECIFICATIONS AND QUANTITIES  FOR FURNISHING WORKS OF </w:t>
            </w:r>
            <w:r w:rsidRPr="00F14B2B">
              <w:rPr>
                <w:rFonts w:cs="Calibri"/>
                <w:b/>
                <w:bCs/>
                <w:color w:val="FF0000"/>
                <w:sz w:val="24"/>
                <w:szCs w:val="24"/>
                <w:u w:val="single"/>
                <w:lang w:val="en-IN" w:eastAsia="en-IN"/>
              </w:rPr>
              <w:t>ON-SITE ATM</w:t>
            </w:r>
            <w:r w:rsidRPr="00F14B2B">
              <w:rPr>
                <w:rFonts w:cs="Calibri"/>
                <w:b/>
                <w:bCs/>
                <w:color w:val="000000"/>
                <w:sz w:val="24"/>
                <w:szCs w:val="24"/>
                <w:lang w:val="en-IN" w:eastAsia="en-IN"/>
              </w:rPr>
              <w:t xml:space="preserve"> OF  SONARPUR </w:t>
            </w:r>
            <w:r w:rsidRPr="00F14B2B">
              <w:rPr>
                <w:rFonts w:cs="Calibri"/>
                <w:b/>
                <w:bCs/>
                <w:color w:val="FF0000"/>
                <w:sz w:val="24"/>
                <w:szCs w:val="24"/>
                <w:lang w:val="en-IN" w:eastAsia="en-IN"/>
              </w:rPr>
              <w:t xml:space="preserve"> BRANCH</w:t>
            </w:r>
            <w:r w:rsidRPr="00F14B2B">
              <w:rPr>
                <w:rFonts w:cs="Calibri"/>
                <w:b/>
                <w:bCs/>
                <w:color w:val="000000"/>
                <w:sz w:val="24"/>
                <w:szCs w:val="24"/>
                <w:lang w:val="en-IN" w:eastAsia="en-IN"/>
              </w:rPr>
              <w:t xml:space="preserve"> FOR  UCO  BANK                                                                                                                                                  </w:t>
            </w:r>
          </w:p>
        </w:tc>
      </w:tr>
      <w:tr w:rsidR="00F14B2B" w:rsidRPr="00F14B2B" w:rsidTr="00292F71">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cs="Calibri"/>
                <w:b/>
                <w:bCs/>
                <w:color w:val="000000"/>
                <w:sz w:val="20"/>
                <w:lang w:val="en-IN" w:eastAsia="en-IN"/>
              </w:rPr>
            </w:pPr>
            <w:r w:rsidRPr="00F14B2B">
              <w:rPr>
                <w:rFonts w:cs="Calibri"/>
                <w:b/>
                <w:bCs/>
                <w:color w:val="000000"/>
                <w:sz w:val="20"/>
                <w:lang w:val="en-IN" w:eastAsia="en-IN"/>
              </w:rPr>
              <w:t>SL. NO</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cs="Calibri"/>
                <w:b/>
                <w:bCs/>
                <w:color w:val="000000"/>
                <w:sz w:val="20"/>
                <w:lang w:val="en-IN" w:eastAsia="en-IN"/>
              </w:rPr>
            </w:pPr>
            <w:r w:rsidRPr="00F14B2B">
              <w:rPr>
                <w:rFonts w:cs="Calibri"/>
                <w:b/>
                <w:bCs/>
                <w:color w:val="000000"/>
                <w:sz w:val="20"/>
                <w:lang w:val="en-IN" w:eastAsia="en-IN"/>
              </w:rPr>
              <w:t>DESCRIPTION</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cs="Calibri"/>
                <w:b/>
                <w:bCs/>
                <w:color w:val="000000"/>
                <w:sz w:val="20"/>
                <w:lang w:val="en-IN" w:eastAsia="en-IN"/>
              </w:rPr>
            </w:pPr>
            <w:r w:rsidRPr="00F14B2B">
              <w:rPr>
                <w:rFonts w:cs="Calibri"/>
                <w:b/>
                <w:bCs/>
                <w:color w:val="000000"/>
                <w:sz w:val="20"/>
                <w:lang w:val="en-IN" w:eastAsia="en-IN"/>
              </w:rPr>
              <w:t>QTY</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cs="Calibri"/>
                <w:b/>
                <w:bCs/>
                <w:color w:val="000000"/>
                <w:sz w:val="20"/>
                <w:lang w:val="en-IN" w:eastAsia="en-IN"/>
              </w:rPr>
            </w:pPr>
            <w:r w:rsidRPr="00F14B2B">
              <w:rPr>
                <w:rFonts w:cs="Calibri"/>
                <w:b/>
                <w:bCs/>
                <w:color w:val="000000"/>
                <w:sz w:val="20"/>
                <w:lang w:val="en-IN" w:eastAsia="en-IN"/>
              </w:rPr>
              <w:t>UNIT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cs="Calibri"/>
                <w:b/>
                <w:bCs/>
                <w:color w:val="000000"/>
                <w:sz w:val="20"/>
                <w:lang w:val="en-IN" w:eastAsia="en-IN"/>
              </w:rPr>
            </w:pPr>
            <w:r w:rsidRPr="00F14B2B">
              <w:rPr>
                <w:rFonts w:cs="Calibri"/>
                <w:b/>
                <w:bCs/>
                <w:color w:val="000000"/>
                <w:sz w:val="20"/>
                <w:lang w:val="en-IN" w:eastAsia="en-IN"/>
              </w:rPr>
              <w:t>RATE(Rs.)</w:t>
            </w:r>
          </w:p>
        </w:tc>
        <w:tc>
          <w:tcPr>
            <w:tcW w:w="1741" w:type="dxa"/>
            <w:vMerge w:val="restart"/>
            <w:tcBorders>
              <w:top w:val="nil"/>
              <w:left w:val="single" w:sz="4" w:space="0" w:color="auto"/>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cs="Calibri"/>
                <w:b/>
                <w:bCs/>
                <w:color w:val="000000"/>
                <w:sz w:val="20"/>
                <w:lang w:val="en-IN" w:eastAsia="en-IN"/>
              </w:rPr>
            </w:pPr>
            <w:r w:rsidRPr="00F14B2B">
              <w:rPr>
                <w:rFonts w:cs="Calibri"/>
                <w:b/>
                <w:bCs/>
                <w:color w:val="000000"/>
                <w:sz w:val="20"/>
                <w:lang w:val="en-IN" w:eastAsia="en-IN"/>
              </w:rPr>
              <w:t>AMOUNT (Rs.)</w:t>
            </w:r>
          </w:p>
        </w:tc>
      </w:tr>
      <w:tr w:rsidR="00F14B2B" w:rsidRPr="00F14B2B" w:rsidTr="00292F71">
        <w:trPr>
          <w:trHeight w:val="244"/>
        </w:trPr>
        <w:tc>
          <w:tcPr>
            <w:tcW w:w="0" w:type="auto"/>
            <w:vMerge/>
            <w:tcBorders>
              <w:top w:val="nil"/>
              <w:left w:val="single" w:sz="4" w:space="0" w:color="auto"/>
              <w:bottom w:val="single" w:sz="4" w:space="0" w:color="auto"/>
              <w:right w:val="single" w:sz="4" w:space="0" w:color="auto"/>
            </w:tcBorders>
            <w:vAlign w:val="center"/>
            <w:hideMark/>
          </w:tcPr>
          <w:p w:rsidR="00F14B2B" w:rsidRPr="00F14B2B" w:rsidRDefault="00F14B2B" w:rsidP="00F14B2B">
            <w:pPr>
              <w:spacing w:after="0" w:line="240" w:lineRule="auto"/>
              <w:rPr>
                <w:rFonts w:cs="Calibri"/>
                <w:b/>
                <w:bCs/>
                <w:color w:val="000000"/>
                <w:sz w:val="20"/>
                <w:lang w:val="en-IN" w:eastAsia="en-IN"/>
              </w:rPr>
            </w:pPr>
          </w:p>
        </w:tc>
        <w:tc>
          <w:tcPr>
            <w:tcW w:w="0" w:type="auto"/>
            <w:vMerge/>
            <w:tcBorders>
              <w:top w:val="nil"/>
              <w:left w:val="single" w:sz="4" w:space="0" w:color="auto"/>
              <w:bottom w:val="single" w:sz="4" w:space="0" w:color="auto"/>
              <w:right w:val="single" w:sz="4" w:space="0" w:color="auto"/>
            </w:tcBorders>
            <w:vAlign w:val="center"/>
            <w:hideMark/>
          </w:tcPr>
          <w:p w:rsidR="00F14B2B" w:rsidRPr="00F14B2B" w:rsidRDefault="00F14B2B" w:rsidP="00F14B2B">
            <w:pPr>
              <w:spacing w:after="0" w:line="240" w:lineRule="auto"/>
              <w:rPr>
                <w:rFonts w:cs="Calibri"/>
                <w:b/>
                <w:bCs/>
                <w:color w:val="000000"/>
                <w:sz w:val="20"/>
                <w:lang w:val="en-IN" w:eastAsia="en-IN"/>
              </w:rPr>
            </w:pPr>
          </w:p>
        </w:tc>
        <w:tc>
          <w:tcPr>
            <w:tcW w:w="0" w:type="auto"/>
            <w:vMerge/>
            <w:tcBorders>
              <w:top w:val="nil"/>
              <w:left w:val="single" w:sz="4" w:space="0" w:color="auto"/>
              <w:bottom w:val="single" w:sz="4" w:space="0" w:color="auto"/>
              <w:right w:val="single" w:sz="4" w:space="0" w:color="auto"/>
            </w:tcBorders>
            <w:vAlign w:val="center"/>
            <w:hideMark/>
          </w:tcPr>
          <w:p w:rsidR="00F14B2B" w:rsidRPr="00F14B2B" w:rsidRDefault="00F14B2B" w:rsidP="00F14B2B">
            <w:pPr>
              <w:spacing w:after="0" w:line="240" w:lineRule="auto"/>
              <w:rPr>
                <w:rFonts w:cs="Calibri"/>
                <w:b/>
                <w:bCs/>
                <w:color w:val="000000"/>
                <w:sz w:val="20"/>
                <w:lang w:val="en-IN" w:eastAsia="en-IN"/>
              </w:rPr>
            </w:pPr>
          </w:p>
        </w:tc>
        <w:tc>
          <w:tcPr>
            <w:tcW w:w="0" w:type="auto"/>
            <w:vMerge/>
            <w:tcBorders>
              <w:top w:val="nil"/>
              <w:left w:val="single" w:sz="4" w:space="0" w:color="auto"/>
              <w:bottom w:val="single" w:sz="4" w:space="0" w:color="auto"/>
              <w:right w:val="single" w:sz="4" w:space="0" w:color="auto"/>
            </w:tcBorders>
            <w:vAlign w:val="center"/>
            <w:hideMark/>
          </w:tcPr>
          <w:p w:rsidR="00F14B2B" w:rsidRPr="00F14B2B" w:rsidRDefault="00F14B2B" w:rsidP="00F14B2B">
            <w:pPr>
              <w:spacing w:after="0" w:line="240" w:lineRule="auto"/>
              <w:rPr>
                <w:rFonts w:cs="Calibri"/>
                <w:b/>
                <w:bCs/>
                <w:color w:val="000000"/>
                <w:sz w:val="20"/>
                <w:lang w:val="en-IN" w:eastAsia="en-IN"/>
              </w:rPr>
            </w:pPr>
          </w:p>
        </w:tc>
        <w:tc>
          <w:tcPr>
            <w:tcW w:w="0" w:type="auto"/>
            <w:vMerge/>
            <w:tcBorders>
              <w:top w:val="nil"/>
              <w:left w:val="single" w:sz="4" w:space="0" w:color="auto"/>
              <w:bottom w:val="single" w:sz="4" w:space="0" w:color="auto"/>
              <w:right w:val="single" w:sz="4" w:space="0" w:color="auto"/>
            </w:tcBorders>
            <w:vAlign w:val="center"/>
            <w:hideMark/>
          </w:tcPr>
          <w:p w:rsidR="00F14B2B" w:rsidRPr="00F14B2B" w:rsidRDefault="00F14B2B" w:rsidP="00F14B2B">
            <w:pPr>
              <w:spacing w:after="0" w:line="240" w:lineRule="auto"/>
              <w:rPr>
                <w:rFonts w:cs="Calibri"/>
                <w:b/>
                <w:bCs/>
                <w:color w:val="000000"/>
                <w:sz w:val="20"/>
                <w:lang w:val="en-IN" w:eastAsia="en-IN"/>
              </w:rPr>
            </w:pPr>
          </w:p>
        </w:tc>
        <w:tc>
          <w:tcPr>
            <w:tcW w:w="1741" w:type="dxa"/>
            <w:vMerge/>
            <w:tcBorders>
              <w:top w:val="nil"/>
              <w:left w:val="single" w:sz="4" w:space="0" w:color="auto"/>
              <w:bottom w:val="single" w:sz="4" w:space="0" w:color="auto"/>
              <w:right w:val="single" w:sz="4" w:space="0" w:color="auto"/>
            </w:tcBorders>
            <w:vAlign w:val="center"/>
            <w:hideMark/>
          </w:tcPr>
          <w:p w:rsidR="00F14B2B" w:rsidRPr="00F14B2B" w:rsidRDefault="00F14B2B" w:rsidP="00F14B2B">
            <w:pPr>
              <w:spacing w:after="0" w:line="240" w:lineRule="auto"/>
              <w:rPr>
                <w:rFonts w:cs="Calibri"/>
                <w:b/>
                <w:bCs/>
                <w:color w:val="000000"/>
                <w:sz w:val="20"/>
                <w:lang w:val="en-IN" w:eastAsia="en-IN"/>
              </w:rPr>
            </w:pPr>
          </w:p>
        </w:tc>
      </w:tr>
      <w:tr w:rsidR="00F14B2B" w:rsidRPr="00F14B2B" w:rsidTr="00292F71">
        <w:trPr>
          <w:trHeight w:val="10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14B2B" w:rsidRPr="00F14B2B" w:rsidRDefault="00F14B2B" w:rsidP="00F14B2B">
            <w:pPr>
              <w:spacing w:after="0" w:line="240" w:lineRule="auto"/>
              <w:rPr>
                <w:rFonts w:cs="Calibri"/>
                <w:color w:val="000000"/>
                <w:sz w:val="20"/>
                <w:lang w:val="en-IN" w:eastAsia="en-IN"/>
              </w:rPr>
            </w:pPr>
            <w:r w:rsidRPr="00F14B2B">
              <w:rPr>
                <w:rFonts w:cs="Calibri"/>
                <w:b/>
                <w:bCs/>
                <w:color w:val="000000"/>
                <w:sz w:val="20"/>
                <w:lang w:val="en-IN" w:eastAsia="en-IN"/>
              </w:rPr>
              <w:t xml:space="preserve">FALSE CEILING </w:t>
            </w:r>
            <w:r w:rsidRPr="00F14B2B">
              <w:rPr>
                <w:rFonts w:cs="Calibri"/>
                <w:color w:val="000000"/>
                <w:sz w:val="20"/>
                <w:lang w:val="en-IN" w:eastAsia="en-IN"/>
              </w:rPr>
              <w:t>(</w:t>
            </w:r>
            <w:r w:rsidRPr="00F14B2B">
              <w:rPr>
                <w:rFonts w:cs="Calibri"/>
                <w:color w:val="000000"/>
                <w:sz w:val="20"/>
                <w:u w:val="single"/>
                <w:lang w:val="en-IN" w:eastAsia="en-IN"/>
              </w:rPr>
              <w:t xml:space="preserve"> 2 ft  x 2 ft  grid ceiling</w:t>
            </w:r>
            <w:r w:rsidRPr="00F14B2B">
              <w:rPr>
                <w:rFonts w:cs="Calibri"/>
                <w:color w:val="000000"/>
                <w:sz w:val="20"/>
                <w:lang w:val="en-IN" w:eastAsia="en-IN"/>
              </w:rPr>
              <w:t xml:space="preserve">)  .  Providing &amp; fixing Grid false ceiling (Armstrong ) with 12mm thick mineral fibre acoustic tiles with crisp finely granulated surface in bright colour Prima regular Fine Fissured RH 99 with Armstrong TL 24mm exposed grid Tee section, exposed face shall be powder coated (white), main runner shall be Tee-shape section with single rotary stitching of size 24 x 38mm , 3.6m long with cross runner of tee shape section with single rotary stitching of size 24x30mm @1.2m with 24 x 25 mm runner @ 0.60m c/c, with Armstorng suspenders, perimeter channel   of size   22 x 22 mm (white) all complete in all respect as per manufacturer's specifications. The rate should include  removing the existing false ceiling materials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50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sft</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c>
          <w:tcPr>
            <w:tcW w:w="17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r>
      <w:tr w:rsidR="00F14B2B" w:rsidRPr="00F14B2B" w:rsidTr="00292F71">
        <w:trPr>
          <w:trHeight w:val="1515"/>
        </w:trPr>
        <w:tc>
          <w:tcPr>
            <w:tcW w:w="0" w:type="auto"/>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color w:val="000000"/>
                <w:sz w:val="20"/>
                <w:lang w:val="en-IN" w:eastAsia="en-IN"/>
              </w:rPr>
            </w:pPr>
          </w:p>
        </w:tc>
        <w:tc>
          <w:tcPr>
            <w:tcW w:w="0" w:type="auto"/>
            <w:vMerge/>
            <w:tcBorders>
              <w:top w:val="nil"/>
              <w:left w:val="single" w:sz="4" w:space="0" w:color="auto"/>
              <w:bottom w:val="single" w:sz="4" w:space="0" w:color="000000"/>
              <w:right w:val="single" w:sz="4" w:space="0" w:color="auto"/>
            </w:tcBorders>
            <w:vAlign w:val="center"/>
            <w:hideMark/>
          </w:tcPr>
          <w:p w:rsidR="00F14B2B" w:rsidRPr="00F14B2B" w:rsidRDefault="00F14B2B" w:rsidP="00F14B2B">
            <w:pPr>
              <w:spacing w:after="0" w:line="240" w:lineRule="auto"/>
              <w:rPr>
                <w:rFonts w:cs="Calibri"/>
                <w:color w:val="000000"/>
                <w:sz w:val="20"/>
                <w:lang w:val="en-IN" w:eastAsia="en-IN"/>
              </w:rPr>
            </w:pPr>
          </w:p>
        </w:tc>
        <w:tc>
          <w:tcPr>
            <w:tcW w:w="0" w:type="auto"/>
            <w:vMerge/>
            <w:tcBorders>
              <w:top w:val="nil"/>
              <w:left w:val="single" w:sz="4" w:space="0" w:color="auto"/>
              <w:bottom w:val="single" w:sz="4" w:space="0" w:color="auto"/>
              <w:right w:val="single" w:sz="4" w:space="0" w:color="auto"/>
            </w:tcBorders>
            <w:vAlign w:val="center"/>
            <w:hideMark/>
          </w:tcPr>
          <w:p w:rsidR="00F14B2B" w:rsidRPr="00F14B2B" w:rsidRDefault="00F14B2B" w:rsidP="00F14B2B">
            <w:pPr>
              <w:spacing w:after="0" w:line="240" w:lineRule="auto"/>
              <w:rPr>
                <w:rFonts w:cs="Calibri"/>
                <w:color w:val="000000"/>
                <w:sz w:val="20"/>
                <w:lang w:val="en-IN" w:eastAsia="en-IN"/>
              </w:rPr>
            </w:pPr>
          </w:p>
        </w:tc>
        <w:tc>
          <w:tcPr>
            <w:tcW w:w="0" w:type="auto"/>
            <w:vMerge/>
            <w:tcBorders>
              <w:top w:val="nil"/>
              <w:left w:val="single" w:sz="4" w:space="0" w:color="auto"/>
              <w:bottom w:val="single" w:sz="4" w:space="0" w:color="auto"/>
              <w:right w:val="single" w:sz="4" w:space="0" w:color="auto"/>
            </w:tcBorders>
            <w:vAlign w:val="center"/>
            <w:hideMark/>
          </w:tcPr>
          <w:p w:rsidR="00F14B2B" w:rsidRPr="00F14B2B" w:rsidRDefault="00F14B2B" w:rsidP="00F14B2B">
            <w:pPr>
              <w:spacing w:after="0" w:line="240" w:lineRule="auto"/>
              <w:rPr>
                <w:rFonts w:cs="Calibri"/>
                <w:color w:val="000000"/>
                <w:sz w:val="20"/>
                <w:lang w:val="en-IN" w:eastAsia="en-IN"/>
              </w:rPr>
            </w:pPr>
          </w:p>
        </w:tc>
        <w:tc>
          <w:tcPr>
            <w:tcW w:w="0" w:type="auto"/>
            <w:vMerge/>
            <w:tcBorders>
              <w:top w:val="nil"/>
              <w:left w:val="single" w:sz="4" w:space="0" w:color="auto"/>
              <w:bottom w:val="single" w:sz="4" w:space="0" w:color="auto"/>
              <w:right w:val="single" w:sz="4" w:space="0" w:color="auto"/>
            </w:tcBorders>
            <w:vAlign w:val="center"/>
            <w:hideMark/>
          </w:tcPr>
          <w:p w:rsidR="00F14B2B" w:rsidRPr="00F14B2B" w:rsidRDefault="00F14B2B" w:rsidP="00F14B2B">
            <w:pPr>
              <w:spacing w:after="0" w:line="240" w:lineRule="auto"/>
              <w:rPr>
                <w:rFonts w:cs="Calibri"/>
                <w:color w:val="000000"/>
                <w:sz w:val="20"/>
                <w:lang w:val="en-IN" w:eastAsia="en-IN"/>
              </w:rPr>
            </w:pPr>
          </w:p>
        </w:tc>
        <w:tc>
          <w:tcPr>
            <w:tcW w:w="1741" w:type="dxa"/>
            <w:vMerge/>
            <w:tcBorders>
              <w:top w:val="nil"/>
              <w:left w:val="single" w:sz="4" w:space="0" w:color="auto"/>
              <w:bottom w:val="single" w:sz="4" w:space="0" w:color="auto"/>
              <w:right w:val="single" w:sz="4" w:space="0" w:color="auto"/>
            </w:tcBorders>
            <w:vAlign w:val="center"/>
            <w:hideMark/>
          </w:tcPr>
          <w:p w:rsidR="00F14B2B" w:rsidRPr="00F14B2B" w:rsidRDefault="00F14B2B" w:rsidP="00F14B2B">
            <w:pPr>
              <w:spacing w:after="0" w:line="240" w:lineRule="auto"/>
              <w:rPr>
                <w:rFonts w:cs="Calibri"/>
                <w:color w:val="000000"/>
                <w:sz w:val="20"/>
                <w:lang w:val="en-IN" w:eastAsia="en-IN"/>
              </w:rPr>
            </w:pPr>
          </w:p>
        </w:tc>
      </w:tr>
      <w:tr w:rsidR="00F14B2B" w:rsidRPr="00F14B2B" w:rsidTr="00292F71">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2</w:t>
            </w:r>
          </w:p>
        </w:tc>
        <w:tc>
          <w:tcPr>
            <w:tcW w:w="0" w:type="auto"/>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rPr>
                <w:rFonts w:cs="Calibri"/>
                <w:b/>
                <w:bCs/>
                <w:color w:val="000000"/>
                <w:sz w:val="20"/>
                <w:lang w:val="en-IN" w:eastAsia="en-IN"/>
              </w:rPr>
            </w:pPr>
            <w:r w:rsidRPr="00F14B2B">
              <w:rPr>
                <w:rFonts w:cs="Calibri"/>
                <w:b/>
                <w:bCs/>
                <w:color w:val="000000"/>
                <w:sz w:val="20"/>
                <w:lang w:val="en-IN" w:eastAsia="en-IN"/>
              </w:rPr>
              <w:t>MAIN ENTRANCE  DOOR  WITH FIXED GLAZING FOR THE FRONT SURFACE</w:t>
            </w:r>
          </w:p>
        </w:tc>
        <w:tc>
          <w:tcPr>
            <w:tcW w:w="0" w:type="auto"/>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c>
          <w:tcPr>
            <w:tcW w:w="1741"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r>
      <w:tr w:rsidR="00F14B2B" w:rsidRPr="00F14B2B" w:rsidTr="00292F71">
        <w:trPr>
          <w:trHeight w:val="3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240" w:line="240" w:lineRule="auto"/>
              <w:rPr>
                <w:rFonts w:cs="Calibri"/>
                <w:color w:val="000000"/>
                <w:sz w:val="20"/>
                <w:lang w:val="en-IN" w:eastAsia="en-IN"/>
              </w:rPr>
            </w:pPr>
            <w:r w:rsidRPr="00F14B2B">
              <w:rPr>
                <w:rFonts w:cs="Calibri"/>
                <w:color w:val="000000"/>
                <w:sz w:val="20"/>
                <w:lang w:val="en-IN" w:eastAsia="en-IN"/>
              </w:rPr>
              <w:t xml:space="preserve">Providing and fixing Aluminium frame of   aluminum extruded  sections    conforming  to   IS    733   and    IS    1285   for chemical composition and mechanical properties.Aluminum  glazed   doors  shall be   of  size -   3'-0" x 7'-0"  ( </w:t>
            </w:r>
            <w:r w:rsidRPr="00F14B2B">
              <w:rPr>
                <w:rFonts w:cs="Calibri"/>
                <w:b/>
                <w:bCs/>
                <w:color w:val="000000"/>
                <w:sz w:val="20"/>
                <w:lang w:val="en-IN" w:eastAsia="en-IN"/>
              </w:rPr>
              <w:t>One way</w:t>
            </w:r>
            <w:r w:rsidRPr="00F14B2B">
              <w:rPr>
                <w:rFonts w:cs="Calibri"/>
                <w:color w:val="000000"/>
                <w:sz w:val="20"/>
                <w:lang w:val="en-IN" w:eastAsia="en-IN"/>
              </w:rPr>
              <w:t xml:space="preserve"> ) . Float  Glass-It  shall  be  clear, float transparent  and   free    from   cracks.The float glass  shall  conform to the IS  14900 and 06 mm thick. Fully   glazed    with  dark brown  colour   powder   coated    Aluminum frame   ,  hinged  &amp; mounted  on  floor spring  of ISI make,  with  opaque film over  Glass Door. There  should  be  provision  of standard MS rolling    shutter   finished  with   Red   coloured Enamel  paint of Asian/ British/ Berger  of equivalent make. The rail of Rolling Shutter and top  should   be   camouflaged   ACP sheet  paneling whose  exterior side  to be finished with ACP sheet , as per approved colour.The rate should include  removing the existing false ceiling materials </w:t>
            </w:r>
            <w:r w:rsidRPr="00F14B2B">
              <w:rPr>
                <w:rFonts w:cs="Calibri"/>
                <w:color w:val="000000"/>
                <w:sz w:val="20"/>
                <w:lang w:val="en-IN" w:eastAsia="en-IN"/>
              </w:rPr>
              <w:br/>
            </w:r>
            <w:r w:rsidRPr="00F14B2B">
              <w:rPr>
                <w:rFonts w:cs="Calibri"/>
                <w:color w:val="000000"/>
                <w:sz w:val="20"/>
                <w:lang w:val="en-IN" w:eastAsia="en-IN"/>
              </w:rPr>
              <w:br/>
            </w:r>
            <w:r w:rsidRPr="00F14B2B">
              <w:rPr>
                <w:rFonts w:cs="Calibri"/>
                <w:color w:val="000000"/>
                <w:sz w:val="20"/>
                <w:lang w:val="en-IN" w:eastAsia="en-IN"/>
              </w:rPr>
              <w:br/>
            </w:r>
            <w:r w:rsidRPr="00F14B2B">
              <w:rPr>
                <w:rFonts w:cs="Calibri"/>
                <w:color w:val="000000"/>
                <w:sz w:val="20"/>
                <w:lang w:val="en-IN" w:eastAsia="en-IN"/>
              </w:rPr>
              <w:br/>
            </w:r>
          </w:p>
        </w:tc>
        <w:tc>
          <w:tcPr>
            <w:tcW w:w="0" w:type="auto"/>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80</w:t>
            </w:r>
          </w:p>
        </w:tc>
        <w:tc>
          <w:tcPr>
            <w:tcW w:w="0" w:type="auto"/>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sft</w:t>
            </w:r>
          </w:p>
        </w:tc>
        <w:tc>
          <w:tcPr>
            <w:tcW w:w="0" w:type="auto"/>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c>
          <w:tcPr>
            <w:tcW w:w="1741"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r>
      <w:tr w:rsidR="00F14B2B" w:rsidRPr="00F14B2B" w:rsidTr="00292F71">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3</w:t>
            </w:r>
          </w:p>
        </w:tc>
        <w:tc>
          <w:tcPr>
            <w:tcW w:w="0" w:type="auto"/>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rPr>
                <w:rFonts w:cs="Calibri"/>
                <w:b/>
                <w:bCs/>
                <w:color w:val="000000"/>
                <w:sz w:val="20"/>
                <w:lang w:val="en-IN" w:eastAsia="en-IN"/>
              </w:rPr>
            </w:pPr>
            <w:r w:rsidRPr="00F14B2B">
              <w:rPr>
                <w:rFonts w:cs="Calibri"/>
                <w:b/>
                <w:bCs/>
                <w:color w:val="000000"/>
                <w:sz w:val="20"/>
                <w:lang w:val="en-IN" w:eastAsia="en-IN"/>
              </w:rPr>
              <w:t>STORAGE</w:t>
            </w:r>
          </w:p>
        </w:tc>
        <w:tc>
          <w:tcPr>
            <w:tcW w:w="0" w:type="auto"/>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c>
          <w:tcPr>
            <w:tcW w:w="1741"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r>
      <w:tr w:rsidR="00F14B2B" w:rsidRPr="00F14B2B" w:rsidTr="00292F71">
        <w:trPr>
          <w:trHeight w:val="13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c>
          <w:tcPr>
            <w:tcW w:w="0" w:type="auto"/>
            <w:tcBorders>
              <w:top w:val="nil"/>
              <w:left w:val="nil"/>
              <w:bottom w:val="single" w:sz="4" w:space="0" w:color="auto"/>
              <w:right w:val="single" w:sz="4" w:space="0" w:color="auto"/>
            </w:tcBorders>
            <w:shd w:val="clear" w:color="auto" w:fill="auto"/>
            <w:hideMark/>
          </w:tcPr>
          <w:p w:rsidR="00F14B2B" w:rsidRPr="00F14B2B" w:rsidRDefault="00F14B2B" w:rsidP="00F14B2B">
            <w:pPr>
              <w:spacing w:after="0" w:line="240" w:lineRule="auto"/>
              <w:rPr>
                <w:rFonts w:cs="Calibri"/>
                <w:color w:val="000000"/>
                <w:sz w:val="20"/>
                <w:lang w:val="en-IN" w:eastAsia="en-IN"/>
              </w:rPr>
            </w:pPr>
            <w:r w:rsidRPr="00F14B2B">
              <w:rPr>
                <w:rFonts w:cs="Calibri"/>
                <w:color w:val="000000"/>
                <w:sz w:val="20"/>
                <w:lang w:val="en-IN" w:eastAsia="en-IN"/>
              </w:rPr>
              <w:t>Providing &amp; fixing storage to be made out of 18mm  commercial plywood finished with 1mm laminate  as per design. The inside  shall be melamine  polished  along  with   Godrej Locks and  SS Handles and required standard hardware.</w:t>
            </w:r>
          </w:p>
        </w:tc>
        <w:tc>
          <w:tcPr>
            <w:tcW w:w="0" w:type="auto"/>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6</w:t>
            </w:r>
          </w:p>
        </w:tc>
        <w:tc>
          <w:tcPr>
            <w:tcW w:w="0" w:type="auto"/>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sft</w:t>
            </w:r>
          </w:p>
        </w:tc>
        <w:tc>
          <w:tcPr>
            <w:tcW w:w="0" w:type="auto"/>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c>
          <w:tcPr>
            <w:tcW w:w="1741"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r>
      <w:tr w:rsidR="00F14B2B" w:rsidRPr="00F14B2B" w:rsidTr="00292F71">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4</w:t>
            </w:r>
          </w:p>
        </w:tc>
        <w:tc>
          <w:tcPr>
            <w:tcW w:w="0" w:type="auto"/>
            <w:tcBorders>
              <w:top w:val="nil"/>
              <w:left w:val="nil"/>
              <w:bottom w:val="single" w:sz="4" w:space="0" w:color="auto"/>
              <w:right w:val="single" w:sz="4" w:space="0" w:color="auto"/>
            </w:tcBorders>
            <w:shd w:val="clear" w:color="auto" w:fill="auto"/>
            <w:hideMark/>
          </w:tcPr>
          <w:p w:rsidR="00F14B2B" w:rsidRPr="00F14B2B" w:rsidRDefault="00F14B2B" w:rsidP="00F14B2B">
            <w:pPr>
              <w:spacing w:after="0" w:line="240" w:lineRule="auto"/>
              <w:rPr>
                <w:rFonts w:cs="Calibri"/>
                <w:b/>
                <w:bCs/>
                <w:color w:val="000000"/>
                <w:sz w:val="20"/>
                <w:lang w:val="en-IN" w:eastAsia="en-IN"/>
              </w:rPr>
            </w:pPr>
            <w:r w:rsidRPr="00F14B2B">
              <w:rPr>
                <w:rFonts w:cs="Calibri"/>
                <w:b/>
                <w:bCs/>
                <w:color w:val="000000"/>
                <w:sz w:val="20"/>
                <w:lang w:val="en-IN" w:eastAsia="en-IN"/>
              </w:rPr>
              <w:t>PAINTING  OF  ROLLING  SHUTTER , HOOD AND SIDE CHANNELS:</w:t>
            </w:r>
          </w:p>
        </w:tc>
        <w:tc>
          <w:tcPr>
            <w:tcW w:w="0" w:type="auto"/>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c>
          <w:tcPr>
            <w:tcW w:w="1741"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r>
      <w:tr w:rsidR="00F14B2B" w:rsidRPr="00F14B2B" w:rsidTr="00292F71">
        <w:trPr>
          <w:trHeight w:val="8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c>
          <w:tcPr>
            <w:tcW w:w="0" w:type="auto"/>
            <w:tcBorders>
              <w:top w:val="nil"/>
              <w:left w:val="nil"/>
              <w:bottom w:val="single" w:sz="4" w:space="0" w:color="auto"/>
              <w:right w:val="single" w:sz="4" w:space="0" w:color="auto"/>
            </w:tcBorders>
            <w:shd w:val="clear" w:color="auto" w:fill="auto"/>
            <w:hideMark/>
          </w:tcPr>
          <w:p w:rsidR="00F14B2B" w:rsidRPr="00F14B2B" w:rsidRDefault="00F14B2B" w:rsidP="00F14B2B">
            <w:pPr>
              <w:spacing w:after="0" w:line="240" w:lineRule="auto"/>
              <w:rPr>
                <w:rFonts w:cs="Calibri"/>
                <w:color w:val="000000"/>
                <w:sz w:val="20"/>
                <w:lang w:val="en-IN" w:eastAsia="en-IN"/>
              </w:rPr>
            </w:pPr>
            <w:r w:rsidRPr="00F14B2B">
              <w:rPr>
                <w:rFonts w:cs="Calibri"/>
                <w:color w:val="000000"/>
                <w:sz w:val="20"/>
                <w:lang w:val="en-IN" w:eastAsia="en-IN"/>
              </w:rPr>
              <w:t>Providing and painting on rolling shutter  on both sides with cover hood and side channels , wth one coat of primer and two coats of synthetic enamel paint , including scrapping the surface with sand  paper .( Both for Branch and ATM )</w:t>
            </w:r>
          </w:p>
        </w:tc>
        <w:tc>
          <w:tcPr>
            <w:tcW w:w="0" w:type="auto"/>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220</w:t>
            </w:r>
          </w:p>
        </w:tc>
        <w:tc>
          <w:tcPr>
            <w:tcW w:w="0" w:type="auto"/>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sft</w:t>
            </w:r>
          </w:p>
        </w:tc>
        <w:tc>
          <w:tcPr>
            <w:tcW w:w="0" w:type="auto"/>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c>
          <w:tcPr>
            <w:tcW w:w="1741"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r>
      <w:tr w:rsidR="00F14B2B" w:rsidRPr="00F14B2B" w:rsidTr="00292F71">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5</w:t>
            </w:r>
          </w:p>
        </w:tc>
        <w:tc>
          <w:tcPr>
            <w:tcW w:w="0" w:type="auto"/>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rPr>
                <w:rFonts w:cs="Calibri"/>
                <w:b/>
                <w:bCs/>
                <w:color w:val="000000"/>
                <w:sz w:val="20"/>
                <w:lang w:val="en-IN" w:eastAsia="en-IN"/>
              </w:rPr>
            </w:pPr>
            <w:r w:rsidRPr="00F14B2B">
              <w:rPr>
                <w:rFonts w:cs="Calibri"/>
                <w:b/>
                <w:bCs/>
                <w:color w:val="000000"/>
                <w:sz w:val="20"/>
                <w:lang w:val="en-IN" w:eastAsia="en-IN"/>
              </w:rPr>
              <w:t>BOXING THE ROLLING SHUTTER HOOD WITH ACP sheet</w:t>
            </w:r>
          </w:p>
        </w:tc>
        <w:tc>
          <w:tcPr>
            <w:tcW w:w="0" w:type="auto"/>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rPr>
                <w:rFonts w:cs="Calibri"/>
                <w:color w:val="000000"/>
                <w:sz w:val="20"/>
                <w:lang w:val="en-IN" w:eastAsia="en-IN"/>
              </w:rPr>
            </w:pPr>
            <w:r w:rsidRPr="00F14B2B">
              <w:rPr>
                <w:rFonts w:cs="Calibri"/>
                <w:color w:val="000000"/>
                <w:sz w:val="20"/>
                <w:lang w:val="en-IN"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rPr>
                <w:rFonts w:cs="Calibri"/>
                <w:color w:val="000000"/>
                <w:sz w:val="20"/>
                <w:lang w:val="en-IN" w:eastAsia="en-IN"/>
              </w:rPr>
            </w:pPr>
            <w:r w:rsidRPr="00F14B2B">
              <w:rPr>
                <w:rFonts w:cs="Calibri"/>
                <w:color w:val="000000"/>
                <w:sz w:val="2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rPr>
                <w:rFonts w:cs="Calibri"/>
                <w:color w:val="000000"/>
                <w:sz w:val="20"/>
                <w:lang w:val="en-IN" w:eastAsia="en-IN"/>
              </w:rPr>
            </w:pPr>
            <w:r w:rsidRPr="00F14B2B">
              <w:rPr>
                <w:rFonts w:cs="Calibri"/>
                <w:color w:val="000000"/>
                <w:sz w:val="20"/>
                <w:lang w:val="en-IN" w:eastAsia="en-IN"/>
              </w:rPr>
              <w:t> </w:t>
            </w:r>
          </w:p>
        </w:tc>
        <w:tc>
          <w:tcPr>
            <w:tcW w:w="1741"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rPr>
                <w:rFonts w:cs="Calibri"/>
                <w:color w:val="000000"/>
                <w:sz w:val="20"/>
                <w:lang w:val="en-IN" w:eastAsia="en-IN"/>
              </w:rPr>
            </w:pPr>
            <w:r w:rsidRPr="00F14B2B">
              <w:rPr>
                <w:rFonts w:cs="Calibri"/>
                <w:color w:val="000000"/>
                <w:sz w:val="20"/>
                <w:lang w:val="en-IN" w:eastAsia="en-IN"/>
              </w:rPr>
              <w:t> </w:t>
            </w:r>
          </w:p>
        </w:tc>
      </w:tr>
      <w:tr w:rsidR="00F14B2B" w:rsidRPr="00F14B2B" w:rsidTr="00292F71">
        <w:trPr>
          <w:trHeight w:val="10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lastRenderedPageBreak/>
              <w:t> </w:t>
            </w:r>
          </w:p>
        </w:tc>
        <w:tc>
          <w:tcPr>
            <w:tcW w:w="0" w:type="auto"/>
            <w:tcBorders>
              <w:top w:val="nil"/>
              <w:left w:val="nil"/>
              <w:bottom w:val="single" w:sz="4" w:space="0" w:color="auto"/>
              <w:right w:val="single" w:sz="4" w:space="0" w:color="auto"/>
            </w:tcBorders>
            <w:shd w:val="clear" w:color="auto" w:fill="auto"/>
            <w:hideMark/>
          </w:tcPr>
          <w:p w:rsidR="00F14B2B" w:rsidRPr="00F14B2B" w:rsidRDefault="00F14B2B" w:rsidP="00F14B2B">
            <w:pPr>
              <w:spacing w:after="0" w:line="240" w:lineRule="auto"/>
              <w:rPr>
                <w:rFonts w:cs="Calibri"/>
                <w:color w:val="000000"/>
                <w:sz w:val="20"/>
                <w:lang w:val="en-IN" w:eastAsia="en-IN"/>
              </w:rPr>
            </w:pPr>
            <w:r w:rsidRPr="00F14B2B">
              <w:rPr>
                <w:rFonts w:cs="Calibri"/>
                <w:color w:val="000000"/>
                <w:sz w:val="20"/>
                <w:lang w:val="en-IN" w:eastAsia="en-IN"/>
              </w:rPr>
              <w:t>Providing and fixing  ACP sheet for the rolling shutter hood to cover up the top  of the rolling shutter , as per approved colour .The job includes dismantling the existing structure and replacing with new materials</w:t>
            </w:r>
          </w:p>
        </w:tc>
        <w:tc>
          <w:tcPr>
            <w:tcW w:w="0" w:type="auto"/>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60</w:t>
            </w:r>
          </w:p>
        </w:tc>
        <w:tc>
          <w:tcPr>
            <w:tcW w:w="0" w:type="auto"/>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sft</w:t>
            </w:r>
          </w:p>
        </w:tc>
        <w:tc>
          <w:tcPr>
            <w:tcW w:w="0" w:type="auto"/>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c>
          <w:tcPr>
            <w:tcW w:w="1741"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r>
      <w:tr w:rsidR="00F14B2B" w:rsidRPr="00F14B2B" w:rsidTr="00292F71">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6</w:t>
            </w:r>
          </w:p>
        </w:tc>
        <w:tc>
          <w:tcPr>
            <w:tcW w:w="0" w:type="auto"/>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rPr>
                <w:rFonts w:cs="Calibri"/>
                <w:b/>
                <w:bCs/>
                <w:color w:val="000000"/>
                <w:sz w:val="20"/>
                <w:lang w:val="en-IN" w:eastAsia="en-IN"/>
              </w:rPr>
            </w:pPr>
            <w:r w:rsidRPr="00F14B2B">
              <w:rPr>
                <w:rFonts w:cs="Calibri"/>
                <w:b/>
                <w:bCs/>
                <w:color w:val="000000"/>
                <w:sz w:val="20"/>
                <w:lang w:val="en-IN" w:eastAsia="en-IN"/>
              </w:rPr>
              <w:t>FLOOR SPRING</w:t>
            </w:r>
          </w:p>
        </w:tc>
        <w:tc>
          <w:tcPr>
            <w:tcW w:w="0" w:type="auto"/>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c>
          <w:tcPr>
            <w:tcW w:w="1741"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r>
      <w:tr w:rsidR="00F14B2B" w:rsidRPr="00F14B2B" w:rsidTr="00292F71">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c>
          <w:tcPr>
            <w:tcW w:w="0" w:type="auto"/>
            <w:tcBorders>
              <w:top w:val="nil"/>
              <w:left w:val="nil"/>
              <w:bottom w:val="single" w:sz="4" w:space="0" w:color="auto"/>
              <w:right w:val="single" w:sz="4" w:space="0" w:color="auto"/>
            </w:tcBorders>
            <w:shd w:val="clear" w:color="auto" w:fill="auto"/>
            <w:hideMark/>
          </w:tcPr>
          <w:p w:rsidR="00F14B2B" w:rsidRPr="00F14B2B" w:rsidRDefault="00F14B2B" w:rsidP="00F14B2B">
            <w:pPr>
              <w:spacing w:after="0" w:line="240" w:lineRule="auto"/>
              <w:rPr>
                <w:rFonts w:cs="Calibri"/>
                <w:color w:val="000000"/>
                <w:sz w:val="20"/>
                <w:lang w:val="en-IN" w:eastAsia="en-IN"/>
              </w:rPr>
            </w:pPr>
            <w:r w:rsidRPr="00F14B2B">
              <w:rPr>
                <w:rFonts w:cs="Calibri"/>
                <w:color w:val="000000"/>
                <w:sz w:val="20"/>
                <w:lang w:val="en-IN" w:eastAsia="en-IN"/>
              </w:rPr>
              <w:t xml:space="preserve">Providing and fixing </w:t>
            </w:r>
            <w:r w:rsidRPr="00F14B2B">
              <w:rPr>
                <w:rFonts w:cs="Calibri"/>
                <w:b/>
                <w:bCs/>
                <w:color w:val="000000"/>
                <w:sz w:val="20"/>
                <w:lang w:val="en-IN" w:eastAsia="en-IN"/>
              </w:rPr>
              <w:t>floor spring</w:t>
            </w:r>
            <w:r w:rsidRPr="00F14B2B">
              <w:rPr>
                <w:rFonts w:cs="Calibri"/>
                <w:color w:val="000000"/>
                <w:sz w:val="20"/>
                <w:lang w:val="en-IN" w:eastAsia="en-IN"/>
              </w:rPr>
              <w:t xml:space="preserve"> of Godrej/Everite/Dorma/Ozone(90kg) two speed in floors for fixing flush doors. Necessary pivot shall be provided at  bottom and top so that the flush door shall be operated. The cost includes cutting and making the good of the floor etc complete all as approved and instructed by EIC.</w:t>
            </w:r>
          </w:p>
        </w:tc>
        <w:tc>
          <w:tcPr>
            <w:tcW w:w="0" w:type="auto"/>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1</w:t>
            </w:r>
          </w:p>
        </w:tc>
        <w:tc>
          <w:tcPr>
            <w:tcW w:w="0" w:type="auto"/>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set</w:t>
            </w:r>
          </w:p>
        </w:tc>
        <w:tc>
          <w:tcPr>
            <w:tcW w:w="0" w:type="auto"/>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c>
          <w:tcPr>
            <w:tcW w:w="1741"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r>
      <w:tr w:rsidR="00F14B2B" w:rsidRPr="00F14B2B" w:rsidTr="00292F7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7</w:t>
            </w:r>
          </w:p>
        </w:tc>
        <w:tc>
          <w:tcPr>
            <w:tcW w:w="0" w:type="auto"/>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rPr>
                <w:rFonts w:cs="Calibri"/>
                <w:b/>
                <w:bCs/>
                <w:color w:val="000000"/>
                <w:sz w:val="20"/>
                <w:lang w:val="en-IN" w:eastAsia="en-IN"/>
              </w:rPr>
            </w:pPr>
            <w:r w:rsidRPr="00F14B2B">
              <w:rPr>
                <w:rFonts w:cs="Calibri"/>
                <w:b/>
                <w:bCs/>
                <w:color w:val="000000"/>
                <w:sz w:val="20"/>
                <w:lang w:val="en-IN" w:eastAsia="en-IN"/>
              </w:rPr>
              <w:t xml:space="preserve">FROSTED   FILM ON THE FRONT GLASS PARTITION AND DOOR </w:t>
            </w:r>
          </w:p>
        </w:tc>
        <w:tc>
          <w:tcPr>
            <w:tcW w:w="0" w:type="auto"/>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c>
          <w:tcPr>
            <w:tcW w:w="0" w:type="auto"/>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c>
          <w:tcPr>
            <w:tcW w:w="1741"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r>
      <w:tr w:rsidR="00F14B2B" w:rsidRPr="00F14B2B" w:rsidTr="00292F71">
        <w:trPr>
          <w:trHeight w:val="10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c>
          <w:tcPr>
            <w:tcW w:w="0" w:type="auto"/>
            <w:tcBorders>
              <w:top w:val="nil"/>
              <w:left w:val="nil"/>
              <w:bottom w:val="single" w:sz="4" w:space="0" w:color="auto"/>
              <w:right w:val="single" w:sz="4" w:space="0" w:color="auto"/>
            </w:tcBorders>
            <w:shd w:val="clear" w:color="auto" w:fill="auto"/>
            <w:hideMark/>
          </w:tcPr>
          <w:p w:rsidR="00F14B2B" w:rsidRPr="00F14B2B" w:rsidRDefault="00F14B2B" w:rsidP="00F14B2B">
            <w:pPr>
              <w:spacing w:after="0" w:line="240" w:lineRule="auto"/>
              <w:rPr>
                <w:rFonts w:cs="Calibri"/>
                <w:color w:val="000000"/>
                <w:sz w:val="20"/>
                <w:lang w:val="en-IN" w:eastAsia="en-IN"/>
              </w:rPr>
            </w:pPr>
            <w:r w:rsidRPr="00F14B2B">
              <w:rPr>
                <w:rFonts w:cs="Calibri"/>
                <w:color w:val="000000"/>
                <w:sz w:val="20"/>
                <w:lang w:val="en-IN" w:eastAsia="en-IN"/>
              </w:rPr>
              <w:t>Providing and fixing 3mm Make Sparkle Series etching film (Frosted) to Main door Glass and other glasses as directed, cut and fixed as per approved slander pattern &amp; design of Bank. (Base price of 3mm film Rs.60/- per sqft .)</w:t>
            </w:r>
          </w:p>
        </w:tc>
        <w:tc>
          <w:tcPr>
            <w:tcW w:w="0" w:type="auto"/>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35</w:t>
            </w:r>
          </w:p>
        </w:tc>
        <w:tc>
          <w:tcPr>
            <w:tcW w:w="0" w:type="auto"/>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sft</w:t>
            </w:r>
          </w:p>
        </w:tc>
        <w:tc>
          <w:tcPr>
            <w:tcW w:w="0" w:type="auto"/>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c>
          <w:tcPr>
            <w:tcW w:w="1741"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r>
      <w:tr w:rsidR="00F14B2B" w:rsidRPr="00F14B2B" w:rsidTr="00292F71">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8</w:t>
            </w:r>
          </w:p>
        </w:tc>
        <w:tc>
          <w:tcPr>
            <w:tcW w:w="0" w:type="auto"/>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rPr>
                <w:rFonts w:cs="Calibri"/>
                <w:color w:val="000000"/>
                <w:sz w:val="20"/>
                <w:lang w:val="en-IN" w:eastAsia="en-IN"/>
              </w:rPr>
            </w:pPr>
            <w:r w:rsidRPr="00F14B2B">
              <w:rPr>
                <w:rFonts w:cs="Calibri"/>
                <w:color w:val="000000"/>
                <w:sz w:val="20"/>
                <w:lang w:val="en-IN" w:eastAsia="en-IN"/>
              </w:rPr>
              <w:t>Providing and fixing</w:t>
            </w:r>
            <w:r w:rsidRPr="00F14B2B">
              <w:rPr>
                <w:rFonts w:cs="Calibri"/>
                <w:b/>
                <w:bCs/>
                <w:color w:val="000000"/>
                <w:sz w:val="20"/>
                <w:lang w:val="en-IN" w:eastAsia="en-IN"/>
              </w:rPr>
              <w:t xml:space="preserve"> 18" SS Handle</w:t>
            </w:r>
            <w:r w:rsidRPr="00F14B2B">
              <w:rPr>
                <w:rFonts w:cs="Calibri"/>
                <w:color w:val="000000"/>
                <w:sz w:val="20"/>
                <w:lang w:val="en-IN" w:eastAsia="en-IN"/>
              </w:rPr>
              <w:t xml:space="preserve"> for glass door</w:t>
            </w:r>
          </w:p>
        </w:tc>
        <w:tc>
          <w:tcPr>
            <w:tcW w:w="0" w:type="auto"/>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1</w:t>
            </w:r>
          </w:p>
        </w:tc>
        <w:tc>
          <w:tcPr>
            <w:tcW w:w="0" w:type="auto"/>
            <w:tcBorders>
              <w:top w:val="nil"/>
              <w:left w:val="nil"/>
              <w:bottom w:val="single" w:sz="4" w:space="0" w:color="auto"/>
              <w:right w:val="single" w:sz="4" w:space="0" w:color="auto"/>
            </w:tcBorders>
            <w:shd w:val="clear" w:color="auto" w:fill="auto"/>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set</w:t>
            </w:r>
          </w:p>
        </w:tc>
        <w:tc>
          <w:tcPr>
            <w:tcW w:w="0" w:type="auto"/>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c>
          <w:tcPr>
            <w:tcW w:w="1741" w:type="dxa"/>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r>
      <w:tr w:rsidR="00F14B2B" w:rsidRPr="00F14B2B" w:rsidTr="00292F71">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4B2B" w:rsidRPr="00F14B2B" w:rsidRDefault="00F14B2B" w:rsidP="00F14B2B">
            <w:pPr>
              <w:spacing w:after="0" w:line="240" w:lineRule="auto"/>
              <w:rPr>
                <w:rFonts w:cs="Calibri"/>
                <w:color w:val="000000"/>
                <w:sz w:val="20"/>
                <w:lang w:val="en-IN" w:eastAsia="en-IN"/>
              </w:rPr>
            </w:pPr>
            <w:r w:rsidRPr="00F14B2B">
              <w:rPr>
                <w:rFonts w:cs="Calibri"/>
                <w:color w:val="000000"/>
                <w:sz w:val="20"/>
                <w:lang w:val="en-IN" w:eastAsia="en-IN"/>
              </w:rPr>
              <w:t> </w:t>
            </w:r>
          </w:p>
        </w:tc>
        <w:tc>
          <w:tcPr>
            <w:tcW w:w="0" w:type="auto"/>
            <w:tcBorders>
              <w:top w:val="nil"/>
              <w:left w:val="nil"/>
              <w:bottom w:val="single" w:sz="4" w:space="0" w:color="auto"/>
              <w:right w:val="single" w:sz="4" w:space="0" w:color="auto"/>
            </w:tcBorders>
            <w:shd w:val="clear" w:color="auto" w:fill="auto"/>
            <w:hideMark/>
          </w:tcPr>
          <w:p w:rsidR="00F14B2B" w:rsidRPr="00F14B2B" w:rsidRDefault="00F14B2B" w:rsidP="00F14B2B">
            <w:pPr>
              <w:spacing w:after="0" w:line="240" w:lineRule="auto"/>
              <w:jc w:val="center"/>
              <w:rPr>
                <w:rFonts w:cs="Calibri"/>
                <w:b/>
                <w:bCs/>
                <w:color w:val="000000"/>
                <w:sz w:val="20"/>
                <w:lang w:val="en-IN" w:eastAsia="en-IN"/>
              </w:rPr>
            </w:pPr>
            <w:r w:rsidRPr="00F14B2B">
              <w:rPr>
                <w:rFonts w:cs="Calibri"/>
                <w:b/>
                <w:bCs/>
                <w:color w:val="000000"/>
                <w:sz w:val="20"/>
                <w:lang w:val="en-IN" w:eastAsia="en-IN"/>
              </w:rPr>
              <w:t xml:space="preserve"> TOTAL  </w:t>
            </w:r>
          </w:p>
        </w:tc>
        <w:tc>
          <w:tcPr>
            <w:tcW w:w="0" w:type="auto"/>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rsidR="00F14B2B" w:rsidRPr="00F14B2B" w:rsidRDefault="00F14B2B" w:rsidP="00F14B2B">
            <w:pPr>
              <w:spacing w:after="0" w:line="240" w:lineRule="auto"/>
              <w:jc w:val="center"/>
              <w:rPr>
                <w:rFonts w:cs="Calibri"/>
                <w:color w:val="000000"/>
                <w:sz w:val="20"/>
                <w:lang w:val="en-IN" w:eastAsia="en-IN"/>
              </w:rPr>
            </w:pPr>
            <w:r w:rsidRPr="00F14B2B">
              <w:rPr>
                <w:rFonts w:cs="Calibri"/>
                <w:color w:val="000000"/>
                <w:sz w:val="20"/>
                <w:lang w:val="en-IN" w:eastAsia="en-IN"/>
              </w:rPr>
              <w:t> </w:t>
            </w:r>
          </w:p>
        </w:tc>
        <w:tc>
          <w:tcPr>
            <w:tcW w:w="1741" w:type="dxa"/>
            <w:tcBorders>
              <w:top w:val="nil"/>
              <w:left w:val="nil"/>
              <w:bottom w:val="single" w:sz="4" w:space="0" w:color="auto"/>
              <w:right w:val="single" w:sz="4" w:space="0" w:color="auto"/>
            </w:tcBorders>
            <w:shd w:val="clear" w:color="000000" w:fill="FFFF00"/>
            <w:noWrap/>
            <w:vAlign w:val="center"/>
            <w:hideMark/>
          </w:tcPr>
          <w:p w:rsidR="00F14B2B" w:rsidRPr="00F14B2B" w:rsidRDefault="00F14B2B" w:rsidP="00F14B2B">
            <w:pPr>
              <w:spacing w:after="0" w:line="240" w:lineRule="auto"/>
              <w:jc w:val="center"/>
              <w:rPr>
                <w:rFonts w:cs="Calibri"/>
                <w:b/>
                <w:bCs/>
                <w:color w:val="FF0000"/>
                <w:sz w:val="24"/>
                <w:szCs w:val="24"/>
                <w:lang w:val="en-IN" w:eastAsia="en-IN"/>
              </w:rPr>
            </w:pPr>
            <w:r w:rsidRPr="00F14B2B">
              <w:rPr>
                <w:rFonts w:cs="Calibri"/>
                <w:b/>
                <w:bCs/>
                <w:color w:val="FF0000"/>
                <w:sz w:val="24"/>
                <w:szCs w:val="24"/>
                <w:lang w:val="en-IN" w:eastAsia="en-IN"/>
              </w:rPr>
              <w:t> </w:t>
            </w:r>
          </w:p>
        </w:tc>
      </w:tr>
      <w:tr w:rsidR="00F14B2B" w:rsidRPr="00F14B2B" w:rsidTr="00292F71">
        <w:trPr>
          <w:trHeight w:val="7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4B2B" w:rsidRPr="00F14B2B" w:rsidRDefault="00F14B2B" w:rsidP="00F14B2B">
            <w:pPr>
              <w:spacing w:after="0" w:line="240" w:lineRule="auto"/>
              <w:rPr>
                <w:rFonts w:cs="Calibri"/>
                <w:color w:val="000000"/>
                <w:sz w:val="20"/>
                <w:lang w:val="en-IN" w:eastAsia="en-IN"/>
              </w:rPr>
            </w:pPr>
            <w:r w:rsidRPr="00F14B2B">
              <w:rPr>
                <w:rFonts w:cs="Calibri"/>
                <w:color w:val="000000"/>
                <w:sz w:val="20"/>
                <w:lang w:val="en-IN" w:eastAsia="en-IN"/>
              </w:rPr>
              <w:t> </w:t>
            </w:r>
          </w:p>
        </w:tc>
        <w:tc>
          <w:tcPr>
            <w:tcW w:w="10102" w:type="dxa"/>
            <w:gridSpan w:val="5"/>
            <w:tcBorders>
              <w:top w:val="single" w:sz="4" w:space="0" w:color="auto"/>
              <w:left w:val="nil"/>
              <w:bottom w:val="single" w:sz="4" w:space="0" w:color="auto"/>
              <w:right w:val="single" w:sz="4" w:space="0" w:color="000000"/>
            </w:tcBorders>
            <w:shd w:val="clear" w:color="000000" w:fill="FFFF00"/>
            <w:noWrap/>
            <w:vAlign w:val="center"/>
            <w:hideMark/>
          </w:tcPr>
          <w:p w:rsidR="00F14B2B" w:rsidRPr="00F14B2B" w:rsidRDefault="00F14B2B" w:rsidP="00F14B2B">
            <w:pPr>
              <w:spacing w:after="0" w:line="240" w:lineRule="auto"/>
              <w:jc w:val="center"/>
              <w:rPr>
                <w:rFonts w:cs="Calibri"/>
                <w:b/>
                <w:bCs/>
                <w:color w:val="FF0000"/>
                <w:sz w:val="28"/>
                <w:szCs w:val="28"/>
                <w:lang w:val="en-IN" w:eastAsia="en-IN"/>
              </w:rPr>
            </w:pPr>
            <w:r w:rsidRPr="00F14B2B">
              <w:rPr>
                <w:rFonts w:cs="Calibri"/>
                <w:b/>
                <w:bCs/>
                <w:color w:val="FF0000"/>
                <w:sz w:val="28"/>
                <w:szCs w:val="28"/>
                <w:lang w:val="en-IN" w:eastAsia="en-IN"/>
              </w:rPr>
              <w:t xml:space="preserve">Rupees                                                                                                                                                                               + GST </w:t>
            </w:r>
          </w:p>
        </w:tc>
      </w:tr>
    </w:tbl>
    <w:p w:rsidR="00F14B2B" w:rsidRDefault="00F14B2B" w:rsidP="00D60E50">
      <w:pPr>
        <w:jc w:val="both"/>
        <w:rPr>
          <w:rFonts w:ascii="Century Gothic" w:hAnsi="Century Gothic"/>
          <w:b/>
          <w:bCs/>
          <w:szCs w:val="22"/>
        </w:rPr>
      </w:pPr>
    </w:p>
    <w:p w:rsidR="00F14B2B" w:rsidRDefault="00F14B2B" w:rsidP="00D60E50">
      <w:pPr>
        <w:jc w:val="both"/>
        <w:rPr>
          <w:rFonts w:ascii="Century Gothic" w:hAnsi="Century Gothic"/>
          <w:b/>
          <w:bCs/>
          <w:szCs w:val="22"/>
        </w:rPr>
      </w:pPr>
    </w:p>
    <w:p w:rsidR="00F14B2B" w:rsidRDefault="00F14B2B" w:rsidP="00D60E50">
      <w:pPr>
        <w:jc w:val="both"/>
        <w:rPr>
          <w:rFonts w:ascii="Century Gothic" w:hAnsi="Century Gothic"/>
          <w:b/>
          <w:bCs/>
          <w:szCs w:val="22"/>
        </w:rPr>
      </w:pPr>
    </w:p>
    <w:p w:rsidR="00F14B2B" w:rsidRDefault="00F14B2B" w:rsidP="00D60E50">
      <w:pPr>
        <w:jc w:val="both"/>
        <w:rPr>
          <w:rFonts w:ascii="Century Gothic" w:hAnsi="Century Gothic"/>
          <w:b/>
          <w:bCs/>
          <w:szCs w:val="22"/>
        </w:rPr>
      </w:pPr>
    </w:p>
    <w:p w:rsidR="00F14B2B" w:rsidRDefault="00F14B2B" w:rsidP="00D60E50">
      <w:pPr>
        <w:jc w:val="both"/>
        <w:rPr>
          <w:rFonts w:ascii="Century Gothic" w:hAnsi="Century Gothic"/>
          <w:b/>
          <w:bCs/>
          <w:szCs w:val="22"/>
        </w:rPr>
      </w:pPr>
    </w:p>
    <w:p w:rsidR="00F14B2B" w:rsidRDefault="00F14B2B" w:rsidP="00D60E50">
      <w:pPr>
        <w:jc w:val="both"/>
        <w:rPr>
          <w:rFonts w:ascii="Century Gothic" w:hAnsi="Century Gothic"/>
          <w:b/>
          <w:bCs/>
          <w:szCs w:val="22"/>
        </w:rPr>
      </w:pPr>
    </w:p>
    <w:p w:rsidR="00F14B2B" w:rsidRDefault="00F14B2B" w:rsidP="00D60E50">
      <w:pPr>
        <w:jc w:val="both"/>
        <w:rPr>
          <w:rFonts w:ascii="Century Gothic" w:hAnsi="Century Gothic"/>
          <w:b/>
          <w:bCs/>
          <w:szCs w:val="22"/>
        </w:rPr>
      </w:pPr>
    </w:p>
    <w:p w:rsidR="00F14B2B" w:rsidRDefault="00F14B2B" w:rsidP="00D60E50">
      <w:pPr>
        <w:jc w:val="both"/>
        <w:rPr>
          <w:rFonts w:ascii="Century Gothic" w:hAnsi="Century Gothic"/>
          <w:b/>
          <w:bCs/>
          <w:szCs w:val="22"/>
        </w:rPr>
      </w:pPr>
    </w:p>
    <w:p w:rsidR="00F14B2B" w:rsidRDefault="00F14B2B" w:rsidP="00D60E50">
      <w:pPr>
        <w:jc w:val="both"/>
        <w:rPr>
          <w:rFonts w:ascii="Century Gothic" w:hAnsi="Century Gothic"/>
          <w:b/>
          <w:bCs/>
          <w:szCs w:val="22"/>
        </w:rPr>
      </w:pPr>
    </w:p>
    <w:p w:rsidR="00F14B2B" w:rsidRDefault="00F14B2B" w:rsidP="00D60E50">
      <w:pPr>
        <w:jc w:val="both"/>
        <w:rPr>
          <w:rFonts w:ascii="Century Gothic" w:hAnsi="Century Gothic"/>
          <w:b/>
          <w:bCs/>
          <w:szCs w:val="22"/>
        </w:rPr>
      </w:pPr>
    </w:p>
    <w:p w:rsidR="00F14B2B" w:rsidRDefault="00F14B2B" w:rsidP="00D60E50">
      <w:pPr>
        <w:jc w:val="both"/>
        <w:rPr>
          <w:rFonts w:ascii="Century Gothic" w:hAnsi="Century Gothic"/>
          <w:b/>
          <w:bCs/>
          <w:szCs w:val="22"/>
        </w:rPr>
      </w:pPr>
    </w:p>
    <w:p w:rsidR="00F14B2B" w:rsidRDefault="00F14B2B" w:rsidP="00D60E50">
      <w:pPr>
        <w:jc w:val="both"/>
        <w:rPr>
          <w:rFonts w:ascii="Century Gothic" w:hAnsi="Century Gothic"/>
          <w:b/>
          <w:bCs/>
          <w:szCs w:val="22"/>
        </w:rPr>
      </w:pPr>
    </w:p>
    <w:p w:rsidR="00FF407D" w:rsidRDefault="00FF407D" w:rsidP="00D60E50">
      <w:pPr>
        <w:jc w:val="both"/>
        <w:rPr>
          <w:rFonts w:ascii="Century Gothic" w:hAnsi="Century Gothic"/>
          <w:b/>
          <w:bCs/>
          <w:szCs w:val="22"/>
        </w:rPr>
      </w:pPr>
    </w:p>
    <w:p w:rsidR="006707D5" w:rsidRDefault="006707D5" w:rsidP="00D60E50">
      <w:pPr>
        <w:jc w:val="both"/>
        <w:rPr>
          <w:rFonts w:ascii="Century Gothic" w:hAnsi="Century Gothic"/>
          <w:b/>
          <w:bCs/>
          <w:szCs w:val="22"/>
        </w:rPr>
      </w:pPr>
      <w:bookmarkStart w:id="0" w:name="_GoBack"/>
      <w:bookmarkEnd w:id="0"/>
    </w:p>
    <w:p w:rsidR="00AF21DF" w:rsidRDefault="00AF21DF" w:rsidP="00D60E50">
      <w:pPr>
        <w:jc w:val="both"/>
        <w:rPr>
          <w:rFonts w:ascii="Century Gothic" w:hAnsi="Century Gothic"/>
          <w:b/>
          <w:bCs/>
          <w:szCs w:val="22"/>
        </w:rPr>
      </w:pPr>
    </w:p>
    <w:p w:rsidR="00AF21DF" w:rsidRPr="00950ED4" w:rsidRDefault="00AF21DF" w:rsidP="00AF21DF">
      <w:pPr>
        <w:jc w:val="center"/>
        <w:rPr>
          <w:b/>
          <w:color w:val="FF0000"/>
        </w:rPr>
      </w:pPr>
      <w:r w:rsidRPr="00950ED4">
        <w:rPr>
          <w:b/>
          <w:color w:val="FF0000"/>
        </w:rPr>
        <w:lastRenderedPageBreak/>
        <w:t>MATERIAL SPECIFICATIONS FOR INTERIOR WORKS FOR</w:t>
      </w:r>
    </w:p>
    <w:p w:rsidR="00AF21DF" w:rsidRPr="00950ED4" w:rsidRDefault="00AF21DF" w:rsidP="00AF21DF">
      <w:pPr>
        <w:jc w:val="center"/>
        <w:rPr>
          <w:b/>
          <w:color w:val="FF0000"/>
        </w:rPr>
      </w:pPr>
      <w:r w:rsidRPr="00950ED4">
        <w:rPr>
          <w:b/>
          <w:color w:val="FF0000"/>
        </w:rPr>
        <w:t>UCO   BANK</w:t>
      </w:r>
    </w:p>
    <w:p w:rsidR="00AF21DF" w:rsidRPr="00FC059D" w:rsidRDefault="00AF21DF" w:rsidP="00AF21DF">
      <w:pPr>
        <w:jc w:val="center"/>
        <w:rPr>
          <w:b/>
        </w:rPr>
      </w:pPr>
    </w:p>
    <w:p w:rsidR="00AF21DF" w:rsidRPr="00FC059D" w:rsidRDefault="00AF21DF" w:rsidP="00AF21DF">
      <w:pPr>
        <w:tabs>
          <w:tab w:val="left" w:pos="720"/>
          <w:tab w:val="left" w:pos="7200"/>
        </w:tabs>
      </w:pPr>
      <w:r w:rsidRPr="00FC059D">
        <w:rPr>
          <w:b/>
        </w:rPr>
        <w:t>1.A.</w:t>
      </w:r>
      <w:r w:rsidRPr="00FC059D">
        <w:rPr>
          <w:b/>
        </w:rPr>
        <w:tab/>
      </w:r>
      <w:r w:rsidRPr="00FC059D">
        <w:t>HARD WOOD</w:t>
      </w:r>
    </w:p>
    <w:p w:rsidR="00AF21DF" w:rsidRPr="00FC059D" w:rsidRDefault="00AF21DF" w:rsidP="00AF21DF">
      <w:pPr>
        <w:tabs>
          <w:tab w:val="left" w:pos="720"/>
          <w:tab w:val="left" w:pos="7200"/>
        </w:tabs>
      </w:pPr>
      <w:r w:rsidRPr="00FC059D">
        <w:tab/>
        <w:t>All wood must be well seasoned,</w:t>
      </w:r>
    </w:p>
    <w:p w:rsidR="00AF21DF" w:rsidRPr="00FC059D" w:rsidRDefault="00AF21DF" w:rsidP="00AF21DF">
      <w:pPr>
        <w:tabs>
          <w:tab w:val="left" w:pos="720"/>
          <w:tab w:val="left" w:pos="7200"/>
        </w:tabs>
      </w:pPr>
      <w:r w:rsidRPr="00FC059D">
        <w:tab/>
        <w:t>Free from Knots, other defects,</w:t>
      </w:r>
    </w:p>
    <w:p w:rsidR="00AF21DF" w:rsidRPr="00FC059D" w:rsidRDefault="00AF21DF" w:rsidP="00AF21DF">
      <w:pPr>
        <w:tabs>
          <w:tab w:val="left" w:pos="720"/>
          <w:tab w:val="left" w:pos="6480"/>
        </w:tabs>
      </w:pPr>
      <w:r w:rsidRPr="00FC059D">
        <w:tab/>
        <w:t>Due to handling and transportation                                KAPOOR /</w:t>
      </w:r>
    </w:p>
    <w:p w:rsidR="00AF21DF" w:rsidRPr="00FC059D" w:rsidRDefault="00AF21DF" w:rsidP="00AF21DF">
      <w:pPr>
        <w:tabs>
          <w:tab w:val="left" w:pos="720"/>
          <w:tab w:val="left" w:pos="6480"/>
        </w:tabs>
      </w:pPr>
      <w:r w:rsidRPr="00FC059D">
        <w:tab/>
        <w:t>Wherever necessary, provide with                                 SAL / BADAM</w:t>
      </w:r>
    </w:p>
    <w:p w:rsidR="00AF21DF" w:rsidRPr="00FC059D" w:rsidRDefault="00AF21DF" w:rsidP="00AF21DF">
      <w:pPr>
        <w:tabs>
          <w:tab w:val="left" w:pos="720"/>
          <w:tab w:val="left" w:pos="7200"/>
        </w:tabs>
      </w:pPr>
      <w:r w:rsidRPr="00FC059D">
        <w:t xml:space="preserve">            Anti-terminate treatment.</w:t>
      </w:r>
    </w:p>
    <w:p w:rsidR="00AF21DF" w:rsidRPr="00FC059D" w:rsidRDefault="00AF21DF" w:rsidP="00AF21DF">
      <w:pPr>
        <w:tabs>
          <w:tab w:val="left" w:pos="720"/>
          <w:tab w:val="left" w:pos="7200"/>
        </w:tabs>
      </w:pPr>
      <w:r w:rsidRPr="00FC059D">
        <w:tab/>
        <w:t>Door &amp; Door frames Lipping.</w:t>
      </w:r>
    </w:p>
    <w:p w:rsidR="00AF21DF" w:rsidRPr="00FC059D" w:rsidRDefault="00AF21DF" w:rsidP="00AF21DF">
      <w:pPr>
        <w:tabs>
          <w:tab w:val="left" w:pos="720"/>
          <w:tab w:val="left" w:pos="7200"/>
        </w:tabs>
      </w:pPr>
    </w:p>
    <w:p w:rsidR="00AF21DF" w:rsidRPr="00FC059D" w:rsidRDefault="00AF21DF" w:rsidP="00AF21DF">
      <w:pPr>
        <w:tabs>
          <w:tab w:val="left" w:pos="720"/>
          <w:tab w:val="left" w:pos="6480"/>
        </w:tabs>
        <w:rPr>
          <w:b/>
        </w:rPr>
      </w:pPr>
      <w:r w:rsidRPr="00FC059D">
        <w:rPr>
          <w:b/>
        </w:rPr>
        <w:t>1.B.</w:t>
      </w:r>
      <w:r w:rsidRPr="00FC059D">
        <w:rPr>
          <w:b/>
        </w:rPr>
        <w:tab/>
      </w:r>
      <w:r w:rsidRPr="00FC059D">
        <w:t>PLY WOOD --------------------------</w:t>
      </w:r>
      <w:r>
        <w:t>--          GLOBE /  ARCHID</w:t>
      </w:r>
    </w:p>
    <w:p w:rsidR="00AF21DF" w:rsidRPr="00FC059D" w:rsidRDefault="00AF21DF" w:rsidP="00AF21DF">
      <w:pPr>
        <w:tabs>
          <w:tab w:val="left" w:pos="720"/>
          <w:tab w:val="left" w:pos="7200"/>
        </w:tabs>
      </w:pPr>
    </w:p>
    <w:p w:rsidR="00AF21DF" w:rsidRPr="00FC059D" w:rsidRDefault="00AF21DF" w:rsidP="00AF21DF">
      <w:pPr>
        <w:tabs>
          <w:tab w:val="left" w:pos="720"/>
          <w:tab w:val="left" w:pos="6480"/>
        </w:tabs>
      </w:pPr>
      <w:r w:rsidRPr="00FC059D">
        <w:rPr>
          <w:b/>
        </w:rPr>
        <w:t>2.</w:t>
      </w:r>
      <w:r w:rsidRPr="00FC059D">
        <w:tab/>
      </w:r>
      <w:r w:rsidRPr="00EA5E8A">
        <w:t>LAMINATE</w:t>
      </w:r>
      <w:r w:rsidRPr="00FC059D">
        <w:rPr>
          <w:b/>
        </w:rPr>
        <w:t xml:space="preserve">   -----</w:t>
      </w:r>
      <w:r>
        <w:rPr>
          <w:b/>
        </w:rPr>
        <w:t xml:space="preserve">--------------------------    </w:t>
      </w:r>
      <w:r w:rsidRPr="00EA5E8A">
        <w:t>SUNMICA / FORMICA / GREENLAM</w:t>
      </w:r>
      <w:r w:rsidRPr="00FC059D">
        <w:tab/>
      </w:r>
    </w:p>
    <w:p w:rsidR="00AF21DF" w:rsidRPr="00950ED4" w:rsidRDefault="00AF21DF" w:rsidP="00AF21DF">
      <w:pPr>
        <w:tabs>
          <w:tab w:val="left" w:pos="720"/>
          <w:tab w:val="left" w:pos="6480"/>
        </w:tabs>
        <w:rPr>
          <w:szCs w:val="22"/>
        </w:rPr>
      </w:pPr>
      <w:r w:rsidRPr="00FC059D">
        <w:rPr>
          <w:sz w:val="18"/>
          <w:szCs w:val="18"/>
        </w:rPr>
        <w:t xml:space="preserve">                                                                                       </w:t>
      </w:r>
      <w:r>
        <w:rPr>
          <w:sz w:val="18"/>
          <w:szCs w:val="18"/>
        </w:rPr>
        <w:t xml:space="preserve">                     </w:t>
      </w:r>
      <w:r w:rsidRPr="00FC059D">
        <w:rPr>
          <w:sz w:val="18"/>
          <w:szCs w:val="18"/>
        </w:rPr>
        <w:t xml:space="preserve">   </w:t>
      </w:r>
      <w:r w:rsidRPr="00950ED4">
        <w:rPr>
          <w:szCs w:val="22"/>
        </w:rPr>
        <w:t>(As per banks approved laminate colour )</w:t>
      </w:r>
    </w:p>
    <w:p w:rsidR="00AF21DF" w:rsidRPr="00FC059D" w:rsidRDefault="00AF21DF" w:rsidP="00AF21DF">
      <w:pPr>
        <w:tabs>
          <w:tab w:val="left" w:pos="720"/>
          <w:tab w:val="left" w:pos="6480"/>
        </w:tabs>
        <w:rPr>
          <w:sz w:val="18"/>
          <w:szCs w:val="18"/>
        </w:rPr>
      </w:pPr>
      <w:r w:rsidRPr="00FC059D">
        <w:rPr>
          <w:sz w:val="18"/>
          <w:szCs w:val="18"/>
        </w:rPr>
        <w:t xml:space="preserve">    </w:t>
      </w:r>
    </w:p>
    <w:p w:rsidR="00AF21DF" w:rsidRPr="00FC059D" w:rsidRDefault="00AF21DF" w:rsidP="00AF21DF">
      <w:pPr>
        <w:tabs>
          <w:tab w:val="left" w:pos="720"/>
          <w:tab w:val="left" w:pos="6480"/>
        </w:tabs>
      </w:pPr>
      <w:r w:rsidRPr="00FC059D">
        <w:rPr>
          <w:b/>
        </w:rPr>
        <w:t>3.</w:t>
      </w:r>
      <w:r w:rsidRPr="00FC059D">
        <w:tab/>
        <w:t>ADHESIVE---------</w:t>
      </w:r>
      <w:r>
        <w:t xml:space="preserve">--------------------------- MARINE  </w:t>
      </w:r>
      <w:r w:rsidRPr="00FC059D">
        <w:t>FEVICOL</w:t>
      </w:r>
    </w:p>
    <w:p w:rsidR="00AF21DF" w:rsidRPr="00FC059D" w:rsidRDefault="00AF21DF" w:rsidP="00AF21DF">
      <w:pPr>
        <w:tabs>
          <w:tab w:val="left" w:pos="720"/>
          <w:tab w:val="left" w:pos="6840"/>
        </w:tabs>
      </w:pPr>
    </w:p>
    <w:p w:rsidR="00AF21DF" w:rsidRPr="00FC059D" w:rsidRDefault="00AF21DF" w:rsidP="00AF21DF">
      <w:pPr>
        <w:tabs>
          <w:tab w:val="left" w:pos="720"/>
          <w:tab w:val="left" w:pos="6480"/>
        </w:tabs>
      </w:pPr>
      <w:r w:rsidRPr="00FC059D">
        <w:rPr>
          <w:b/>
        </w:rPr>
        <w:t>4.</w:t>
      </w:r>
      <w:r w:rsidRPr="00FC059D">
        <w:rPr>
          <w:b/>
        </w:rPr>
        <w:tab/>
      </w:r>
      <w:r w:rsidRPr="00FC059D">
        <w:t>GLASS --------------------</w:t>
      </w:r>
      <w:r>
        <w:t xml:space="preserve">--------------------- </w:t>
      </w:r>
      <w:r w:rsidRPr="00FC059D">
        <w:t>MODI GUARD / SAINT GOBAIN</w:t>
      </w:r>
    </w:p>
    <w:p w:rsidR="00AF21DF" w:rsidRPr="00FC059D" w:rsidRDefault="00AF21DF" w:rsidP="00AF21DF">
      <w:pPr>
        <w:tabs>
          <w:tab w:val="left" w:pos="720"/>
          <w:tab w:val="left" w:pos="6480"/>
        </w:tabs>
      </w:pPr>
    </w:p>
    <w:p w:rsidR="00AF21DF" w:rsidRPr="00FC059D" w:rsidRDefault="00AF21DF" w:rsidP="00AF21DF">
      <w:pPr>
        <w:tabs>
          <w:tab w:val="left" w:pos="720"/>
          <w:tab w:val="left" w:pos="6480"/>
        </w:tabs>
      </w:pPr>
      <w:r w:rsidRPr="00FC059D">
        <w:rPr>
          <w:b/>
        </w:rPr>
        <w:t>5.</w:t>
      </w:r>
      <w:r w:rsidRPr="00FC059D">
        <w:tab/>
        <w:t>MORTICE LOCK, FITTING</w:t>
      </w:r>
      <w:r>
        <w:t xml:space="preserve">---------------- </w:t>
      </w:r>
      <w:r w:rsidRPr="00FC059D">
        <w:t xml:space="preserve">GODREJ </w:t>
      </w:r>
      <w:r>
        <w:t>/ EQ. BRAND</w:t>
      </w:r>
    </w:p>
    <w:p w:rsidR="00AF21DF" w:rsidRPr="00FC059D" w:rsidRDefault="00AF21DF" w:rsidP="00AF21DF">
      <w:pPr>
        <w:tabs>
          <w:tab w:val="left" w:pos="720"/>
          <w:tab w:val="left" w:pos="6480"/>
        </w:tabs>
      </w:pPr>
    </w:p>
    <w:p w:rsidR="00AF21DF" w:rsidRPr="00FC059D" w:rsidRDefault="00AF21DF" w:rsidP="00AF21DF">
      <w:pPr>
        <w:tabs>
          <w:tab w:val="left" w:pos="720"/>
          <w:tab w:val="left" w:pos="6480"/>
        </w:tabs>
      </w:pPr>
      <w:r w:rsidRPr="00FC059D">
        <w:rPr>
          <w:b/>
        </w:rPr>
        <w:t>6.</w:t>
      </w:r>
      <w:r w:rsidRPr="00FC059D">
        <w:rPr>
          <w:b/>
        </w:rPr>
        <w:tab/>
      </w:r>
      <w:r w:rsidRPr="00FC059D">
        <w:t>WOOD PRESERVATIVE ---</w:t>
      </w:r>
      <w:r>
        <w:t xml:space="preserve">----------------  </w:t>
      </w:r>
      <w:r w:rsidRPr="00FC059D">
        <w:t>TERMINATION TOR (</w:t>
      </w:r>
      <w:r>
        <w:t xml:space="preserve"> </w:t>
      </w:r>
      <w:r w:rsidRPr="00FC059D">
        <w:t>Pidilite</w:t>
      </w:r>
      <w:r>
        <w:t xml:space="preserve"> </w:t>
      </w:r>
      <w:r w:rsidRPr="00FC059D">
        <w:t>)</w:t>
      </w:r>
    </w:p>
    <w:p w:rsidR="00AF21DF" w:rsidRPr="00FC059D" w:rsidRDefault="00AF21DF" w:rsidP="00AF21DF">
      <w:pPr>
        <w:tabs>
          <w:tab w:val="left" w:pos="720"/>
          <w:tab w:val="left" w:pos="6480"/>
        </w:tabs>
      </w:pPr>
      <w:r w:rsidRPr="00FC059D">
        <w:t xml:space="preserve">                                                                        </w:t>
      </w:r>
      <w:r>
        <w:t xml:space="preserve">            </w:t>
      </w:r>
      <w:r w:rsidRPr="00FC059D">
        <w:t>STP – PENTAPHENE PALE</w:t>
      </w:r>
    </w:p>
    <w:p w:rsidR="00AF21DF" w:rsidRPr="00FC059D" w:rsidRDefault="00AF21DF" w:rsidP="00AF21DF">
      <w:pPr>
        <w:tabs>
          <w:tab w:val="left" w:pos="720"/>
          <w:tab w:val="left" w:pos="6480"/>
        </w:tabs>
      </w:pPr>
    </w:p>
    <w:p w:rsidR="00AF21DF" w:rsidRPr="00FC059D" w:rsidRDefault="00AF21DF" w:rsidP="00AF21DF">
      <w:pPr>
        <w:tabs>
          <w:tab w:val="left" w:pos="720"/>
          <w:tab w:val="left" w:pos="6480"/>
        </w:tabs>
      </w:pPr>
      <w:r w:rsidRPr="00FC059D">
        <w:rPr>
          <w:b/>
        </w:rPr>
        <w:t>7.</w:t>
      </w:r>
      <w:r w:rsidRPr="00FC059D">
        <w:tab/>
        <w:t>PAINT :- ENAMEL / E</w:t>
      </w:r>
      <w:r>
        <w:t xml:space="preserve">MULSION ---------  </w:t>
      </w:r>
      <w:r w:rsidRPr="00FC059D">
        <w:t>BERGER , ASIAN PAINT / ICI</w:t>
      </w:r>
    </w:p>
    <w:p w:rsidR="00AF21DF" w:rsidRPr="00FC059D" w:rsidRDefault="00AF21DF" w:rsidP="00AF21DF">
      <w:pPr>
        <w:tabs>
          <w:tab w:val="left" w:pos="720"/>
          <w:tab w:val="left" w:pos="6480"/>
        </w:tabs>
      </w:pPr>
    </w:p>
    <w:p w:rsidR="00AF21DF" w:rsidRPr="00FC059D" w:rsidRDefault="00AF21DF" w:rsidP="00AF21DF">
      <w:pPr>
        <w:tabs>
          <w:tab w:val="left" w:pos="720"/>
          <w:tab w:val="left" w:pos="6480"/>
        </w:tabs>
      </w:pPr>
      <w:r>
        <w:rPr>
          <w:b/>
        </w:rPr>
        <w:t>8</w:t>
      </w:r>
      <w:r w:rsidRPr="00FC059D">
        <w:rPr>
          <w:b/>
        </w:rPr>
        <w:t>.</w:t>
      </w:r>
      <w:r w:rsidRPr="00FC059D">
        <w:rPr>
          <w:b/>
        </w:rPr>
        <w:tab/>
      </w:r>
      <w:r w:rsidRPr="00FC059D">
        <w:t xml:space="preserve">FLOOR </w:t>
      </w:r>
      <w:r>
        <w:t xml:space="preserve">SPRING  &amp;   DOOR CLOSER ----- </w:t>
      </w:r>
      <w:r w:rsidRPr="00FC059D">
        <w:t>GODREJ / OZONE</w:t>
      </w:r>
    </w:p>
    <w:p w:rsidR="00AF21DF" w:rsidRPr="00FC059D" w:rsidRDefault="00AF21DF" w:rsidP="00AF21DF">
      <w:pPr>
        <w:tabs>
          <w:tab w:val="left" w:pos="720"/>
          <w:tab w:val="left" w:pos="6480"/>
        </w:tabs>
      </w:pPr>
    </w:p>
    <w:p w:rsidR="00AF21DF" w:rsidRPr="00FC059D" w:rsidRDefault="00AF21DF" w:rsidP="00AF21DF">
      <w:pPr>
        <w:tabs>
          <w:tab w:val="left" w:pos="720"/>
          <w:tab w:val="left" w:pos="6480"/>
        </w:tabs>
      </w:pPr>
      <w:r>
        <w:rPr>
          <w:b/>
        </w:rPr>
        <w:t>9</w:t>
      </w:r>
      <w:r w:rsidRPr="00FC059D">
        <w:rPr>
          <w:b/>
        </w:rPr>
        <w:t>.</w:t>
      </w:r>
      <w:r w:rsidRPr="00FC059D">
        <w:rPr>
          <w:b/>
        </w:rPr>
        <w:tab/>
      </w:r>
      <w:r w:rsidRPr="00FC059D">
        <w:t>FALSE CEILING ----------</w:t>
      </w:r>
      <w:r>
        <w:t>--------------------</w:t>
      </w:r>
      <w:r w:rsidRPr="00FC059D">
        <w:t>-</w:t>
      </w:r>
      <w:r>
        <w:t xml:space="preserve"> </w:t>
      </w:r>
      <w:r w:rsidRPr="00FC059D">
        <w:t>INDIA GYPSUM , ARMSTRONG</w:t>
      </w:r>
    </w:p>
    <w:p w:rsidR="00AF21DF" w:rsidRPr="00FC059D" w:rsidRDefault="00AF21DF" w:rsidP="00AF21DF">
      <w:pPr>
        <w:tabs>
          <w:tab w:val="left" w:pos="720"/>
          <w:tab w:val="left" w:pos="6480"/>
        </w:tabs>
      </w:pPr>
    </w:p>
    <w:p w:rsidR="00AF21DF" w:rsidRDefault="00AF21DF" w:rsidP="00AF21DF">
      <w:pPr>
        <w:tabs>
          <w:tab w:val="left" w:pos="720"/>
          <w:tab w:val="left" w:pos="6480"/>
        </w:tabs>
      </w:pPr>
      <w:r>
        <w:rPr>
          <w:b/>
        </w:rPr>
        <w:t>10</w:t>
      </w:r>
      <w:r w:rsidRPr="00FC059D">
        <w:rPr>
          <w:b/>
        </w:rPr>
        <w:t>.</w:t>
      </w:r>
      <w:r>
        <w:tab/>
        <w:t xml:space="preserve">VERTICAL BLINDS -------------------------- </w:t>
      </w:r>
      <w:r w:rsidRPr="00FC059D">
        <w:t>VISTA / MAC</w:t>
      </w:r>
    </w:p>
    <w:p w:rsidR="00AF21DF" w:rsidRDefault="00AF21DF" w:rsidP="00AF21DF">
      <w:pPr>
        <w:tabs>
          <w:tab w:val="left" w:pos="720"/>
          <w:tab w:val="left" w:pos="6480"/>
        </w:tabs>
      </w:pPr>
    </w:p>
    <w:p w:rsidR="00AF21DF" w:rsidRPr="00FC059D" w:rsidRDefault="00AF21DF" w:rsidP="00AF21DF">
      <w:pPr>
        <w:tabs>
          <w:tab w:val="left" w:pos="720"/>
          <w:tab w:val="left" w:pos="6480"/>
        </w:tabs>
      </w:pPr>
      <w:r>
        <w:t>11.       CEMENT BOARD (for UPS Room ) ......... CHARMINAR / EVEREST / VISAKA</w:t>
      </w:r>
    </w:p>
    <w:p w:rsidR="00AF21DF" w:rsidRPr="00FC059D" w:rsidRDefault="00AF21DF" w:rsidP="00AF21DF">
      <w:pPr>
        <w:tabs>
          <w:tab w:val="left" w:pos="720"/>
          <w:tab w:val="left" w:pos="6480"/>
        </w:tabs>
      </w:pPr>
    </w:p>
    <w:p w:rsidR="00AF21DF" w:rsidRPr="00FC059D" w:rsidRDefault="00AF21DF" w:rsidP="00AF21DF"/>
    <w:p w:rsidR="00AF21DF" w:rsidRDefault="00AF21DF" w:rsidP="00D60E50">
      <w:pPr>
        <w:jc w:val="both"/>
        <w:rPr>
          <w:rFonts w:ascii="Century Gothic" w:hAnsi="Century Gothic"/>
          <w:b/>
          <w:bCs/>
          <w:szCs w:val="22"/>
        </w:rPr>
      </w:pPr>
    </w:p>
    <w:p w:rsidR="00FF407D" w:rsidRDefault="00FF407D" w:rsidP="00D60E50">
      <w:pPr>
        <w:jc w:val="both"/>
        <w:rPr>
          <w:rFonts w:ascii="Century Gothic" w:hAnsi="Century Gothic"/>
          <w:b/>
          <w:bCs/>
          <w:szCs w:val="22"/>
        </w:rPr>
      </w:pPr>
    </w:p>
    <w:p w:rsidR="00FF407D" w:rsidRDefault="00FF407D" w:rsidP="00D60E50">
      <w:pPr>
        <w:jc w:val="both"/>
        <w:rPr>
          <w:rFonts w:ascii="Century Gothic" w:hAnsi="Century Gothic"/>
          <w:b/>
          <w:bCs/>
          <w:szCs w:val="22"/>
        </w:rPr>
      </w:pPr>
    </w:p>
    <w:p w:rsidR="00FF407D" w:rsidRDefault="00FF407D" w:rsidP="00D60E50">
      <w:pPr>
        <w:jc w:val="both"/>
        <w:rPr>
          <w:rFonts w:ascii="Century Gothic" w:hAnsi="Century Gothic"/>
          <w:b/>
          <w:bCs/>
          <w:szCs w:val="22"/>
        </w:rPr>
      </w:pPr>
    </w:p>
    <w:p w:rsidR="00FF407D" w:rsidRDefault="00FF407D" w:rsidP="00D60E50">
      <w:pPr>
        <w:jc w:val="both"/>
        <w:rPr>
          <w:rFonts w:ascii="Century Gothic" w:hAnsi="Century Gothic"/>
          <w:b/>
          <w:bCs/>
          <w:szCs w:val="22"/>
        </w:rPr>
      </w:pPr>
    </w:p>
    <w:p w:rsidR="005C66CD" w:rsidRDefault="005C66CD" w:rsidP="005C66CD">
      <w:pPr>
        <w:jc w:val="both"/>
        <w:rPr>
          <w:rFonts w:ascii="Century Gothic" w:hAnsi="Century Gothic"/>
          <w:b/>
          <w:bCs/>
          <w:szCs w:val="22"/>
        </w:rPr>
      </w:pPr>
    </w:p>
    <w:p w:rsidR="002E177E" w:rsidRDefault="002E177E" w:rsidP="00D60E50">
      <w:pPr>
        <w:jc w:val="both"/>
        <w:rPr>
          <w:rFonts w:ascii="Century Gothic" w:hAnsi="Century Gothic"/>
          <w:b/>
          <w:bCs/>
          <w:szCs w:val="22"/>
        </w:rPr>
      </w:pPr>
    </w:p>
    <w:tbl>
      <w:tblPr>
        <w:tblpPr w:leftFromText="180" w:rightFromText="180" w:vertAnchor="page" w:horzAnchor="margin" w:tblpY="1879"/>
        <w:tblW w:w="10173" w:type="dxa"/>
        <w:tblLook w:val="04A0" w:firstRow="1" w:lastRow="0" w:firstColumn="1" w:lastColumn="0" w:noHBand="0" w:noVBand="1"/>
      </w:tblPr>
      <w:tblGrid>
        <w:gridCol w:w="650"/>
        <w:gridCol w:w="5293"/>
        <w:gridCol w:w="1217"/>
        <w:gridCol w:w="717"/>
        <w:gridCol w:w="1196"/>
        <w:gridCol w:w="1100"/>
      </w:tblGrid>
      <w:tr w:rsidR="00430784" w:rsidRPr="001F31C8" w:rsidTr="00430784">
        <w:trPr>
          <w:trHeight w:val="300"/>
        </w:trPr>
        <w:tc>
          <w:tcPr>
            <w:tcW w:w="650" w:type="dxa"/>
            <w:tcBorders>
              <w:top w:val="nil"/>
              <w:left w:val="nil"/>
              <w:bottom w:val="nil"/>
              <w:right w:val="nil"/>
            </w:tcBorders>
            <w:shd w:val="clear" w:color="auto" w:fill="auto"/>
            <w:noWrap/>
            <w:vAlign w:val="bottom"/>
            <w:hideMark/>
          </w:tcPr>
          <w:p w:rsidR="00430784" w:rsidRPr="001F31C8" w:rsidRDefault="00430784" w:rsidP="00430784">
            <w:pPr>
              <w:spacing w:after="0" w:line="240" w:lineRule="auto"/>
              <w:rPr>
                <w:rFonts w:ascii="Century Gothic" w:hAnsi="Century Gothic" w:cs="Calibri"/>
                <w:color w:val="000000"/>
                <w:szCs w:val="22"/>
                <w:lang w:val="en-IN" w:eastAsia="en-IN" w:bidi="ar-SA"/>
              </w:rPr>
            </w:pPr>
          </w:p>
        </w:tc>
        <w:tc>
          <w:tcPr>
            <w:tcW w:w="5293" w:type="dxa"/>
            <w:tcBorders>
              <w:top w:val="nil"/>
              <w:left w:val="nil"/>
              <w:bottom w:val="nil"/>
              <w:right w:val="nil"/>
            </w:tcBorders>
            <w:shd w:val="clear" w:color="auto" w:fill="auto"/>
            <w:noWrap/>
            <w:vAlign w:val="bottom"/>
            <w:hideMark/>
          </w:tcPr>
          <w:p w:rsidR="00430784" w:rsidRPr="001F31C8" w:rsidRDefault="00430784" w:rsidP="00430784">
            <w:pPr>
              <w:spacing w:after="0" w:line="240" w:lineRule="auto"/>
              <w:rPr>
                <w:rFonts w:ascii="Century Gothic" w:hAnsi="Century Gothic" w:cs="Calibri"/>
                <w:color w:val="000000"/>
                <w:szCs w:val="22"/>
                <w:lang w:val="en-IN" w:eastAsia="en-IN" w:bidi="ar-SA"/>
              </w:rPr>
            </w:pPr>
          </w:p>
        </w:tc>
        <w:tc>
          <w:tcPr>
            <w:tcW w:w="1217" w:type="dxa"/>
            <w:tcBorders>
              <w:top w:val="nil"/>
              <w:left w:val="nil"/>
              <w:bottom w:val="nil"/>
              <w:right w:val="nil"/>
            </w:tcBorders>
            <w:shd w:val="clear" w:color="auto" w:fill="auto"/>
            <w:noWrap/>
            <w:vAlign w:val="bottom"/>
            <w:hideMark/>
          </w:tcPr>
          <w:p w:rsidR="00430784" w:rsidRPr="001F31C8" w:rsidRDefault="00430784" w:rsidP="00430784">
            <w:pPr>
              <w:spacing w:after="0" w:line="240" w:lineRule="auto"/>
              <w:jc w:val="center"/>
              <w:rPr>
                <w:rFonts w:ascii="Century Gothic" w:hAnsi="Century Gothic" w:cs="Arial"/>
                <w:color w:val="000000"/>
                <w:szCs w:val="22"/>
                <w:lang w:val="en-IN" w:eastAsia="en-IN" w:bidi="ar-SA"/>
              </w:rPr>
            </w:pPr>
          </w:p>
        </w:tc>
        <w:tc>
          <w:tcPr>
            <w:tcW w:w="717" w:type="dxa"/>
            <w:tcBorders>
              <w:top w:val="nil"/>
              <w:left w:val="nil"/>
              <w:bottom w:val="nil"/>
              <w:right w:val="nil"/>
            </w:tcBorders>
            <w:shd w:val="clear" w:color="auto" w:fill="auto"/>
            <w:noWrap/>
            <w:vAlign w:val="bottom"/>
            <w:hideMark/>
          </w:tcPr>
          <w:p w:rsidR="00430784" w:rsidRPr="001F31C8" w:rsidRDefault="00430784" w:rsidP="00430784">
            <w:pPr>
              <w:spacing w:after="0" w:line="240" w:lineRule="auto"/>
              <w:rPr>
                <w:rFonts w:ascii="Century Gothic" w:hAnsi="Century Gothic" w:cs="Arial"/>
                <w:color w:val="000000"/>
                <w:szCs w:val="22"/>
                <w:lang w:val="en-IN" w:eastAsia="en-IN" w:bidi="ar-SA"/>
              </w:rPr>
            </w:pPr>
          </w:p>
        </w:tc>
        <w:tc>
          <w:tcPr>
            <w:tcW w:w="1196" w:type="dxa"/>
            <w:tcBorders>
              <w:top w:val="nil"/>
              <w:left w:val="nil"/>
              <w:bottom w:val="nil"/>
              <w:right w:val="nil"/>
            </w:tcBorders>
            <w:shd w:val="clear" w:color="auto" w:fill="auto"/>
            <w:noWrap/>
            <w:vAlign w:val="bottom"/>
            <w:hideMark/>
          </w:tcPr>
          <w:p w:rsidR="00430784" w:rsidRPr="001F31C8" w:rsidRDefault="00430784" w:rsidP="00430784">
            <w:pPr>
              <w:spacing w:after="0" w:line="240" w:lineRule="auto"/>
              <w:rPr>
                <w:rFonts w:ascii="Century Gothic" w:hAnsi="Century Gothic" w:cs="Arial"/>
                <w:color w:val="000000"/>
                <w:szCs w:val="22"/>
                <w:lang w:val="en-IN" w:eastAsia="en-IN" w:bidi="ar-SA"/>
              </w:rPr>
            </w:pPr>
          </w:p>
        </w:tc>
        <w:tc>
          <w:tcPr>
            <w:tcW w:w="1100" w:type="dxa"/>
            <w:tcBorders>
              <w:top w:val="nil"/>
              <w:left w:val="nil"/>
              <w:bottom w:val="nil"/>
              <w:right w:val="nil"/>
            </w:tcBorders>
            <w:shd w:val="clear" w:color="auto" w:fill="auto"/>
            <w:noWrap/>
            <w:vAlign w:val="bottom"/>
            <w:hideMark/>
          </w:tcPr>
          <w:p w:rsidR="00430784" w:rsidRPr="001F31C8" w:rsidRDefault="00430784" w:rsidP="00430784">
            <w:pPr>
              <w:spacing w:after="0" w:line="240" w:lineRule="auto"/>
              <w:rPr>
                <w:rFonts w:ascii="Century Gothic" w:hAnsi="Century Gothic" w:cs="Arial"/>
                <w:color w:val="000000"/>
                <w:szCs w:val="22"/>
                <w:lang w:val="en-IN" w:eastAsia="en-IN" w:bidi="ar-SA"/>
              </w:rPr>
            </w:pPr>
          </w:p>
        </w:tc>
      </w:tr>
    </w:tbl>
    <w:p w:rsidR="00430784" w:rsidRDefault="00430784" w:rsidP="00D60E50">
      <w:pPr>
        <w:jc w:val="both"/>
        <w:rPr>
          <w:rFonts w:ascii="Century Gothic" w:hAnsi="Century Gothic"/>
          <w:b/>
          <w:bCs/>
          <w:szCs w:val="22"/>
        </w:rPr>
      </w:pPr>
    </w:p>
    <w:p w:rsidR="00430784" w:rsidRDefault="00430784" w:rsidP="00D60E50">
      <w:pPr>
        <w:jc w:val="both"/>
        <w:rPr>
          <w:rFonts w:ascii="Century Gothic" w:hAnsi="Century Gothic"/>
          <w:b/>
          <w:bCs/>
          <w:szCs w:val="22"/>
        </w:rPr>
      </w:pPr>
    </w:p>
    <w:p w:rsidR="00430784" w:rsidRDefault="00430784" w:rsidP="00D60E50">
      <w:pPr>
        <w:jc w:val="both"/>
        <w:rPr>
          <w:rFonts w:ascii="Century Gothic" w:hAnsi="Century Gothic"/>
          <w:b/>
          <w:bCs/>
          <w:szCs w:val="22"/>
        </w:rPr>
      </w:pPr>
    </w:p>
    <w:p w:rsidR="00430784" w:rsidRDefault="00430784" w:rsidP="00D60E50">
      <w:pPr>
        <w:jc w:val="both"/>
        <w:rPr>
          <w:rFonts w:ascii="Century Gothic" w:hAnsi="Century Gothic"/>
          <w:b/>
          <w:bCs/>
          <w:szCs w:val="22"/>
        </w:rPr>
      </w:pPr>
    </w:p>
    <w:p w:rsidR="00430784" w:rsidRDefault="00430784" w:rsidP="00D60E50">
      <w:pPr>
        <w:jc w:val="both"/>
        <w:rPr>
          <w:rFonts w:ascii="Century Gothic" w:hAnsi="Century Gothic"/>
          <w:b/>
          <w:bCs/>
          <w:szCs w:val="22"/>
        </w:rPr>
      </w:pPr>
    </w:p>
    <w:p w:rsidR="00430784" w:rsidRDefault="00430784" w:rsidP="00D60E50">
      <w:pPr>
        <w:jc w:val="both"/>
        <w:rPr>
          <w:rFonts w:ascii="Century Gothic" w:hAnsi="Century Gothic"/>
          <w:b/>
          <w:bCs/>
          <w:szCs w:val="22"/>
        </w:rPr>
      </w:pPr>
    </w:p>
    <w:p w:rsidR="00430784" w:rsidRDefault="00430784" w:rsidP="00D60E50">
      <w:pPr>
        <w:jc w:val="both"/>
        <w:rPr>
          <w:rFonts w:ascii="Century Gothic" w:hAnsi="Century Gothic"/>
          <w:b/>
          <w:bCs/>
          <w:szCs w:val="22"/>
        </w:rPr>
      </w:pPr>
    </w:p>
    <w:p w:rsidR="0004765A" w:rsidRDefault="0004765A" w:rsidP="00D60E50">
      <w:pPr>
        <w:jc w:val="both"/>
        <w:rPr>
          <w:rFonts w:ascii="Century Gothic" w:hAnsi="Century Gothic"/>
          <w:b/>
          <w:bCs/>
          <w:szCs w:val="22"/>
        </w:rPr>
      </w:pPr>
    </w:p>
    <w:p w:rsidR="0004765A" w:rsidRPr="001F31C8" w:rsidRDefault="0004765A" w:rsidP="00D60E50">
      <w:pPr>
        <w:jc w:val="both"/>
        <w:rPr>
          <w:rFonts w:ascii="Century Gothic" w:hAnsi="Century Gothic"/>
          <w:b/>
          <w:bCs/>
          <w:szCs w:val="22"/>
        </w:rPr>
      </w:pPr>
    </w:p>
    <w:sectPr w:rsidR="0004765A" w:rsidRPr="001F31C8" w:rsidSect="00FF407D">
      <w:headerReference w:type="even" r:id="rId14"/>
      <w:headerReference w:type="default" r:id="rId15"/>
      <w:footerReference w:type="even" r:id="rId16"/>
      <w:footerReference w:type="default" r:id="rId17"/>
      <w:headerReference w:type="first" r:id="rId18"/>
      <w:pgSz w:w="11909" w:h="16834" w:code="9"/>
      <w:pgMar w:top="720" w:right="1440" w:bottom="720" w:left="900" w:header="27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BB1" w:rsidRDefault="000A1BB1">
      <w:r>
        <w:separator/>
      </w:r>
    </w:p>
  </w:endnote>
  <w:endnote w:type="continuationSeparator" w:id="0">
    <w:p w:rsidR="000A1BB1" w:rsidRDefault="000A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YInterstate Light">
    <w:altName w:val="Franklin Gothic Medium Cond"/>
    <w:charset w:val="00"/>
    <w:family w:val="auto"/>
    <w:pitch w:val="variable"/>
    <w:sig w:usb0="00000287" w:usb1="5000206A"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B2B" w:rsidRDefault="00F14B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14B2B" w:rsidRDefault="00F14B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B2B" w:rsidRDefault="00F14B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07D5">
      <w:rPr>
        <w:rStyle w:val="PageNumber"/>
        <w:noProof/>
      </w:rPr>
      <w:t>56</w:t>
    </w:r>
    <w:r>
      <w:rPr>
        <w:rStyle w:val="PageNumber"/>
      </w:rPr>
      <w:fldChar w:fldCharType="end"/>
    </w:r>
  </w:p>
  <w:p w:rsidR="00F14B2B" w:rsidRDefault="00F14B2B">
    <w:pPr>
      <w:spacing w:after="0"/>
      <w:rPr>
        <w:rFonts w:cs="Arial Unicode MS"/>
        <w:b/>
        <w:bCs/>
        <w:sz w:val="16"/>
        <w:szCs w:val="16"/>
      </w:rPr>
    </w:pPr>
  </w:p>
  <w:p w:rsidR="00F14B2B" w:rsidRDefault="00F14B2B">
    <w:pPr>
      <w:spacing w:after="0"/>
      <w:rPr>
        <w:rFonts w:cs="Arial Unicode MS"/>
        <w:b/>
        <w:bCs/>
        <w:sz w:val="20"/>
      </w:rPr>
    </w:pPr>
    <w:r>
      <w:rPr>
        <w:rFonts w:cs="Arial Unicode MS" w:hint="eastAsia"/>
        <w:b/>
        <w:bCs/>
        <w:sz w:val="16"/>
        <w:szCs w:val="16"/>
      </w:rPr>
      <w:t>-------------------------------------------------------------------------------------------------------------------------------------------</w:t>
    </w:r>
    <w:r>
      <w:rPr>
        <w:rFonts w:cs="Arial Unicode MS"/>
        <w:b/>
        <w:bCs/>
        <w:sz w:val="16"/>
        <w:szCs w:val="16"/>
      </w:rPr>
      <w:t>----------------------------------------</w:t>
    </w:r>
  </w:p>
  <w:p w:rsidR="00F14B2B" w:rsidRDefault="00F14B2B" w:rsidP="00910791">
    <w:pPr>
      <w:spacing w:after="0"/>
      <w:jc w:val="center"/>
      <w:rPr>
        <w:rFonts w:cs="Arial Unicode MS"/>
        <w:b/>
        <w:bCs/>
        <w:sz w:val="20"/>
      </w:rPr>
    </w:pPr>
    <w:r>
      <w:rPr>
        <w:rFonts w:cs="Arial Unicode MS"/>
        <w:b/>
        <w:bCs/>
        <w:sz w:val="20"/>
      </w:rPr>
      <w:t xml:space="preserve">UCO Bank, Kolkata Zonal Office, </w:t>
    </w:r>
    <w:r w:rsidRPr="00B22340">
      <w:rPr>
        <w:rFonts w:cs="Arial Unicode MS"/>
        <w:b/>
        <w:bCs/>
        <w:sz w:val="20"/>
      </w:rPr>
      <w:t>No-5, 1st Floor, L.L.R Sarani,Kolkata – 700020</w:t>
    </w:r>
  </w:p>
  <w:p w:rsidR="00F14B2B" w:rsidRDefault="00F14B2B" w:rsidP="00910791">
    <w:pPr>
      <w:spacing w:after="0"/>
      <w:jc w:val="center"/>
      <w:rPr>
        <w:rFonts w:cs="Arial Unicode MS"/>
        <w:b/>
        <w:bCs/>
        <w:sz w:val="20"/>
      </w:rPr>
    </w:pPr>
    <w:r>
      <w:rPr>
        <w:rFonts w:cs="Arial Unicode MS"/>
        <w:b/>
        <w:bCs/>
        <w:sz w:val="20"/>
      </w:rPr>
      <w:t xml:space="preserve">Phone: 033 44559157  E-mail: </w:t>
    </w:r>
    <w:hyperlink r:id="rId1" w:history="1">
      <w:r w:rsidRPr="00241F9E">
        <w:rPr>
          <w:rStyle w:val="Hyperlink"/>
          <w:rFonts w:cs="Arial Unicode MS"/>
          <w:b/>
          <w:bCs/>
          <w:sz w:val="20"/>
        </w:rPr>
        <w:t>zocalcutta.gad@ucobank.co.in</w:t>
      </w:r>
    </w:hyperlink>
  </w:p>
  <w:p w:rsidR="00F14B2B" w:rsidRDefault="00F14B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BB1" w:rsidRDefault="000A1BB1">
      <w:r>
        <w:separator/>
      </w:r>
    </w:p>
  </w:footnote>
  <w:footnote w:type="continuationSeparator" w:id="0">
    <w:p w:rsidR="000A1BB1" w:rsidRDefault="000A1BB1">
      <w:r>
        <w:continuationSeparator/>
      </w:r>
    </w:p>
  </w:footnote>
  <w:footnote w:id="1">
    <w:p w:rsidR="00F14B2B" w:rsidRPr="00002D96" w:rsidRDefault="00F14B2B" w:rsidP="00662D52">
      <w:pPr>
        <w:pStyle w:val="FootnoteText"/>
        <w:rPr>
          <w:lang w:val="en-IN"/>
        </w:rPr>
      </w:pPr>
    </w:p>
  </w:footnote>
  <w:footnote w:id="2">
    <w:p w:rsidR="00F14B2B" w:rsidRPr="00002D96" w:rsidRDefault="00F14B2B" w:rsidP="00D20B43">
      <w:pPr>
        <w:pStyle w:val="FootnoteText"/>
        <w:rPr>
          <w:lang w:val="en-I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B2B" w:rsidRDefault="000A1B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0838" o:spid="_x0000_s2050" type="#_x0000_t136" style="position:absolute;margin-left:0;margin-top:0;width:451.4pt;height:90.25pt;z-index:-251658752;mso-position-horizontal:center;mso-position-horizontal-relative:margin;mso-position-vertical:center;mso-position-vertical-relative:margin" o:allowincell="f" fillcolor="#92cddc" stroked="f">
          <v:fill opacity=".5"/>
          <v:textpath style="font-family:&quot;Century Gothic&quot;;font-size:1pt" string="UCO BAN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B2B" w:rsidRDefault="000A1BB1" w:rsidP="00D17FA6">
    <w:pPr>
      <w:spacing w:after="0"/>
      <w:ind w:firstLine="720"/>
      <w:jc w:val="center"/>
      <w:rPr>
        <w:rFonts w:cs="Arial Unicode MS"/>
        <w:b/>
        <w:bCs/>
        <w:sz w:val="48"/>
        <w:szCs w:val="4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0839" o:spid="_x0000_s2051" type="#_x0000_t136" style="position:absolute;left:0;text-align:left;margin-left:0;margin-top:0;width:451.4pt;height:90.25pt;z-index:-251657728;mso-position-horizontal:center;mso-position-horizontal-relative:margin;mso-position-vertical:center;mso-position-vertical-relative:margin" o:allowincell="f" fillcolor="#92cddc" stroked="f">
          <v:fill opacity=".5"/>
          <v:textpath style="font-family:&quot;Century Gothic&quot;;font-size:1pt" string="UCO BANK"/>
          <w10:wrap anchorx="margin" anchory="margin"/>
        </v:shape>
      </w:pict>
    </w:r>
    <w:r w:rsidR="00F14B2B">
      <w:rPr>
        <w:rFonts w:cs="Arial Unicode MS" w:hint="eastAsia"/>
        <w:b/>
        <w:bCs/>
        <w:sz w:val="48"/>
        <w:szCs w:val="48"/>
        <w:cs/>
      </w:rPr>
      <w:t xml:space="preserve">यूको बैंक   </w:t>
    </w:r>
    <w:r w:rsidR="00F14B2B">
      <w:rPr>
        <w:b/>
        <w:bCs/>
        <w:noProof/>
        <w:sz w:val="16"/>
        <w:lang w:val="en-IN" w:eastAsia="en-IN"/>
      </w:rPr>
      <w:drawing>
        <wp:inline distT="0" distB="0" distL="0" distR="0">
          <wp:extent cx="409575" cy="4095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9575" cy="409575"/>
                  </a:xfrm>
                  <a:prstGeom prst="rect">
                    <a:avLst/>
                  </a:prstGeom>
                  <a:noFill/>
                  <a:ln w="9525">
                    <a:noFill/>
                    <a:miter lim="800000"/>
                    <a:headEnd/>
                    <a:tailEnd/>
                  </a:ln>
                </pic:spPr>
              </pic:pic>
            </a:graphicData>
          </a:graphic>
        </wp:inline>
      </w:drawing>
    </w:r>
    <w:r w:rsidR="00F14B2B">
      <w:rPr>
        <w:rFonts w:cs="Arial Unicode MS"/>
        <w:b/>
        <w:bCs/>
        <w:sz w:val="48"/>
        <w:szCs w:val="48"/>
      </w:rPr>
      <w:t xml:space="preserve">   UCO BANK</w:t>
    </w:r>
  </w:p>
  <w:p w:rsidR="00F14B2B" w:rsidRDefault="00F14B2B" w:rsidP="00D17FA6">
    <w:pPr>
      <w:spacing w:after="0"/>
      <w:jc w:val="center"/>
      <w:rPr>
        <w:rFonts w:cs="Arial Unicode MS"/>
        <w:b/>
        <w:bCs/>
        <w:sz w:val="16"/>
        <w:szCs w:val="16"/>
      </w:rPr>
    </w:pPr>
    <w:r>
      <w:rPr>
        <w:rFonts w:cs="Arial Unicode MS" w:hint="eastAsia"/>
        <w:b/>
        <w:bCs/>
        <w:sz w:val="20"/>
        <w:cs/>
      </w:rPr>
      <w:t>सम्मान आपके विश्वास का</w:t>
    </w:r>
    <w:r>
      <w:rPr>
        <w:rFonts w:cs="Arial Unicode MS"/>
        <w:b/>
        <w:bCs/>
        <w:sz w:val="20"/>
      </w:rPr>
      <w:t>Honours your trust</w:t>
    </w:r>
  </w:p>
  <w:p w:rsidR="00F14B2B" w:rsidRDefault="00F14B2B">
    <w:pPr>
      <w:pStyle w:val="Header"/>
    </w:pPr>
    <w:r>
      <w:rPr>
        <w:rFonts w:cs="Arial Unicode MS"/>
        <w:b/>
        <w:bCs/>
        <w:sz w:val="16"/>
        <w:szCs w:val="16"/>
      </w:rPr>
      <w:t>_________________________________________________________________________________________________________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B2B" w:rsidRDefault="000A1B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0837" o:spid="_x0000_s2049" type="#_x0000_t136" style="position:absolute;margin-left:0;margin-top:0;width:451.4pt;height:90.25pt;z-index:-251659776;mso-position-horizontal:center;mso-position-horizontal-relative:margin;mso-position-vertical:center;mso-position-vertical-relative:margin" o:allowincell="f" fillcolor="#92cddc" stroked="f">
          <v:fill opacity=".5"/>
          <v:textpath style="font-family:&quot;Century Gothic&quot;;font-size:1pt" string="UCO BAN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01D"/>
    <w:multiLevelType w:val="hybridMultilevel"/>
    <w:tmpl w:val="000071F0"/>
    <w:lvl w:ilvl="0" w:tplc="00000384">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E9D"/>
    <w:multiLevelType w:val="hybridMultilevel"/>
    <w:tmpl w:val="0000489C"/>
    <w:lvl w:ilvl="0" w:tplc="00001916">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6172"/>
    <w:multiLevelType w:val="hybridMultilevel"/>
    <w:tmpl w:val="00006B72"/>
    <w:lvl w:ilvl="0" w:tplc="000032E6">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3DE79D9"/>
    <w:multiLevelType w:val="hybridMultilevel"/>
    <w:tmpl w:val="D1647136"/>
    <w:lvl w:ilvl="0" w:tplc="E1F621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621532"/>
    <w:multiLevelType w:val="singleLevel"/>
    <w:tmpl w:val="F3C0A016"/>
    <w:lvl w:ilvl="0">
      <w:start w:val="1"/>
      <w:numFmt w:val="lowerLetter"/>
      <w:lvlText w:val="%1)"/>
      <w:legacy w:legacy="1" w:legacySpace="0" w:legacyIndent="283"/>
      <w:lvlJc w:val="left"/>
      <w:pPr>
        <w:ind w:left="1003" w:hanging="283"/>
      </w:pPr>
    </w:lvl>
  </w:abstractNum>
  <w:abstractNum w:abstractNumId="5">
    <w:nsid w:val="073401FD"/>
    <w:multiLevelType w:val="hybridMultilevel"/>
    <w:tmpl w:val="6C6CD1B6"/>
    <w:lvl w:ilvl="0" w:tplc="7BA6F91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E22672B"/>
    <w:multiLevelType w:val="hybridMultilevel"/>
    <w:tmpl w:val="381A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02660C"/>
    <w:multiLevelType w:val="hybridMultilevel"/>
    <w:tmpl w:val="9482C656"/>
    <w:lvl w:ilvl="0" w:tplc="5C7457F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38A5AC4"/>
    <w:multiLevelType w:val="hybridMultilevel"/>
    <w:tmpl w:val="C44C3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2C50F9"/>
    <w:multiLevelType w:val="hybridMultilevel"/>
    <w:tmpl w:val="42F6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715B6B"/>
    <w:multiLevelType w:val="hybridMultilevel"/>
    <w:tmpl w:val="CAACD72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nsid w:val="229E3C83"/>
    <w:multiLevelType w:val="hybridMultilevel"/>
    <w:tmpl w:val="0CE64CE8"/>
    <w:lvl w:ilvl="0" w:tplc="0409000F">
      <w:start w:val="1"/>
      <w:numFmt w:val="decimal"/>
      <w:lvlText w:val="%1."/>
      <w:lvlJc w:val="left"/>
      <w:pPr>
        <w:tabs>
          <w:tab w:val="num" w:pos="720"/>
        </w:tabs>
        <w:ind w:left="720" w:hanging="360"/>
      </w:pPr>
      <w:rPr>
        <w:rFonts w:hint="default"/>
      </w:rPr>
    </w:lvl>
    <w:lvl w:ilvl="1" w:tplc="D54667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59161C"/>
    <w:multiLevelType w:val="hybridMultilevel"/>
    <w:tmpl w:val="10A86C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B547868"/>
    <w:multiLevelType w:val="hybridMultilevel"/>
    <w:tmpl w:val="EC3C8196"/>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4">
    <w:nsid w:val="2EA11F2E"/>
    <w:multiLevelType w:val="hybridMultilevel"/>
    <w:tmpl w:val="7C7641A4"/>
    <w:lvl w:ilvl="0" w:tplc="1FD81F52">
      <w:start w:val="14"/>
      <w:numFmt w:val="decimal"/>
      <w:lvlText w:val="%1."/>
      <w:lvlJc w:val="left"/>
      <w:pPr>
        <w:ind w:left="705" w:hanging="360"/>
      </w:pPr>
      <w:rPr>
        <w:rFonts w:hint="default"/>
      </w:rPr>
    </w:lvl>
    <w:lvl w:ilvl="1" w:tplc="884C732A">
      <w:start w:val="1"/>
      <w:numFmt w:val="lowerLetter"/>
      <w:lvlText w:val="%2."/>
      <w:lvlJc w:val="left"/>
      <w:pPr>
        <w:ind w:left="990" w:hanging="360"/>
      </w:pPr>
      <w:rPr>
        <w:b/>
      </w:r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15">
    <w:nsid w:val="2F9B0C7D"/>
    <w:multiLevelType w:val="hybridMultilevel"/>
    <w:tmpl w:val="F02449BE"/>
    <w:lvl w:ilvl="0" w:tplc="C3201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6C272D"/>
    <w:multiLevelType w:val="hybridMultilevel"/>
    <w:tmpl w:val="153633B8"/>
    <w:lvl w:ilvl="0" w:tplc="04090005">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6BF7F09"/>
    <w:multiLevelType w:val="hybridMultilevel"/>
    <w:tmpl w:val="6F347A00"/>
    <w:lvl w:ilvl="0" w:tplc="F1F4B4BC">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3F387D0B"/>
    <w:multiLevelType w:val="hybridMultilevel"/>
    <w:tmpl w:val="669CE21E"/>
    <w:lvl w:ilvl="0" w:tplc="EE92174E">
      <w:start w:val="1"/>
      <w:numFmt w:val="lowerRoman"/>
      <w:lvlText w:val="%1)"/>
      <w:lvlJc w:val="left"/>
      <w:pPr>
        <w:tabs>
          <w:tab w:val="num" w:pos="2340"/>
        </w:tabs>
        <w:ind w:left="2340" w:hanging="720"/>
      </w:pPr>
      <w:rPr>
        <w:rFonts w:hint="default"/>
      </w:rPr>
    </w:lvl>
    <w:lvl w:ilvl="1" w:tplc="04090019" w:tentative="1">
      <w:start w:val="1"/>
      <w:numFmt w:val="lowerLetter"/>
      <w:lvlText w:val="%2."/>
      <w:lvlJc w:val="left"/>
      <w:pPr>
        <w:tabs>
          <w:tab w:val="num" w:pos="2625"/>
        </w:tabs>
        <w:ind w:left="2625" w:hanging="360"/>
      </w:pPr>
    </w:lvl>
    <w:lvl w:ilvl="2" w:tplc="0409001B" w:tentative="1">
      <w:start w:val="1"/>
      <w:numFmt w:val="lowerRoman"/>
      <w:lvlText w:val="%3."/>
      <w:lvlJc w:val="right"/>
      <w:pPr>
        <w:tabs>
          <w:tab w:val="num" w:pos="3345"/>
        </w:tabs>
        <w:ind w:left="3345" w:hanging="180"/>
      </w:pPr>
    </w:lvl>
    <w:lvl w:ilvl="3" w:tplc="0409000F" w:tentative="1">
      <w:start w:val="1"/>
      <w:numFmt w:val="decimal"/>
      <w:lvlText w:val="%4."/>
      <w:lvlJc w:val="left"/>
      <w:pPr>
        <w:tabs>
          <w:tab w:val="num" w:pos="4065"/>
        </w:tabs>
        <w:ind w:left="4065" w:hanging="360"/>
      </w:pPr>
    </w:lvl>
    <w:lvl w:ilvl="4" w:tplc="04090019" w:tentative="1">
      <w:start w:val="1"/>
      <w:numFmt w:val="lowerLetter"/>
      <w:lvlText w:val="%5."/>
      <w:lvlJc w:val="left"/>
      <w:pPr>
        <w:tabs>
          <w:tab w:val="num" w:pos="4785"/>
        </w:tabs>
        <w:ind w:left="4785" w:hanging="360"/>
      </w:pPr>
    </w:lvl>
    <w:lvl w:ilvl="5" w:tplc="0409001B" w:tentative="1">
      <w:start w:val="1"/>
      <w:numFmt w:val="lowerRoman"/>
      <w:lvlText w:val="%6."/>
      <w:lvlJc w:val="right"/>
      <w:pPr>
        <w:tabs>
          <w:tab w:val="num" w:pos="5505"/>
        </w:tabs>
        <w:ind w:left="5505" w:hanging="180"/>
      </w:pPr>
    </w:lvl>
    <w:lvl w:ilvl="6" w:tplc="0409000F" w:tentative="1">
      <w:start w:val="1"/>
      <w:numFmt w:val="decimal"/>
      <w:lvlText w:val="%7."/>
      <w:lvlJc w:val="left"/>
      <w:pPr>
        <w:tabs>
          <w:tab w:val="num" w:pos="6225"/>
        </w:tabs>
        <w:ind w:left="6225" w:hanging="360"/>
      </w:pPr>
    </w:lvl>
    <w:lvl w:ilvl="7" w:tplc="04090019" w:tentative="1">
      <w:start w:val="1"/>
      <w:numFmt w:val="lowerLetter"/>
      <w:lvlText w:val="%8."/>
      <w:lvlJc w:val="left"/>
      <w:pPr>
        <w:tabs>
          <w:tab w:val="num" w:pos="6945"/>
        </w:tabs>
        <w:ind w:left="6945" w:hanging="360"/>
      </w:pPr>
    </w:lvl>
    <w:lvl w:ilvl="8" w:tplc="0409001B" w:tentative="1">
      <w:start w:val="1"/>
      <w:numFmt w:val="lowerRoman"/>
      <w:lvlText w:val="%9."/>
      <w:lvlJc w:val="right"/>
      <w:pPr>
        <w:tabs>
          <w:tab w:val="num" w:pos="7665"/>
        </w:tabs>
        <w:ind w:left="7665" w:hanging="180"/>
      </w:pPr>
    </w:lvl>
  </w:abstractNum>
  <w:abstractNum w:abstractNumId="19">
    <w:nsid w:val="4286443B"/>
    <w:multiLevelType w:val="hybridMultilevel"/>
    <w:tmpl w:val="3A1CBF4E"/>
    <w:lvl w:ilvl="0" w:tplc="8E48F4FE">
      <w:start w:val="1"/>
      <w:numFmt w:val="low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DA210B8"/>
    <w:multiLevelType w:val="hybridMultilevel"/>
    <w:tmpl w:val="3C12F5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962919"/>
    <w:multiLevelType w:val="hybridMultilevel"/>
    <w:tmpl w:val="6ED20A58"/>
    <w:lvl w:ilvl="0" w:tplc="0409000F">
      <w:start w:val="1"/>
      <w:numFmt w:val="decimal"/>
      <w:lvlText w:val="%1."/>
      <w:lvlJc w:val="left"/>
      <w:pPr>
        <w:ind w:left="720" w:hanging="360"/>
      </w:pPr>
    </w:lvl>
    <w:lvl w:ilvl="1" w:tplc="72746C92">
      <w:start w:val="1"/>
      <w:numFmt w:val="decimal"/>
      <w:lvlText w:val="%2."/>
      <w:lvlJc w:val="left"/>
      <w:pPr>
        <w:ind w:left="1440" w:hanging="360"/>
      </w:pPr>
      <w:rPr>
        <w:rFonts w:hint="default"/>
      </w:rPr>
    </w:lvl>
    <w:lvl w:ilvl="2" w:tplc="44C4A044">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15361D"/>
    <w:multiLevelType w:val="hybridMultilevel"/>
    <w:tmpl w:val="D540A108"/>
    <w:lvl w:ilvl="0" w:tplc="65E681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B36DC3"/>
    <w:multiLevelType w:val="hybridMultilevel"/>
    <w:tmpl w:val="34B0C93A"/>
    <w:lvl w:ilvl="0" w:tplc="516AE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382758C"/>
    <w:multiLevelType w:val="hybridMultilevel"/>
    <w:tmpl w:val="858A8576"/>
    <w:lvl w:ilvl="0" w:tplc="08642EB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54C4317D"/>
    <w:multiLevelType w:val="hybridMultilevel"/>
    <w:tmpl w:val="CF325CEC"/>
    <w:lvl w:ilvl="0" w:tplc="437A3388">
      <w:start w:val="1"/>
      <w:numFmt w:val="bullet"/>
      <w:pStyle w:val="Bullets"/>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02D6F43"/>
    <w:multiLevelType w:val="hybridMultilevel"/>
    <w:tmpl w:val="746A992C"/>
    <w:lvl w:ilvl="0" w:tplc="095662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0D104BD"/>
    <w:multiLevelType w:val="hybridMultilevel"/>
    <w:tmpl w:val="E7647250"/>
    <w:lvl w:ilvl="0" w:tplc="5C2A12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4A1344F"/>
    <w:multiLevelType w:val="hybridMultilevel"/>
    <w:tmpl w:val="E5E87666"/>
    <w:lvl w:ilvl="0" w:tplc="87B0D2D8">
      <w:start w:val="1"/>
      <w:numFmt w:val="bullet"/>
      <w:pStyle w:val="body-bullet"/>
      <w:lvlText w:val="►"/>
      <w:lvlJc w:val="left"/>
      <w:pPr>
        <w:tabs>
          <w:tab w:val="num" w:pos="720"/>
        </w:tabs>
        <w:ind w:left="720" w:hanging="360"/>
      </w:pPr>
      <w:rPr>
        <w:rFonts w:ascii="Arial" w:hAnsi="Arial" w:hint="default"/>
        <w:sz w:val="22"/>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5596310"/>
    <w:multiLevelType w:val="hybridMultilevel"/>
    <w:tmpl w:val="E3D636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676F60"/>
    <w:multiLevelType w:val="hybridMultilevel"/>
    <w:tmpl w:val="3866EE14"/>
    <w:lvl w:ilvl="0" w:tplc="2D02323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1A38C2"/>
    <w:multiLevelType w:val="hybridMultilevel"/>
    <w:tmpl w:val="763EBA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47000D"/>
    <w:multiLevelType w:val="hybridMultilevel"/>
    <w:tmpl w:val="B1B8674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1B2DD5"/>
    <w:multiLevelType w:val="hybridMultilevel"/>
    <w:tmpl w:val="CEE8239A"/>
    <w:lvl w:ilvl="0" w:tplc="665EB686">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70123E13"/>
    <w:multiLevelType w:val="hybridMultilevel"/>
    <w:tmpl w:val="B03EB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FC7B3C"/>
    <w:multiLevelType w:val="hybridMultilevel"/>
    <w:tmpl w:val="272E8EB6"/>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52A1EC0"/>
    <w:multiLevelType w:val="hybridMultilevel"/>
    <w:tmpl w:val="5E9863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8"/>
  </w:num>
  <w:num w:numId="3">
    <w:abstractNumId w:val="11"/>
  </w:num>
  <w:num w:numId="4">
    <w:abstractNumId w:val="19"/>
  </w:num>
  <w:num w:numId="5">
    <w:abstractNumId w:val="15"/>
  </w:num>
  <w:num w:numId="6">
    <w:abstractNumId w:val="23"/>
  </w:num>
  <w:num w:numId="7">
    <w:abstractNumId w:val="26"/>
  </w:num>
  <w:num w:numId="8">
    <w:abstractNumId w:val="6"/>
  </w:num>
  <w:num w:numId="9">
    <w:abstractNumId w:val="34"/>
  </w:num>
  <w:num w:numId="10">
    <w:abstractNumId w:val="1"/>
  </w:num>
  <w:num w:numId="11">
    <w:abstractNumId w:val="2"/>
  </w:num>
  <w:num w:numId="12">
    <w:abstractNumId w:val="0"/>
  </w:num>
  <w:num w:numId="13">
    <w:abstractNumId w:val="17"/>
  </w:num>
  <w:num w:numId="14">
    <w:abstractNumId w:val="9"/>
  </w:num>
  <w:num w:numId="15">
    <w:abstractNumId w:val="24"/>
  </w:num>
  <w:num w:numId="16">
    <w:abstractNumId w:val="13"/>
  </w:num>
  <w:num w:numId="17">
    <w:abstractNumId w:val="12"/>
  </w:num>
  <w:num w:numId="18">
    <w:abstractNumId w:val="35"/>
  </w:num>
  <w:num w:numId="19">
    <w:abstractNumId w:val="21"/>
  </w:num>
  <w:num w:numId="20">
    <w:abstractNumId w:val="16"/>
  </w:num>
  <w:num w:numId="21">
    <w:abstractNumId w:val="10"/>
  </w:num>
  <w:num w:numId="22">
    <w:abstractNumId w:val="4"/>
    <w:lvlOverride w:ilvl="0">
      <w:startOverride w:val="1"/>
    </w:lvlOverride>
  </w:num>
  <w:num w:numId="23">
    <w:abstractNumId w:val="30"/>
  </w:num>
  <w:num w:numId="24">
    <w:abstractNumId w:val="36"/>
  </w:num>
  <w:num w:numId="25">
    <w:abstractNumId w:val="33"/>
  </w:num>
  <w:num w:numId="26">
    <w:abstractNumId w:val="14"/>
  </w:num>
  <w:num w:numId="27">
    <w:abstractNumId w:val="7"/>
  </w:num>
  <w:num w:numId="28">
    <w:abstractNumId w:val="3"/>
  </w:num>
  <w:num w:numId="29">
    <w:abstractNumId w:val="27"/>
  </w:num>
  <w:num w:numId="30">
    <w:abstractNumId w:val="18"/>
  </w:num>
  <w:num w:numId="31">
    <w:abstractNumId w:val="22"/>
  </w:num>
  <w:num w:numId="32">
    <w:abstractNumId w:val="31"/>
  </w:num>
  <w:num w:numId="33">
    <w:abstractNumId w:val="20"/>
  </w:num>
  <w:num w:numId="34">
    <w:abstractNumId w:val="5"/>
  </w:num>
  <w:num w:numId="35">
    <w:abstractNumId w:val="32"/>
  </w:num>
  <w:num w:numId="36">
    <w:abstractNumId w:val="8"/>
  </w:num>
  <w:num w:numId="37">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AF8"/>
    <w:rsid w:val="00000C9F"/>
    <w:rsid w:val="0000148B"/>
    <w:rsid w:val="00002C13"/>
    <w:rsid w:val="0000300F"/>
    <w:rsid w:val="00003D02"/>
    <w:rsid w:val="00006BB5"/>
    <w:rsid w:val="00011292"/>
    <w:rsid w:val="00011729"/>
    <w:rsid w:val="0001289A"/>
    <w:rsid w:val="00014BBE"/>
    <w:rsid w:val="00016EA0"/>
    <w:rsid w:val="00016FD2"/>
    <w:rsid w:val="000176CD"/>
    <w:rsid w:val="0002548F"/>
    <w:rsid w:val="000258C8"/>
    <w:rsid w:val="00025FF9"/>
    <w:rsid w:val="000274E9"/>
    <w:rsid w:val="00031046"/>
    <w:rsid w:val="00032317"/>
    <w:rsid w:val="00033D1E"/>
    <w:rsid w:val="00035814"/>
    <w:rsid w:val="00036071"/>
    <w:rsid w:val="00036CE6"/>
    <w:rsid w:val="0003721F"/>
    <w:rsid w:val="0003749D"/>
    <w:rsid w:val="00041E24"/>
    <w:rsid w:val="00044C6D"/>
    <w:rsid w:val="000460CE"/>
    <w:rsid w:val="000470EE"/>
    <w:rsid w:val="0004765A"/>
    <w:rsid w:val="00047E19"/>
    <w:rsid w:val="000522F1"/>
    <w:rsid w:val="00052636"/>
    <w:rsid w:val="00055F54"/>
    <w:rsid w:val="00057223"/>
    <w:rsid w:val="000607EA"/>
    <w:rsid w:val="00061480"/>
    <w:rsid w:val="00061893"/>
    <w:rsid w:val="000622EF"/>
    <w:rsid w:val="00064ECA"/>
    <w:rsid w:val="0007363B"/>
    <w:rsid w:val="00073EED"/>
    <w:rsid w:val="000749CB"/>
    <w:rsid w:val="00074CF5"/>
    <w:rsid w:val="00075525"/>
    <w:rsid w:val="0007592F"/>
    <w:rsid w:val="000830F1"/>
    <w:rsid w:val="00084680"/>
    <w:rsid w:val="00086A71"/>
    <w:rsid w:val="000875DD"/>
    <w:rsid w:val="000914E1"/>
    <w:rsid w:val="000928D7"/>
    <w:rsid w:val="00093155"/>
    <w:rsid w:val="000932ED"/>
    <w:rsid w:val="000939E7"/>
    <w:rsid w:val="00096699"/>
    <w:rsid w:val="000A06AB"/>
    <w:rsid w:val="000A1BB1"/>
    <w:rsid w:val="000A4B74"/>
    <w:rsid w:val="000A5897"/>
    <w:rsid w:val="000A6A46"/>
    <w:rsid w:val="000B1AC7"/>
    <w:rsid w:val="000B3649"/>
    <w:rsid w:val="000B4F07"/>
    <w:rsid w:val="000B5801"/>
    <w:rsid w:val="000B705B"/>
    <w:rsid w:val="000C318D"/>
    <w:rsid w:val="000C5296"/>
    <w:rsid w:val="000C74BA"/>
    <w:rsid w:val="000D02AC"/>
    <w:rsid w:val="000D3F92"/>
    <w:rsid w:val="000D5A75"/>
    <w:rsid w:val="000E034F"/>
    <w:rsid w:val="000E1CC4"/>
    <w:rsid w:val="000E1FAE"/>
    <w:rsid w:val="000E2205"/>
    <w:rsid w:val="000E66E1"/>
    <w:rsid w:val="000F04D8"/>
    <w:rsid w:val="000F0903"/>
    <w:rsid w:val="000F22BF"/>
    <w:rsid w:val="000F49E6"/>
    <w:rsid w:val="000F57CC"/>
    <w:rsid w:val="000F605E"/>
    <w:rsid w:val="00104133"/>
    <w:rsid w:val="0010795D"/>
    <w:rsid w:val="00110C41"/>
    <w:rsid w:val="001136C7"/>
    <w:rsid w:val="00113A6B"/>
    <w:rsid w:val="00114A77"/>
    <w:rsid w:val="001157D6"/>
    <w:rsid w:val="00123693"/>
    <w:rsid w:val="0012553F"/>
    <w:rsid w:val="0012580B"/>
    <w:rsid w:val="0012611D"/>
    <w:rsid w:val="00130715"/>
    <w:rsid w:val="00130BFF"/>
    <w:rsid w:val="0013111C"/>
    <w:rsid w:val="0013240E"/>
    <w:rsid w:val="001329DE"/>
    <w:rsid w:val="00142821"/>
    <w:rsid w:val="001428E7"/>
    <w:rsid w:val="00145554"/>
    <w:rsid w:val="00146760"/>
    <w:rsid w:val="001467E9"/>
    <w:rsid w:val="00151F82"/>
    <w:rsid w:val="0015503D"/>
    <w:rsid w:val="00157039"/>
    <w:rsid w:val="00157D3C"/>
    <w:rsid w:val="00162C0D"/>
    <w:rsid w:val="00164143"/>
    <w:rsid w:val="00164A34"/>
    <w:rsid w:val="00165568"/>
    <w:rsid w:val="001675C0"/>
    <w:rsid w:val="00171C23"/>
    <w:rsid w:val="00172E4C"/>
    <w:rsid w:val="00177B5D"/>
    <w:rsid w:val="00180893"/>
    <w:rsid w:val="001810EA"/>
    <w:rsid w:val="0018278A"/>
    <w:rsid w:val="0018352D"/>
    <w:rsid w:val="00183B90"/>
    <w:rsid w:val="00186C91"/>
    <w:rsid w:val="001871DF"/>
    <w:rsid w:val="00190902"/>
    <w:rsid w:val="00190D5A"/>
    <w:rsid w:val="00193EDC"/>
    <w:rsid w:val="0019402D"/>
    <w:rsid w:val="001951C8"/>
    <w:rsid w:val="00195FA5"/>
    <w:rsid w:val="0019740E"/>
    <w:rsid w:val="00197B35"/>
    <w:rsid w:val="00197D71"/>
    <w:rsid w:val="001A0853"/>
    <w:rsid w:val="001A17A4"/>
    <w:rsid w:val="001A2981"/>
    <w:rsid w:val="001A463C"/>
    <w:rsid w:val="001B1EEF"/>
    <w:rsid w:val="001B27FD"/>
    <w:rsid w:val="001B2813"/>
    <w:rsid w:val="001B2ABA"/>
    <w:rsid w:val="001B3C34"/>
    <w:rsid w:val="001B45CB"/>
    <w:rsid w:val="001B6844"/>
    <w:rsid w:val="001B6B67"/>
    <w:rsid w:val="001C23D5"/>
    <w:rsid w:val="001C2558"/>
    <w:rsid w:val="001C39D1"/>
    <w:rsid w:val="001C447D"/>
    <w:rsid w:val="001C4D9C"/>
    <w:rsid w:val="001C5BB9"/>
    <w:rsid w:val="001C60B9"/>
    <w:rsid w:val="001C701A"/>
    <w:rsid w:val="001C7608"/>
    <w:rsid w:val="001C7F49"/>
    <w:rsid w:val="001D1CA7"/>
    <w:rsid w:val="001D5BB5"/>
    <w:rsid w:val="001D5FBA"/>
    <w:rsid w:val="001D62A0"/>
    <w:rsid w:val="001E4EAB"/>
    <w:rsid w:val="001E5320"/>
    <w:rsid w:val="001E6E7A"/>
    <w:rsid w:val="001E7071"/>
    <w:rsid w:val="001E7787"/>
    <w:rsid w:val="001F1237"/>
    <w:rsid w:val="001F1A14"/>
    <w:rsid w:val="001F31C8"/>
    <w:rsid w:val="00204FB3"/>
    <w:rsid w:val="00205A88"/>
    <w:rsid w:val="00205C58"/>
    <w:rsid w:val="002101B1"/>
    <w:rsid w:val="002128C4"/>
    <w:rsid w:val="00213393"/>
    <w:rsid w:val="002163AD"/>
    <w:rsid w:val="00217647"/>
    <w:rsid w:val="002234E9"/>
    <w:rsid w:val="00225322"/>
    <w:rsid w:val="0022566D"/>
    <w:rsid w:val="00225921"/>
    <w:rsid w:val="002301F4"/>
    <w:rsid w:val="00236093"/>
    <w:rsid w:val="00240809"/>
    <w:rsid w:val="0024156E"/>
    <w:rsid w:val="00247865"/>
    <w:rsid w:val="00250C49"/>
    <w:rsid w:val="00261B15"/>
    <w:rsid w:val="002623A0"/>
    <w:rsid w:val="00263B14"/>
    <w:rsid w:val="0026473C"/>
    <w:rsid w:val="00265267"/>
    <w:rsid w:val="00271A34"/>
    <w:rsid w:val="00276912"/>
    <w:rsid w:val="002769D4"/>
    <w:rsid w:val="002815E8"/>
    <w:rsid w:val="00282781"/>
    <w:rsid w:val="00282C70"/>
    <w:rsid w:val="00284800"/>
    <w:rsid w:val="00286918"/>
    <w:rsid w:val="002905D8"/>
    <w:rsid w:val="00292F71"/>
    <w:rsid w:val="002939CF"/>
    <w:rsid w:val="002942CD"/>
    <w:rsid w:val="002945CC"/>
    <w:rsid w:val="00296248"/>
    <w:rsid w:val="002979EE"/>
    <w:rsid w:val="002A3E1A"/>
    <w:rsid w:val="002A5968"/>
    <w:rsid w:val="002A710A"/>
    <w:rsid w:val="002B0985"/>
    <w:rsid w:val="002B203D"/>
    <w:rsid w:val="002B46CF"/>
    <w:rsid w:val="002B4A66"/>
    <w:rsid w:val="002B5AE8"/>
    <w:rsid w:val="002B6EAA"/>
    <w:rsid w:val="002B7C15"/>
    <w:rsid w:val="002C0860"/>
    <w:rsid w:val="002C1CC6"/>
    <w:rsid w:val="002C3230"/>
    <w:rsid w:val="002C394E"/>
    <w:rsid w:val="002C3FAA"/>
    <w:rsid w:val="002C551B"/>
    <w:rsid w:val="002D2A92"/>
    <w:rsid w:val="002D357B"/>
    <w:rsid w:val="002D5147"/>
    <w:rsid w:val="002D5897"/>
    <w:rsid w:val="002D5B61"/>
    <w:rsid w:val="002D66B9"/>
    <w:rsid w:val="002D6763"/>
    <w:rsid w:val="002D7A2E"/>
    <w:rsid w:val="002E1124"/>
    <w:rsid w:val="002E1395"/>
    <w:rsid w:val="002E177E"/>
    <w:rsid w:val="002E2512"/>
    <w:rsid w:val="002E4CBD"/>
    <w:rsid w:val="002E4F57"/>
    <w:rsid w:val="002E63B1"/>
    <w:rsid w:val="002E7375"/>
    <w:rsid w:val="002F50A2"/>
    <w:rsid w:val="0030054E"/>
    <w:rsid w:val="003009E2"/>
    <w:rsid w:val="00305045"/>
    <w:rsid w:val="00305544"/>
    <w:rsid w:val="003056F1"/>
    <w:rsid w:val="00306359"/>
    <w:rsid w:val="003068ED"/>
    <w:rsid w:val="00307DCC"/>
    <w:rsid w:val="0031022A"/>
    <w:rsid w:val="00310F47"/>
    <w:rsid w:val="00315646"/>
    <w:rsid w:val="00315E44"/>
    <w:rsid w:val="00317344"/>
    <w:rsid w:val="003228A8"/>
    <w:rsid w:val="0032299A"/>
    <w:rsid w:val="00322C54"/>
    <w:rsid w:val="0032366F"/>
    <w:rsid w:val="003241D0"/>
    <w:rsid w:val="0032684B"/>
    <w:rsid w:val="00331CA8"/>
    <w:rsid w:val="00341FC9"/>
    <w:rsid w:val="00342998"/>
    <w:rsid w:val="0034530D"/>
    <w:rsid w:val="003455FA"/>
    <w:rsid w:val="0034729A"/>
    <w:rsid w:val="003474D2"/>
    <w:rsid w:val="003515E9"/>
    <w:rsid w:val="00353060"/>
    <w:rsid w:val="00353B62"/>
    <w:rsid w:val="00354695"/>
    <w:rsid w:val="0035571B"/>
    <w:rsid w:val="00357384"/>
    <w:rsid w:val="00357CE9"/>
    <w:rsid w:val="00360CC7"/>
    <w:rsid w:val="00364C88"/>
    <w:rsid w:val="00365A4C"/>
    <w:rsid w:val="00371B36"/>
    <w:rsid w:val="00376282"/>
    <w:rsid w:val="00383ED7"/>
    <w:rsid w:val="003844A0"/>
    <w:rsid w:val="00385129"/>
    <w:rsid w:val="0038611D"/>
    <w:rsid w:val="003875C9"/>
    <w:rsid w:val="0038792E"/>
    <w:rsid w:val="0039270D"/>
    <w:rsid w:val="003935EE"/>
    <w:rsid w:val="00393841"/>
    <w:rsid w:val="00397389"/>
    <w:rsid w:val="003A2B14"/>
    <w:rsid w:val="003A4185"/>
    <w:rsid w:val="003B0F74"/>
    <w:rsid w:val="003B3AB0"/>
    <w:rsid w:val="003C08BA"/>
    <w:rsid w:val="003C0F20"/>
    <w:rsid w:val="003C1C87"/>
    <w:rsid w:val="003D225D"/>
    <w:rsid w:val="003D2BA8"/>
    <w:rsid w:val="003E05AC"/>
    <w:rsid w:val="003E0860"/>
    <w:rsid w:val="003E14C7"/>
    <w:rsid w:val="003E1D9E"/>
    <w:rsid w:val="003E6961"/>
    <w:rsid w:val="003E781B"/>
    <w:rsid w:val="003F2167"/>
    <w:rsid w:val="003F2E88"/>
    <w:rsid w:val="003F2EFA"/>
    <w:rsid w:val="003F4E60"/>
    <w:rsid w:val="003F6760"/>
    <w:rsid w:val="003F6EE6"/>
    <w:rsid w:val="00400303"/>
    <w:rsid w:val="0040244B"/>
    <w:rsid w:val="00402FE4"/>
    <w:rsid w:val="00403663"/>
    <w:rsid w:val="00405620"/>
    <w:rsid w:val="004073C2"/>
    <w:rsid w:val="0041396A"/>
    <w:rsid w:val="00414237"/>
    <w:rsid w:val="00414EC4"/>
    <w:rsid w:val="00415C54"/>
    <w:rsid w:val="00417E85"/>
    <w:rsid w:val="004239A5"/>
    <w:rsid w:val="004271C0"/>
    <w:rsid w:val="0043035F"/>
    <w:rsid w:val="00430784"/>
    <w:rsid w:val="004335F6"/>
    <w:rsid w:val="00434E5F"/>
    <w:rsid w:val="00441EBB"/>
    <w:rsid w:val="0044418E"/>
    <w:rsid w:val="00444256"/>
    <w:rsid w:val="0044618C"/>
    <w:rsid w:val="00446739"/>
    <w:rsid w:val="00446D1B"/>
    <w:rsid w:val="004478DA"/>
    <w:rsid w:val="00447C2B"/>
    <w:rsid w:val="004635DB"/>
    <w:rsid w:val="0046394E"/>
    <w:rsid w:val="00465373"/>
    <w:rsid w:val="00465645"/>
    <w:rsid w:val="00465F6F"/>
    <w:rsid w:val="004707D1"/>
    <w:rsid w:val="00473BCF"/>
    <w:rsid w:val="00474443"/>
    <w:rsid w:val="00475B11"/>
    <w:rsid w:val="00482899"/>
    <w:rsid w:val="00486C43"/>
    <w:rsid w:val="00486F9A"/>
    <w:rsid w:val="00487C20"/>
    <w:rsid w:val="00487D89"/>
    <w:rsid w:val="0049229D"/>
    <w:rsid w:val="0049315D"/>
    <w:rsid w:val="004937E2"/>
    <w:rsid w:val="0049744B"/>
    <w:rsid w:val="00497FD0"/>
    <w:rsid w:val="004A28E1"/>
    <w:rsid w:val="004A324C"/>
    <w:rsid w:val="004A4255"/>
    <w:rsid w:val="004A46EE"/>
    <w:rsid w:val="004A4D62"/>
    <w:rsid w:val="004A72B2"/>
    <w:rsid w:val="004B09F9"/>
    <w:rsid w:val="004B0A0E"/>
    <w:rsid w:val="004B1DEE"/>
    <w:rsid w:val="004B31EA"/>
    <w:rsid w:val="004B5DD2"/>
    <w:rsid w:val="004C15E0"/>
    <w:rsid w:val="004C2C92"/>
    <w:rsid w:val="004C4129"/>
    <w:rsid w:val="004C56D8"/>
    <w:rsid w:val="004C5E11"/>
    <w:rsid w:val="004D04EF"/>
    <w:rsid w:val="004D0E05"/>
    <w:rsid w:val="004D3AE0"/>
    <w:rsid w:val="004D6F41"/>
    <w:rsid w:val="004D7CEE"/>
    <w:rsid w:val="004D7FD9"/>
    <w:rsid w:val="004E159C"/>
    <w:rsid w:val="004E7D5F"/>
    <w:rsid w:val="004F0AB7"/>
    <w:rsid w:val="004F58AB"/>
    <w:rsid w:val="004F5D23"/>
    <w:rsid w:val="004F6988"/>
    <w:rsid w:val="004F7467"/>
    <w:rsid w:val="004F78BB"/>
    <w:rsid w:val="005008FB"/>
    <w:rsid w:val="0050168A"/>
    <w:rsid w:val="005019E6"/>
    <w:rsid w:val="00501A18"/>
    <w:rsid w:val="00502415"/>
    <w:rsid w:val="00502B3B"/>
    <w:rsid w:val="00504B20"/>
    <w:rsid w:val="00505A14"/>
    <w:rsid w:val="00511AA0"/>
    <w:rsid w:val="00513987"/>
    <w:rsid w:val="00514273"/>
    <w:rsid w:val="005147F4"/>
    <w:rsid w:val="005175BC"/>
    <w:rsid w:val="00517AB4"/>
    <w:rsid w:val="00517D80"/>
    <w:rsid w:val="0052134B"/>
    <w:rsid w:val="00523DBB"/>
    <w:rsid w:val="00526A15"/>
    <w:rsid w:val="00530503"/>
    <w:rsid w:val="005309AC"/>
    <w:rsid w:val="00534AAC"/>
    <w:rsid w:val="005350F3"/>
    <w:rsid w:val="00535D57"/>
    <w:rsid w:val="00536B4B"/>
    <w:rsid w:val="00540EF5"/>
    <w:rsid w:val="005413B3"/>
    <w:rsid w:val="00542DB9"/>
    <w:rsid w:val="005455E6"/>
    <w:rsid w:val="005458C6"/>
    <w:rsid w:val="0055090A"/>
    <w:rsid w:val="00552E5E"/>
    <w:rsid w:val="005532B8"/>
    <w:rsid w:val="00554835"/>
    <w:rsid w:val="0055723D"/>
    <w:rsid w:val="005604E4"/>
    <w:rsid w:val="00560753"/>
    <w:rsid w:val="005659A5"/>
    <w:rsid w:val="00566B66"/>
    <w:rsid w:val="00566EE3"/>
    <w:rsid w:val="00572215"/>
    <w:rsid w:val="00573F77"/>
    <w:rsid w:val="00577762"/>
    <w:rsid w:val="005820BD"/>
    <w:rsid w:val="00583D48"/>
    <w:rsid w:val="00586CAC"/>
    <w:rsid w:val="00590996"/>
    <w:rsid w:val="0059163E"/>
    <w:rsid w:val="00593BE9"/>
    <w:rsid w:val="00593D12"/>
    <w:rsid w:val="005963C5"/>
    <w:rsid w:val="005A2E33"/>
    <w:rsid w:val="005A304F"/>
    <w:rsid w:val="005A410F"/>
    <w:rsid w:val="005A4F20"/>
    <w:rsid w:val="005A4F53"/>
    <w:rsid w:val="005A5F10"/>
    <w:rsid w:val="005A7025"/>
    <w:rsid w:val="005A7121"/>
    <w:rsid w:val="005B0A80"/>
    <w:rsid w:val="005B2AEC"/>
    <w:rsid w:val="005B2E4E"/>
    <w:rsid w:val="005B3D2A"/>
    <w:rsid w:val="005B6515"/>
    <w:rsid w:val="005B6DE8"/>
    <w:rsid w:val="005C1E8D"/>
    <w:rsid w:val="005C3CB9"/>
    <w:rsid w:val="005C66CD"/>
    <w:rsid w:val="005D16AD"/>
    <w:rsid w:val="005D224E"/>
    <w:rsid w:val="005D6010"/>
    <w:rsid w:val="005E13FB"/>
    <w:rsid w:val="005E203A"/>
    <w:rsid w:val="005E336B"/>
    <w:rsid w:val="005E386B"/>
    <w:rsid w:val="005E5D8C"/>
    <w:rsid w:val="005E6234"/>
    <w:rsid w:val="005E7071"/>
    <w:rsid w:val="005E7B1C"/>
    <w:rsid w:val="005F050C"/>
    <w:rsid w:val="005F2143"/>
    <w:rsid w:val="005F2C90"/>
    <w:rsid w:val="005F3BC1"/>
    <w:rsid w:val="005F5C4E"/>
    <w:rsid w:val="005F79BE"/>
    <w:rsid w:val="00601CFD"/>
    <w:rsid w:val="0060650B"/>
    <w:rsid w:val="006104B4"/>
    <w:rsid w:val="0061217C"/>
    <w:rsid w:val="00621FE3"/>
    <w:rsid w:val="00622DF3"/>
    <w:rsid w:val="0062303B"/>
    <w:rsid w:val="00623070"/>
    <w:rsid w:val="006244CC"/>
    <w:rsid w:val="00626F35"/>
    <w:rsid w:val="00641C8B"/>
    <w:rsid w:val="00642796"/>
    <w:rsid w:val="00642C0F"/>
    <w:rsid w:val="006511F8"/>
    <w:rsid w:val="006533D8"/>
    <w:rsid w:val="00654B70"/>
    <w:rsid w:val="00654F24"/>
    <w:rsid w:val="0065549A"/>
    <w:rsid w:val="00655912"/>
    <w:rsid w:val="00656CF1"/>
    <w:rsid w:val="0066071E"/>
    <w:rsid w:val="00662D52"/>
    <w:rsid w:val="00667632"/>
    <w:rsid w:val="00670639"/>
    <w:rsid w:val="006707D5"/>
    <w:rsid w:val="00671F86"/>
    <w:rsid w:val="0067270A"/>
    <w:rsid w:val="00674D2A"/>
    <w:rsid w:val="00675EEB"/>
    <w:rsid w:val="00676928"/>
    <w:rsid w:val="00677227"/>
    <w:rsid w:val="006775B4"/>
    <w:rsid w:val="006806E1"/>
    <w:rsid w:val="0068107D"/>
    <w:rsid w:val="0068156B"/>
    <w:rsid w:val="006826E9"/>
    <w:rsid w:val="00682938"/>
    <w:rsid w:val="006829FA"/>
    <w:rsid w:val="00684931"/>
    <w:rsid w:val="006851DF"/>
    <w:rsid w:val="00686B8B"/>
    <w:rsid w:val="00697108"/>
    <w:rsid w:val="006A2387"/>
    <w:rsid w:val="006A3004"/>
    <w:rsid w:val="006A7C87"/>
    <w:rsid w:val="006B1381"/>
    <w:rsid w:val="006B1BB6"/>
    <w:rsid w:val="006B1F3A"/>
    <w:rsid w:val="006B1F99"/>
    <w:rsid w:val="006B21B3"/>
    <w:rsid w:val="006B26B7"/>
    <w:rsid w:val="006B4028"/>
    <w:rsid w:val="006B51B1"/>
    <w:rsid w:val="006B6DD2"/>
    <w:rsid w:val="006B7C5B"/>
    <w:rsid w:val="006C019A"/>
    <w:rsid w:val="006C1DD1"/>
    <w:rsid w:val="006C4002"/>
    <w:rsid w:val="006C4081"/>
    <w:rsid w:val="006C4485"/>
    <w:rsid w:val="006C4AF8"/>
    <w:rsid w:val="006C6DC7"/>
    <w:rsid w:val="006C759F"/>
    <w:rsid w:val="006C7E91"/>
    <w:rsid w:val="006D2C98"/>
    <w:rsid w:val="006D34AB"/>
    <w:rsid w:val="006D4986"/>
    <w:rsid w:val="006E0868"/>
    <w:rsid w:val="006E09BC"/>
    <w:rsid w:val="006E3BA5"/>
    <w:rsid w:val="006F5B5D"/>
    <w:rsid w:val="0070009D"/>
    <w:rsid w:val="0070301B"/>
    <w:rsid w:val="0070636E"/>
    <w:rsid w:val="00710053"/>
    <w:rsid w:val="00711691"/>
    <w:rsid w:val="0071560D"/>
    <w:rsid w:val="00716232"/>
    <w:rsid w:val="00721D98"/>
    <w:rsid w:val="007220D3"/>
    <w:rsid w:val="00725CC4"/>
    <w:rsid w:val="007264E0"/>
    <w:rsid w:val="00730963"/>
    <w:rsid w:val="00731EF1"/>
    <w:rsid w:val="007320AD"/>
    <w:rsid w:val="007346F2"/>
    <w:rsid w:val="00734E35"/>
    <w:rsid w:val="00736ED6"/>
    <w:rsid w:val="007413E6"/>
    <w:rsid w:val="00744732"/>
    <w:rsid w:val="00746108"/>
    <w:rsid w:val="007462CE"/>
    <w:rsid w:val="00747621"/>
    <w:rsid w:val="007525AD"/>
    <w:rsid w:val="007529E5"/>
    <w:rsid w:val="0075382B"/>
    <w:rsid w:val="0075390B"/>
    <w:rsid w:val="0075419B"/>
    <w:rsid w:val="007565D1"/>
    <w:rsid w:val="00757322"/>
    <w:rsid w:val="00757BDC"/>
    <w:rsid w:val="00761EF2"/>
    <w:rsid w:val="00762295"/>
    <w:rsid w:val="007630DD"/>
    <w:rsid w:val="007643A2"/>
    <w:rsid w:val="00767548"/>
    <w:rsid w:val="00770C18"/>
    <w:rsid w:val="007710C7"/>
    <w:rsid w:val="00773256"/>
    <w:rsid w:val="0077345F"/>
    <w:rsid w:val="007741DF"/>
    <w:rsid w:val="00774F04"/>
    <w:rsid w:val="007751F1"/>
    <w:rsid w:val="00776A97"/>
    <w:rsid w:val="00777E16"/>
    <w:rsid w:val="007804D1"/>
    <w:rsid w:val="0078199E"/>
    <w:rsid w:val="00781C2A"/>
    <w:rsid w:val="00783905"/>
    <w:rsid w:val="007859C1"/>
    <w:rsid w:val="0078649B"/>
    <w:rsid w:val="00786DD3"/>
    <w:rsid w:val="0078783F"/>
    <w:rsid w:val="0079060B"/>
    <w:rsid w:val="0079101F"/>
    <w:rsid w:val="00791954"/>
    <w:rsid w:val="0079280D"/>
    <w:rsid w:val="00793D60"/>
    <w:rsid w:val="0079420E"/>
    <w:rsid w:val="00794C5F"/>
    <w:rsid w:val="007967CE"/>
    <w:rsid w:val="007A1598"/>
    <w:rsid w:val="007A4D5D"/>
    <w:rsid w:val="007B059C"/>
    <w:rsid w:val="007B1FB6"/>
    <w:rsid w:val="007B4731"/>
    <w:rsid w:val="007B61D2"/>
    <w:rsid w:val="007B7B51"/>
    <w:rsid w:val="007B7FE7"/>
    <w:rsid w:val="007C1EFC"/>
    <w:rsid w:val="007C2176"/>
    <w:rsid w:val="007C3E3F"/>
    <w:rsid w:val="007C5BBF"/>
    <w:rsid w:val="007C60BB"/>
    <w:rsid w:val="007C708E"/>
    <w:rsid w:val="007C7481"/>
    <w:rsid w:val="007C7762"/>
    <w:rsid w:val="007D0AFF"/>
    <w:rsid w:val="007D434B"/>
    <w:rsid w:val="007D47D3"/>
    <w:rsid w:val="007D513D"/>
    <w:rsid w:val="007E0FCD"/>
    <w:rsid w:val="007E40BE"/>
    <w:rsid w:val="007E4E44"/>
    <w:rsid w:val="007E7BFD"/>
    <w:rsid w:val="007F026A"/>
    <w:rsid w:val="007F4819"/>
    <w:rsid w:val="007F5A47"/>
    <w:rsid w:val="007F5EE2"/>
    <w:rsid w:val="00800B82"/>
    <w:rsid w:val="00801420"/>
    <w:rsid w:val="00803C19"/>
    <w:rsid w:val="00804D4A"/>
    <w:rsid w:val="00805E9B"/>
    <w:rsid w:val="0081090C"/>
    <w:rsid w:val="008117E3"/>
    <w:rsid w:val="0081312B"/>
    <w:rsid w:val="0082043D"/>
    <w:rsid w:val="00822D09"/>
    <w:rsid w:val="00825060"/>
    <w:rsid w:val="008268C2"/>
    <w:rsid w:val="00830993"/>
    <w:rsid w:val="008319C5"/>
    <w:rsid w:val="00832A1C"/>
    <w:rsid w:val="00833073"/>
    <w:rsid w:val="00835E13"/>
    <w:rsid w:val="00837DC1"/>
    <w:rsid w:val="0084186B"/>
    <w:rsid w:val="00843282"/>
    <w:rsid w:val="00844EFC"/>
    <w:rsid w:val="00845F2B"/>
    <w:rsid w:val="00846900"/>
    <w:rsid w:val="008477E6"/>
    <w:rsid w:val="008478BC"/>
    <w:rsid w:val="00851C9A"/>
    <w:rsid w:val="00853E66"/>
    <w:rsid w:val="008542DC"/>
    <w:rsid w:val="00857FAF"/>
    <w:rsid w:val="00862DEC"/>
    <w:rsid w:val="008633DE"/>
    <w:rsid w:val="0086340C"/>
    <w:rsid w:val="008657C1"/>
    <w:rsid w:val="008660C3"/>
    <w:rsid w:val="00873F83"/>
    <w:rsid w:val="00875F5E"/>
    <w:rsid w:val="00877057"/>
    <w:rsid w:val="008810D5"/>
    <w:rsid w:val="00881E96"/>
    <w:rsid w:val="00884D54"/>
    <w:rsid w:val="00885E0D"/>
    <w:rsid w:val="00893684"/>
    <w:rsid w:val="008A0339"/>
    <w:rsid w:val="008A1838"/>
    <w:rsid w:val="008A4405"/>
    <w:rsid w:val="008A4EDD"/>
    <w:rsid w:val="008A579B"/>
    <w:rsid w:val="008A5A82"/>
    <w:rsid w:val="008A6F6E"/>
    <w:rsid w:val="008B10A5"/>
    <w:rsid w:val="008B111E"/>
    <w:rsid w:val="008B11C9"/>
    <w:rsid w:val="008B19C3"/>
    <w:rsid w:val="008B22B6"/>
    <w:rsid w:val="008C0E41"/>
    <w:rsid w:val="008C17B4"/>
    <w:rsid w:val="008C17F3"/>
    <w:rsid w:val="008C2D03"/>
    <w:rsid w:val="008C2DD1"/>
    <w:rsid w:val="008C4706"/>
    <w:rsid w:val="008C6AA6"/>
    <w:rsid w:val="008C6DF7"/>
    <w:rsid w:val="008C753A"/>
    <w:rsid w:val="008D2217"/>
    <w:rsid w:val="008D29CB"/>
    <w:rsid w:val="008D3995"/>
    <w:rsid w:val="008D3E3C"/>
    <w:rsid w:val="008D6D78"/>
    <w:rsid w:val="008D7B39"/>
    <w:rsid w:val="008E3300"/>
    <w:rsid w:val="008E405C"/>
    <w:rsid w:val="008E6519"/>
    <w:rsid w:val="008E6726"/>
    <w:rsid w:val="008F11A5"/>
    <w:rsid w:val="008F11D6"/>
    <w:rsid w:val="008F1D9A"/>
    <w:rsid w:val="008F1EEF"/>
    <w:rsid w:val="00902208"/>
    <w:rsid w:val="00903013"/>
    <w:rsid w:val="00910791"/>
    <w:rsid w:val="00910794"/>
    <w:rsid w:val="009116D6"/>
    <w:rsid w:val="00912226"/>
    <w:rsid w:val="0091234E"/>
    <w:rsid w:val="00913022"/>
    <w:rsid w:val="009169FC"/>
    <w:rsid w:val="00917709"/>
    <w:rsid w:val="00920954"/>
    <w:rsid w:val="00921CB7"/>
    <w:rsid w:val="00922BFA"/>
    <w:rsid w:val="00922C8B"/>
    <w:rsid w:val="00923F5B"/>
    <w:rsid w:val="00924796"/>
    <w:rsid w:val="00926490"/>
    <w:rsid w:val="009272F7"/>
    <w:rsid w:val="009276D3"/>
    <w:rsid w:val="00931F01"/>
    <w:rsid w:val="009345CD"/>
    <w:rsid w:val="00934AE0"/>
    <w:rsid w:val="00934EFF"/>
    <w:rsid w:val="00942812"/>
    <w:rsid w:val="00943631"/>
    <w:rsid w:val="009443A7"/>
    <w:rsid w:val="00945675"/>
    <w:rsid w:val="00951344"/>
    <w:rsid w:val="00952C50"/>
    <w:rsid w:val="00954FC3"/>
    <w:rsid w:val="00961164"/>
    <w:rsid w:val="009617DB"/>
    <w:rsid w:val="00961957"/>
    <w:rsid w:val="00961D08"/>
    <w:rsid w:val="00962645"/>
    <w:rsid w:val="00965E0B"/>
    <w:rsid w:val="0096694C"/>
    <w:rsid w:val="00967EB9"/>
    <w:rsid w:val="00972497"/>
    <w:rsid w:val="009731A2"/>
    <w:rsid w:val="00974DA3"/>
    <w:rsid w:val="00975C8C"/>
    <w:rsid w:val="00975FC2"/>
    <w:rsid w:val="0098277E"/>
    <w:rsid w:val="00986743"/>
    <w:rsid w:val="009870FE"/>
    <w:rsid w:val="0099395A"/>
    <w:rsid w:val="00993A24"/>
    <w:rsid w:val="00994AF5"/>
    <w:rsid w:val="0099592D"/>
    <w:rsid w:val="00996DD8"/>
    <w:rsid w:val="009A1B53"/>
    <w:rsid w:val="009A1F2F"/>
    <w:rsid w:val="009A2791"/>
    <w:rsid w:val="009A27CA"/>
    <w:rsid w:val="009A5847"/>
    <w:rsid w:val="009A597D"/>
    <w:rsid w:val="009B11E6"/>
    <w:rsid w:val="009B1B49"/>
    <w:rsid w:val="009B2682"/>
    <w:rsid w:val="009B4F6D"/>
    <w:rsid w:val="009B5A89"/>
    <w:rsid w:val="009C116F"/>
    <w:rsid w:val="009C4B7A"/>
    <w:rsid w:val="009C5AE0"/>
    <w:rsid w:val="009D03AD"/>
    <w:rsid w:val="009D3649"/>
    <w:rsid w:val="009D3BBD"/>
    <w:rsid w:val="009D4057"/>
    <w:rsid w:val="009D61E3"/>
    <w:rsid w:val="009D76CD"/>
    <w:rsid w:val="009D7808"/>
    <w:rsid w:val="009D7B5E"/>
    <w:rsid w:val="009E30F3"/>
    <w:rsid w:val="009E3F2B"/>
    <w:rsid w:val="009E6808"/>
    <w:rsid w:val="009E7FD1"/>
    <w:rsid w:val="009F037C"/>
    <w:rsid w:val="009F25C8"/>
    <w:rsid w:val="009F45AD"/>
    <w:rsid w:val="009F48B4"/>
    <w:rsid w:val="009F6076"/>
    <w:rsid w:val="009F621F"/>
    <w:rsid w:val="00A01580"/>
    <w:rsid w:val="00A03DAF"/>
    <w:rsid w:val="00A043B4"/>
    <w:rsid w:val="00A04592"/>
    <w:rsid w:val="00A049DA"/>
    <w:rsid w:val="00A04F39"/>
    <w:rsid w:val="00A05184"/>
    <w:rsid w:val="00A05EBC"/>
    <w:rsid w:val="00A076AA"/>
    <w:rsid w:val="00A10ADA"/>
    <w:rsid w:val="00A13925"/>
    <w:rsid w:val="00A146F3"/>
    <w:rsid w:val="00A17E14"/>
    <w:rsid w:val="00A231BB"/>
    <w:rsid w:val="00A27463"/>
    <w:rsid w:val="00A3037A"/>
    <w:rsid w:val="00A331AD"/>
    <w:rsid w:val="00A33CE0"/>
    <w:rsid w:val="00A37DCC"/>
    <w:rsid w:val="00A416D9"/>
    <w:rsid w:val="00A426D7"/>
    <w:rsid w:val="00A42B35"/>
    <w:rsid w:val="00A4461B"/>
    <w:rsid w:val="00A450CB"/>
    <w:rsid w:val="00A45E84"/>
    <w:rsid w:val="00A471B4"/>
    <w:rsid w:val="00A52793"/>
    <w:rsid w:val="00A5552C"/>
    <w:rsid w:val="00A62324"/>
    <w:rsid w:val="00A6278E"/>
    <w:rsid w:val="00A63700"/>
    <w:rsid w:val="00A650DB"/>
    <w:rsid w:val="00A65807"/>
    <w:rsid w:val="00A65927"/>
    <w:rsid w:val="00A65BDB"/>
    <w:rsid w:val="00A671E9"/>
    <w:rsid w:val="00A67B2C"/>
    <w:rsid w:val="00A7029B"/>
    <w:rsid w:val="00A70E04"/>
    <w:rsid w:val="00A73F14"/>
    <w:rsid w:val="00A73FCD"/>
    <w:rsid w:val="00A754EC"/>
    <w:rsid w:val="00A758E9"/>
    <w:rsid w:val="00A778C4"/>
    <w:rsid w:val="00A832D9"/>
    <w:rsid w:val="00A8437A"/>
    <w:rsid w:val="00A85863"/>
    <w:rsid w:val="00A86354"/>
    <w:rsid w:val="00A902F5"/>
    <w:rsid w:val="00A9372A"/>
    <w:rsid w:val="00A94980"/>
    <w:rsid w:val="00A97791"/>
    <w:rsid w:val="00A97AFE"/>
    <w:rsid w:val="00AA1442"/>
    <w:rsid w:val="00AA2442"/>
    <w:rsid w:val="00AA2A8B"/>
    <w:rsid w:val="00AA43BD"/>
    <w:rsid w:val="00AA541E"/>
    <w:rsid w:val="00AA64C2"/>
    <w:rsid w:val="00AA7A90"/>
    <w:rsid w:val="00AB238E"/>
    <w:rsid w:val="00AB2B0B"/>
    <w:rsid w:val="00AB33B2"/>
    <w:rsid w:val="00AB4D91"/>
    <w:rsid w:val="00AB6CFA"/>
    <w:rsid w:val="00AC547E"/>
    <w:rsid w:val="00AC759E"/>
    <w:rsid w:val="00AD2638"/>
    <w:rsid w:val="00AD364E"/>
    <w:rsid w:val="00AD3CA1"/>
    <w:rsid w:val="00AD5BD0"/>
    <w:rsid w:val="00AD66BA"/>
    <w:rsid w:val="00AD7E05"/>
    <w:rsid w:val="00AE12A4"/>
    <w:rsid w:val="00AE61FC"/>
    <w:rsid w:val="00AE7729"/>
    <w:rsid w:val="00AF21DF"/>
    <w:rsid w:val="00AF2974"/>
    <w:rsid w:val="00AF3461"/>
    <w:rsid w:val="00AF5E04"/>
    <w:rsid w:val="00AF65B5"/>
    <w:rsid w:val="00B00097"/>
    <w:rsid w:val="00B002A6"/>
    <w:rsid w:val="00B00FF6"/>
    <w:rsid w:val="00B01FF5"/>
    <w:rsid w:val="00B02D48"/>
    <w:rsid w:val="00B04495"/>
    <w:rsid w:val="00B0492B"/>
    <w:rsid w:val="00B05D72"/>
    <w:rsid w:val="00B127E8"/>
    <w:rsid w:val="00B12DDB"/>
    <w:rsid w:val="00B1349F"/>
    <w:rsid w:val="00B14E68"/>
    <w:rsid w:val="00B157E9"/>
    <w:rsid w:val="00B20454"/>
    <w:rsid w:val="00B21C79"/>
    <w:rsid w:val="00B22340"/>
    <w:rsid w:val="00B24315"/>
    <w:rsid w:val="00B27168"/>
    <w:rsid w:val="00B30278"/>
    <w:rsid w:val="00B30AED"/>
    <w:rsid w:val="00B3139E"/>
    <w:rsid w:val="00B319C5"/>
    <w:rsid w:val="00B31B94"/>
    <w:rsid w:val="00B32B87"/>
    <w:rsid w:val="00B33EC0"/>
    <w:rsid w:val="00B343A6"/>
    <w:rsid w:val="00B3730C"/>
    <w:rsid w:val="00B402D5"/>
    <w:rsid w:val="00B42BD6"/>
    <w:rsid w:val="00B4302D"/>
    <w:rsid w:val="00B47FE9"/>
    <w:rsid w:val="00B51D89"/>
    <w:rsid w:val="00B5228D"/>
    <w:rsid w:val="00B55C01"/>
    <w:rsid w:val="00B55FAC"/>
    <w:rsid w:val="00B5682C"/>
    <w:rsid w:val="00B61BC3"/>
    <w:rsid w:val="00B62668"/>
    <w:rsid w:val="00B666A1"/>
    <w:rsid w:val="00B6763A"/>
    <w:rsid w:val="00B67DF0"/>
    <w:rsid w:val="00B7187B"/>
    <w:rsid w:val="00B71935"/>
    <w:rsid w:val="00B733CB"/>
    <w:rsid w:val="00B734B8"/>
    <w:rsid w:val="00B74FCB"/>
    <w:rsid w:val="00B75B82"/>
    <w:rsid w:val="00B8019E"/>
    <w:rsid w:val="00B8207A"/>
    <w:rsid w:val="00B829CA"/>
    <w:rsid w:val="00B84675"/>
    <w:rsid w:val="00B853B5"/>
    <w:rsid w:val="00B85648"/>
    <w:rsid w:val="00B85F13"/>
    <w:rsid w:val="00B868CC"/>
    <w:rsid w:val="00B8734E"/>
    <w:rsid w:val="00B90CA0"/>
    <w:rsid w:val="00B93514"/>
    <w:rsid w:val="00B9463B"/>
    <w:rsid w:val="00B94E77"/>
    <w:rsid w:val="00B95482"/>
    <w:rsid w:val="00B957B2"/>
    <w:rsid w:val="00B96C46"/>
    <w:rsid w:val="00BA07CD"/>
    <w:rsid w:val="00BA0AC7"/>
    <w:rsid w:val="00BA0D38"/>
    <w:rsid w:val="00BA3B51"/>
    <w:rsid w:val="00BA445C"/>
    <w:rsid w:val="00BA4711"/>
    <w:rsid w:val="00BA7B3B"/>
    <w:rsid w:val="00BB04B2"/>
    <w:rsid w:val="00BB1123"/>
    <w:rsid w:val="00BB3061"/>
    <w:rsid w:val="00BB3238"/>
    <w:rsid w:val="00BB35D3"/>
    <w:rsid w:val="00BB37CA"/>
    <w:rsid w:val="00BB3F10"/>
    <w:rsid w:val="00BB45DF"/>
    <w:rsid w:val="00BB4681"/>
    <w:rsid w:val="00BB4CC2"/>
    <w:rsid w:val="00BB6629"/>
    <w:rsid w:val="00BC3280"/>
    <w:rsid w:val="00BC4291"/>
    <w:rsid w:val="00BC5B12"/>
    <w:rsid w:val="00BC6634"/>
    <w:rsid w:val="00BC7733"/>
    <w:rsid w:val="00BD0C8A"/>
    <w:rsid w:val="00BD2666"/>
    <w:rsid w:val="00BD6339"/>
    <w:rsid w:val="00BD6C7C"/>
    <w:rsid w:val="00BE04BF"/>
    <w:rsid w:val="00BE0C9D"/>
    <w:rsid w:val="00BE233A"/>
    <w:rsid w:val="00BE2CCA"/>
    <w:rsid w:val="00BE399D"/>
    <w:rsid w:val="00BE5CED"/>
    <w:rsid w:val="00BE5FE2"/>
    <w:rsid w:val="00BE6B03"/>
    <w:rsid w:val="00BE6C90"/>
    <w:rsid w:val="00BE7743"/>
    <w:rsid w:val="00BF04CB"/>
    <w:rsid w:val="00BF455E"/>
    <w:rsid w:val="00BF5987"/>
    <w:rsid w:val="00BF68D5"/>
    <w:rsid w:val="00BF77C2"/>
    <w:rsid w:val="00C06C1E"/>
    <w:rsid w:val="00C1140D"/>
    <w:rsid w:val="00C12B1F"/>
    <w:rsid w:val="00C13967"/>
    <w:rsid w:val="00C1659B"/>
    <w:rsid w:val="00C22A3D"/>
    <w:rsid w:val="00C2336B"/>
    <w:rsid w:val="00C234E7"/>
    <w:rsid w:val="00C2526E"/>
    <w:rsid w:val="00C334D6"/>
    <w:rsid w:val="00C33B96"/>
    <w:rsid w:val="00C36AD2"/>
    <w:rsid w:val="00C41114"/>
    <w:rsid w:val="00C41BE4"/>
    <w:rsid w:val="00C42F11"/>
    <w:rsid w:val="00C455F5"/>
    <w:rsid w:val="00C47A1F"/>
    <w:rsid w:val="00C47E65"/>
    <w:rsid w:val="00C509DD"/>
    <w:rsid w:val="00C50A8E"/>
    <w:rsid w:val="00C52EF0"/>
    <w:rsid w:val="00C52EF6"/>
    <w:rsid w:val="00C5389E"/>
    <w:rsid w:val="00C53B69"/>
    <w:rsid w:val="00C54527"/>
    <w:rsid w:val="00C54945"/>
    <w:rsid w:val="00C5585F"/>
    <w:rsid w:val="00C57BF5"/>
    <w:rsid w:val="00C60630"/>
    <w:rsid w:val="00C6196C"/>
    <w:rsid w:val="00C62A06"/>
    <w:rsid w:val="00C62BBE"/>
    <w:rsid w:val="00C64F51"/>
    <w:rsid w:val="00C65F2D"/>
    <w:rsid w:val="00C72A87"/>
    <w:rsid w:val="00C73D0F"/>
    <w:rsid w:val="00C7423E"/>
    <w:rsid w:val="00C74394"/>
    <w:rsid w:val="00C7478C"/>
    <w:rsid w:val="00C779C7"/>
    <w:rsid w:val="00C83554"/>
    <w:rsid w:val="00C84032"/>
    <w:rsid w:val="00C9292C"/>
    <w:rsid w:val="00C974BA"/>
    <w:rsid w:val="00CA06AB"/>
    <w:rsid w:val="00CA093C"/>
    <w:rsid w:val="00CA0F4F"/>
    <w:rsid w:val="00CA2EF2"/>
    <w:rsid w:val="00CA3C74"/>
    <w:rsid w:val="00CA5584"/>
    <w:rsid w:val="00CB4118"/>
    <w:rsid w:val="00CB75D9"/>
    <w:rsid w:val="00CC09B8"/>
    <w:rsid w:val="00CC0C36"/>
    <w:rsid w:val="00CC10E2"/>
    <w:rsid w:val="00CC1A1C"/>
    <w:rsid w:val="00CC23A1"/>
    <w:rsid w:val="00CC46DB"/>
    <w:rsid w:val="00CC7EFA"/>
    <w:rsid w:val="00CD05E4"/>
    <w:rsid w:val="00CD623B"/>
    <w:rsid w:val="00CD6631"/>
    <w:rsid w:val="00CD7044"/>
    <w:rsid w:val="00CD71C5"/>
    <w:rsid w:val="00CE34D5"/>
    <w:rsid w:val="00CE3BE6"/>
    <w:rsid w:val="00CE3F38"/>
    <w:rsid w:val="00CE5EAA"/>
    <w:rsid w:val="00CE6457"/>
    <w:rsid w:val="00CF200A"/>
    <w:rsid w:val="00D01837"/>
    <w:rsid w:val="00D02BC5"/>
    <w:rsid w:val="00D032A5"/>
    <w:rsid w:val="00D044DF"/>
    <w:rsid w:val="00D04592"/>
    <w:rsid w:val="00D05565"/>
    <w:rsid w:val="00D14A77"/>
    <w:rsid w:val="00D16133"/>
    <w:rsid w:val="00D165FB"/>
    <w:rsid w:val="00D16A95"/>
    <w:rsid w:val="00D16EC0"/>
    <w:rsid w:val="00D17F09"/>
    <w:rsid w:val="00D17FA6"/>
    <w:rsid w:val="00D20B43"/>
    <w:rsid w:val="00D24AF3"/>
    <w:rsid w:val="00D26114"/>
    <w:rsid w:val="00D26681"/>
    <w:rsid w:val="00D27793"/>
    <w:rsid w:val="00D304A9"/>
    <w:rsid w:val="00D32324"/>
    <w:rsid w:val="00D3466F"/>
    <w:rsid w:val="00D34BB1"/>
    <w:rsid w:val="00D3550B"/>
    <w:rsid w:val="00D40607"/>
    <w:rsid w:val="00D45817"/>
    <w:rsid w:val="00D45A0A"/>
    <w:rsid w:val="00D45E0B"/>
    <w:rsid w:val="00D45ED3"/>
    <w:rsid w:val="00D479AB"/>
    <w:rsid w:val="00D51521"/>
    <w:rsid w:val="00D552F9"/>
    <w:rsid w:val="00D5544C"/>
    <w:rsid w:val="00D55ACF"/>
    <w:rsid w:val="00D57E6F"/>
    <w:rsid w:val="00D57F6E"/>
    <w:rsid w:val="00D60E50"/>
    <w:rsid w:val="00D6194E"/>
    <w:rsid w:val="00D61C76"/>
    <w:rsid w:val="00D6405B"/>
    <w:rsid w:val="00D641F6"/>
    <w:rsid w:val="00D665DC"/>
    <w:rsid w:val="00D7015F"/>
    <w:rsid w:val="00D70F8F"/>
    <w:rsid w:val="00D71286"/>
    <w:rsid w:val="00D71CBE"/>
    <w:rsid w:val="00D72E06"/>
    <w:rsid w:val="00D75757"/>
    <w:rsid w:val="00D76263"/>
    <w:rsid w:val="00D77957"/>
    <w:rsid w:val="00D806F2"/>
    <w:rsid w:val="00D834D4"/>
    <w:rsid w:val="00D86C32"/>
    <w:rsid w:val="00D901F0"/>
    <w:rsid w:val="00D90BA9"/>
    <w:rsid w:val="00D921F1"/>
    <w:rsid w:val="00D965FC"/>
    <w:rsid w:val="00D9754E"/>
    <w:rsid w:val="00D977DF"/>
    <w:rsid w:val="00DA1B93"/>
    <w:rsid w:val="00DA2B58"/>
    <w:rsid w:val="00DA6519"/>
    <w:rsid w:val="00DB3F22"/>
    <w:rsid w:val="00DB5C0A"/>
    <w:rsid w:val="00DB711A"/>
    <w:rsid w:val="00DC0A30"/>
    <w:rsid w:val="00DC12FD"/>
    <w:rsid w:val="00DC2361"/>
    <w:rsid w:val="00DC27E4"/>
    <w:rsid w:val="00DC38F5"/>
    <w:rsid w:val="00DC493F"/>
    <w:rsid w:val="00DC4F1B"/>
    <w:rsid w:val="00DC58EC"/>
    <w:rsid w:val="00DC59EE"/>
    <w:rsid w:val="00DD18FB"/>
    <w:rsid w:val="00DD2595"/>
    <w:rsid w:val="00DD6AD7"/>
    <w:rsid w:val="00DD6CA7"/>
    <w:rsid w:val="00DD6D15"/>
    <w:rsid w:val="00DE041C"/>
    <w:rsid w:val="00DE2F43"/>
    <w:rsid w:val="00DE3681"/>
    <w:rsid w:val="00DE4922"/>
    <w:rsid w:val="00DE6F96"/>
    <w:rsid w:val="00DF0FA2"/>
    <w:rsid w:val="00DF14B3"/>
    <w:rsid w:val="00DF3147"/>
    <w:rsid w:val="00DF4916"/>
    <w:rsid w:val="00DF56B6"/>
    <w:rsid w:val="00DF72CA"/>
    <w:rsid w:val="00E01EF9"/>
    <w:rsid w:val="00E02395"/>
    <w:rsid w:val="00E11425"/>
    <w:rsid w:val="00E1198F"/>
    <w:rsid w:val="00E21EFC"/>
    <w:rsid w:val="00E223EE"/>
    <w:rsid w:val="00E229B0"/>
    <w:rsid w:val="00E2413E"/>
    <w:rsid w:val="00E24B01"/>
    <w:rsid w:val="00E2783F"/>
    <w:rsid w:val="00E27B04"/>
    <w:rsid w:val="00E30627"/>
    <w:rsid w:val="00E31C59"/>
    <w:rsid w:val="00E3226B"/>
    <w:rsid w:val="00E326BB"/>
    <w:rsid w:val="00E3732B"/>
    <w:rsid w:val="00E37FE7"/>
    <w:rsid w:val="00E40062"/>
    <w:rsid w:val="00E423FF"/>
    <w:rsid w:val="00E438A6"/>
    <w:rsid w:val="00E440CD"/>
    <w:rsid w:val="00E44276"/>
    <w:rsid w:val="00E44CA5"/>
    <w:rsid w:val="00E51F20"/>
    <w:rsid w:val="00E532FF"/>
    <w:rsid w:val="00E56AE7"/>
    <w:rsid w:val="00E60892"/>
    <w:rsid w:val="00E60F70"/>
    <w:rsid w:val="00E63C02"/>
    <w:rsid w:val="00E63F65"/>
    <w:rsid w:val="00E660B5"/>
    <w:rsid w:val="00E71CC0"/>
    <w:rsid w:val="00E740DE"/>
    <w:rsid w:val="00E75FD8"/>
    <w:rsid w:val="00E77935"/>
    <w:rsid w:val="00E77C2D"/>
    <w:rsid w:val="00E77EF2"/>
    <w:rsid w:val="00E80ED8"/>
    <w:rsid w:val="00E80EEB"/>
    <w:rsid w:val="00E824D3"/>
    <w:rsid w:val="00E84F14"/>
    <w:rsid w:val="00E86CA2"/>
    <w:rsid w:val="00E872FA"/>
    <w:rsid w:val="00E9194D"/>
    <w:rsid w:val="00E922A3"/>
    <w:rsid w:val="00E9375F"/>
    <w:rsid w:val="00E94AB8"/>
    <w:rsid w:val="00E96C28"/>
    <w:rsid w:val="00EA0357"/>
    <w:rsid w:val="00EA107C"/>
    <w:rsid w:val="00EA3840"/>
    <w:rsid w:val="00EA4BD0"/>
    <w:rsid w:val="00EB0D34"/>
    <w:rsid w:val="00EB0DEC"/>
    <w:rsid w:val="00EB2719"/>
    <w:rsid w:val="00EB41E7"/>
    <w:rsid w:val="00EB5917"/>
    <w:rsid w:val="00EB7E6C"/>
    <w:rsid w:val="00EC0506"/>
    <w:rsid w:val="00EC06D5"/>
    <w:rsid w:val="00EC2FF2"/>
    <w:rsid w:val="00EC43B2"/>
    <w:rsid w:val="00EC49AA"/>
    <w:rsid w:val="00EC4E71"/>
    <w:rsid w:val="00EC6436"/>
    <w:rsid w:val="00ED0450"/>
    <w:rsid w:val="00ED2E5A"/>
    <w:rsid w:val="00EE1ED4"/>
    <w:rsid w:val="00EE2871"/>
    <w:rsid w:val="00EE2DC5"/>
    <w:rsid w:val="00EE442A"/>
    <w:rsid w:val="00EE4EF8"/>
    <w:rsid w:val="00EF1DEE"/>
    <w:rsid w:val="00EF24FB"/>
    <w:rsid w:val="00F034F6"/>
    <w:rsid w:val="00F03E45"/>
    <w:rsid w:val="00F04D18"/>
    <w:rsid w:val="00F14B2B"/>
    <w:rsid w:val="00F15923"/>
    <w:rsid w:val="00F16B78"/>
    <w:rsid w:val="00F20D26"/>
    <w:rsid w:val="00F2142C"/>
    <w:rsid w:val="00F25A95"/>
    <w:rsid w:val="00F2628C"/>
    <w:rsid w:val="00F26FB6"/>
    <w:rsid w:val="00F31874"/>
    <w:rsid w:val="00F31A01"/>
    <w:rsid w:val="00F36773"/>
    <w:rsid w:val="00F41BAD"/>
    <w:rsid w:val="00F428D4"/>
    <w:rsid w:val="00F4784D"/>
    <w:rsid w:val="00F50016"/>
    <w:rsid w:val="00F51997"/>
    <w:rsid w:val="00F523A4"/>
    <w:rsid w:val="00F52A51"/>
    <w:rsid w:val="00F53173"/>
    <w:rsid w:val="00F53AA8"/>
    <w:rsid w:val="00F54998"/>
    <w:rsid w:val="00F560CC"/>
    <w:rsid w:val="00F5709A"/>
    <w:rsid w:val="00F606D7"/>
    <w:rsid w:val="00F61C63"/>
    <w:rsid w:val="00F63455"/>
    <w:rsid w:val="00F64F41"/>
    <w:rsid w:val="00F65A65"/>
    <w:rsid w:val="00F7047E"/>
    <w:rsid w:val="00F70963"/>
    <w:rsid w:val="00F753D3"/>
    <w:rsid w:val="00F765F5"/>
    <w:rsid w:val="00F76E15"/>
    <w:rsid w:val="00F81DAA"/>
    <w:rsid w:val="00F8671A"/>
    <w:rsid w:val="00F86751"/>
    <w:rsid w:val="00F91B71"/>
    <w:rsid w:val="00F924B4"/>
    <w:rsid w:val="00F942AA"/>
    <w:rsid w:val="00F94769"/>
    <w:rsid w:val="00F947EF"/>
    <w:rsid w:val="00F9552A"/>
    <w:rsid w:val="00F9642C"/>
    <w:rsid w:val="00FA0871"/>
    <w:rsid w:val="00FA2D7A"/>
    <w:rsid w:val="00FA2F14"/>
    <w:rsid w:val="00FA3F6D"/>
    <w:rsid w:val="00FA4AA3"/>
    <w:rsid w:val="00FA663C"/>
    <w:rsid w:val="00FA7F59"/>
    <w:rsid w:val="00FB1034"/>
    <w:rsid w:val="00FB4755"/>
    <w:rsid w:val="00FB5BC1"/>
    <w:rsid w:val="00FC0100"/>
    <w:rsid w:val="00FC0A5E"/>
    <w:rsid w:val="00FC0E3E"/>
    <w:rsid w:val="00FC2F24"/>
    <w:rsid w:val="00FC3036"/>
    <w:rsid w:val="00FC35C4"/>
    <w:rsid w:val="00FC4545"/>
    <w:rsid w:val="00FC4610"/>
    <w:rsid w:val="00FC466B"/>
    <w:rsid w:val="00FC490B"/>
    <w:rsid w:val="00FC5309"/>
    <w:rsid w:val="00FD261A"/>
    <w:rsid w:val="00FD3D91"/>
    <w:rsid w:val="00FD42A2"/>
    <w:rsid w:val="00FD4EAD"/>
    <w:rsid w:val="00FD4FA8"/>
    <w:rsid w:val="00FD5B19"/>
    <w:rsid w:val="00FD7AC5"/>
    <w:rsid w:val="00FE367C"/>
    <w:rsid w:val="00FE3682"/>
    <w:rsid w:val="00FE5B97"/>
    <w:rsid w:val="00FE6A60"/>
    <w:rsid w:val="00FE6CE6"/>
    <w:rsid w:val="00FE72D0"/>
    <w:rsid w:val="00FE7F9C"/>
    <w:rsid w:val="00FF2F73"/>
    <w:rsid w:val="00FF3880"/>
    <w:rsid w:val="00FF407D"/>
    <w:rsid w:val="00FF487A"/>
    <w:rsid w:val="00FF4D4F"/>
    <w:rsid w:val="00FF66B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BD6"/>
    <w:pPr>
      <w:spacing w:after="200" w:line="276" w:lineRule="auto"/>
    </w:pPr>
    <w:rPr>
      <w:rFonts w:eastAsia="Times New Roman"/>
      <w:sz w:val="22"/>
    </w:rPr>
  </w:style>
  <w:style w:type="paragraph" w:styleId="Heading1">
    <w:name w:val="heading 1"/>
    <w:basedOn w:val="Normal"/>
    <w:next w:val="Normal"/>
    <w:qFormat/>
    <w:rsid w:val="00B42BD6"/>
    <w:pPr>
      <w:keepNext/>
      <w:spacing w:after="0"/>
      <w:outlineLvl w:val="0"/>
    </w:pPr>
    <w:rPr>
      <w:rFonts w:ascii="Century Gothic" w:hAnsi="Century Gothic" w:cs="Arial Unicode MS"/>
      <w:b/>
      <w:bCs/>
      <w:sz w:val="20"/>
      <w:szCs w:val="16"/>
    </w:rPr>
  </w:style>
  <w:style w:type="paragraph" w:styleId="Heading2">
    <w:name w:val="heading 2"/>
    <w:basedOn w:val="Normal"/>
    <w:next w:val="Normal"/>
    <w:qFormat/>
    <w:rsid w:val="005F3BC1"/>
    <w:pPr>
      <w:keepNext/>
      <w:spacing w:before="240" w:after="60"/>
      <w:outlineLvl w:val="1"/>
    </w:pPr>
    <w:rPr>
      <w:rFonts w:ascii="Arial" w:hAnsi="Arial"/>
      <w:b/>
      <w:bCs/>
      <w:i/>
      <w:iCs/>
      <w:sz w:val="28"/>
      <w:szCs w:val="28"/>
    </w:rPr>
  </w:style>
  <w:style w:type="paragraph" w:styleId="Heading5">
    <w:name w:val="heading 5"/>
    <w:basedOn w:val="Normal"/>
    <w:next w:val="Normal"/>
    <w:qFormat/>
    <w:rsid w:val="00D965FC"/>
    <w:pPr>
      <w:spacing w:before="240" w:after="60"/>
      <w:outlineLvl w:val="4"/>
    </w:pPr>
    <w:rPr>
      <w:b/>
      <w:bCs/>
      <w:i/>
      <w:iCs/>
      <w:sz w:val="26"/>
      <w:szCs w:val="26"/>
    </w:rPr>
  </w:style>
  <w:style w:type="paragraph" w:styleId="Heading6">
    <w:name w:val="heading 6"/>
    <w:basedOn w:val="Normal"/>
    <w:next w:val="Normal"/>
    <w:qFormat/>
    <w:rsid w:val="00D965FC"/>
    <w:pPr>
      <w:spacing w:before="240" w:after="60"/>
      <w:outlineLvl w:val="5"/>
    </w:pPr>
    <w:rPr>
      <w:rFonts w:ascii="Times New Roman" w:hAnsi="Times New Roman"/>
      <w:b/>
      <w:bCs/>
      <w:szCs w:val="22"/>
    </w:rPr>
  </w:style>
  <w:style w:type="paragraph" w:styleId="Heading7">
    <w:name w:val="heading 7"/>
    <w:basedOn w:val="Normal"/>
    <w:next w:val="Normal"/>
    <w:qFormat/>
    <w:rsid w:val="00B42BD6"/>
    <w:pPr>
      <w:keepNext/>
      <w:spacing w:after="0" w:line="240" w:lineRule="auto"/>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BD6"/>
    <w:rPr>
      <w:color w:val="0000FF"/>
      <w:u w:val="single"/>
    </w:rPr>
  </w:style>
  <w:style w:type="paragraph" w:styleId="Title">
    <w:name w:val="Title"/>
    <w:basedOn w:val="Normal"/>
    <w:link w:val="TitleChar"/>
    <w:qFormat/>
    <w:rsid w:val="00B42BD6"/>
    <w:pPr>
      <w:spacing w:after="0" w:line="240" w:lineRule="auto"/>
      <w:jc w:val="center"/>
    </w:pPr>
    <w:rPr>
      <w:rFonts w:ascii="Times New Roman" w:hAnsi="Times New Roman" w:cs="Times New Roman"/>
      <w:b/>
      <w:bCs/>
      <w:noProof/>
      <w:sz w:val="24"/>
      <w:szCs w:val="22"/>
      <w:u w:val="single"/>
      <w:lang w:val="en-IN"/>
    </w:rPr>
  </w:style>
  <w:style w:type="character" w:customStyle="1" w:styleId="Char">
    <w:name w:val="Char"/>
    <w:basedOn w:val="DefaultParagraphFont"/>
    <w:rsid w:val="00B42BD6"/>
    <w:rPr>
      <w:rFonts w:ascii="Times New Roman" w:eastAsia="Times New Roman" w:hAnsi="Times New Roman" w:cs="Times New Roman"/>
      <w:b/>
      <w:bCs/>
      <w:noProof/>
      <w:sz w:val="24"/>
      <w:szCs w:val="22"/>
      <w:u w:val="single"/>
      <w:lang w:val="en-IN"/>
    </w:rPr>
  </w:style>
  <w:style w:type="paragraph" w:styleId="BalloonText">
    <w:name w:val="Balloon Text"/>
    <w:basedOn w:val="Normal"/>
    <w:semiHidden/>
    <w:unhideWhenUsed/>
    <w:rsid w:val="00B42BD6"/>
    <w:pPr>
      <w:spacing w:after="0" w:line="240" w:lineRule="auto"/>
    </w:pPr>
    <w:rPr>
      <w:rFonts w:ascii="Tahoma" w:hAnsi="Tahoma"/>
      <w:sz w:val="16"/>
      <w:szCs w:val="14"/>
    </w:rPr>
  </w:style>
  <w:style w:type="character" w:customStyle="1" w:styleId="Char0">
    <w:name w:val="Char"/>
    <w:basedOn w:val="DefaultParagraphFont"/>
    <w:semiHidden/>
    <w:rsid w:val="00B42BD6"/>
    <w:rPr>
      <w:rFonts w:ascii="Tahoma" w:eastAsia="Times New Roman" w:hAnsi="Tahoma" w:cs="Mangal"/>
      <w:sz w:val="16"/>
      <w:szCs w:val="14"/>
    </w:rPr>
  </w:style>
  <w:style w:type="paragraph" w:styleId="Header">
    <w:name w:val="header"/>
    <w:basedOn w:val="Normal"/>
    <w:rsid w:val="00B42BD6"/>
    <w:pPr>
      <w:tabs>
        <w:tab w:val="center" w:pos="4320"/>
        <w:tab w:val="right" w:pos="8640"/>
      </w:tabs>
    </w:pPr>
  </w:style>
  <w:style w:type="paragraph" w:styleId="Footer">
    <w:name w:val="footer"/>
    <w:basedOn w:val="Normal"/>
    <w:link w:val="FooterChar"/>
    <w:uiPriority w:val="99"/>
    <w:rsid w:val="00B42BD6"/>
    <w:pPr>
      <w:tabs>
        <w:tab w:val="center" w:pos="4320"/>
        <w:tab w:val="right" w:pos="8640"/>
      </w:tabs>
    </w:pPr>
  </w:style>
  <w:style w:type="paragraph" w:styleId="BodyText2">
    <w:name w:val="Body Text 2"/>
    <w:basedOn w:val="Normal"/>
    <w:rsid w:val="00B42BD6"/>
    <w:pPr>
      <w:spacing w:after="0" w:line="240" w:lineRule="auto"/>
    </w:pPr>
    <w:rPr>
      <w:rFonts w:ascii="Times New Roman" w:hAnsi="Times New Roman"/>
      <w:b/>
      <w:bCs/>
      <w:sz w:val="28"/>
    </w:rPr>
  </w:style>
  <w:style w:type="paragraph" w:styleId="BodyText">
    <w:name w:val="Body Text"/>
    <w:basedOn w:val="Normal"/>
    <w:rsid w:val="00B42BD6"/>
    <w:pPr>
      <w:jc w:val="both"/>
    </w:pPr>
    <w:rPr>
      <w:rFonts w:ascii="Century Gothic" w:hAnsi="Century Gothic"/>
      <w:sz w:val="18"/>
    </w:rPr>
  </w:style>
  <w:style w:type="character" w:customStyle="1" w:styleId="HeaderChar">
    <w:name w:val="Header Char"/>
    <w:basedOn w:val="DefaultParagraphFont"/>
    <w:semiHidden/>
    <w:rsid w:val="00B42BD6"/>
  </w:style>
  <w:style w:type="paragraph" w:customStyle="1" w:styleId="Bullets">
    <w:name w:val="Bullets"/>
    <w:basedOn w:val="Normal"/>
    <w:rsid w:val="00B42BD6"/>
    <w:pPr>
      <w:keepLines/>
      <w:numPr>
        <w:numId w:val="1"/>
      </w:numPr>
      <w:overflowPunct w:val="0"/>
      <w:autoSpaceDE w:val="0"/>
      <w:autoSpaceDN w:val="0"/>
      <w:adjustRightInd w:val="0"/>
      <w:spacing w:after="0" w:line="240" w:lineRule="auto"/>
      <w:jc w:val="both"/>
      <w:textAlignment w:val="baseline"/>
    </w:pPr>
    <w:rPr>
      <w:rFonts w:ascii="Times New Roman" w:hAnsi="Times New Roman"/>
    </w:rPr>
  </w:style>
  <w:style w:type="paragraph" w:customStyle="1" w:styleId="body-bullet">
    <w:name w:val="body-bullet"/>
    <w:basedOn w:val="Normal"/>
    <w:rsid w:val="00B42BD6"/>
    <w:pPr>
      <w:numPr>
        <w:numId w:val="2"/>
      </w:numPr>
      <w:overflowPunct w:val="0"/>
      <w:autoSpaceDE w:val="0"/>
      <w:autoSpaceDN w:val="0"/>
      <w:adjustRightInd w:val="0"/>
      <w:spacing w:after="120" w:line="260" w:lineRule="atLeast"/>
      <w:textAlignment w:val="baseline"/>
    </w:pPr>
    <w:rPr>
      <w:rFonts w:ascii="EYInterstate Light" w:hAnsi="EYInterstate Light"/>
    </w:rPr>
  </w:style>
  <w:style w:type="character" w:styleId="PageNumber">
    <w:name w:val="page number"/>
    <w:basedOn w:val="DefaultParagraphFont"/>
    <w:rsid w:val="00B42BD6"/>
  </w:style>
  <w:style w:type="paragraph" w:customStyle="1" w:styleId="style1">
    <w:name w:val="style1"/>
    <w:basedOn w:val="Normal"/>
    <w:rsid w:val="00B42BD6"/>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1"/>
    <w:qFormat/>
    <w:rsid w:val="00B42BD6"/>
    <w:pPr>
      <w:ind w:left="720"/>
    </w:pPr>
    <w:rPr>
      <w:rFonts w:eastAsia="Calibri"/>
      <w:szCs w:val="22"/>
    </w:rPr>
  </w:style>
  <w:style w:type="table" w:styleId="TableGrid">
    <w:name w:val="Table Grid"/>
    <w:basedOn w:val="TableNormal"/>
    <w:rsid w:val="0000300F"/>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qFormat/>
    <w:rsid w:val="00B5682C"/>
    <w:pPr>
      <w:jc w:val="center"/>
    </w:pPr>
    <w:rPr>
      <w:rFonts w:ascii="Century Gothic" w:hAnsi="Century Gothic"/>
      <w:b/>
      <w:bCs/>
      <w:sz w:val="20"/>
    </w:rPr>
  </w:style>
  <w:style w:type="paragraph" w:customStyle="1" w:styleId="Default">
    <w:name w:val="Default"/>
    <w:rsid w:val="005F3BC1"/>
    <w:pPr>
      <w:autoSpaceDE w:val="0"/>
      <w:autoSpaceDN w:val="0"/>
      <w:adjustRightInd w:val="0"/>
    </w:pPr>
    <w:rPr>
      <w:rFonts w:ascii="Arial" w:hAnsi="Arial" w:cs="Arial"/>
      <w:color w:val="000000"/>
      <w:sz w:val="24"/>
      <w:szCs w:val="24"/>
      <w:lang w:bidi="ar-SA"/>
    </w:rPr>
  </w:style>
  <w:style w:type="character" w:customStyle="1" w:styleId="TitleChar">
    <w:name w:val="Title Char"/>
    <w:basedOn w:val="DefaultParagraphFont"/>
    <w:link w:val="Title"/>
    <w:locked/>
    <w:rsid w:val="00282C70"/>
    <w:rPr>
      <w:b/>
      <w:bCs/>
      <w:noProof/>
      <w:sz w:val="24"/>
      <w:szCs w:val="22"/>
      <w:u w:val="single"/>
      <w:lang w:val="en-IN" w:eastAsia="en-US" w:bidi="hi-IN"/>
    </w:rPr>
  </w:style>
  <w:style w:type="character" w:customStyle="1" w:styleId="apple-converted-space">
    <w:name w:val="apple-converted-space"/>
    <w:basedOn w:val="DefaultParagraphFont"/>
    <w:rsid w:val="00E63C02"/>
  </w:style>
  <w:style w:type="paragraph" w:styleId="FootnoteText">
    <w:name w:val="footnote text"/>
    <w:basedOn w:val="Normal"/>
    <w:link w:val="FootnoteTextChar"/>
    <w:uiPriority w:val="99"/>
    <w:unhideWhenUsed/>
    <w:rsid w:val="00BB1123"/>
    <w:pPr>
      <w:spacing w:after="0" w:line="240" w:lineRule="auto"/>
    </w:pPr>
    <w:rPr>
      <w:rFonts w:eastAsia="Calibri" w:cs="Times New Roman"/>
      <w:sz w:val="20"/>
      <w:lang w:bidi="ar-SA"/>
    </w:rPr>
  </w:style>
  <w:style w:type="character" w:customStyle="1" w:styleId="FootnoteTextChar">
    <w:name w:val="Footnote Text Char"/>
    <w:basedOn w:val="DefaultParagraphFont"/>
    <w:link w:val="FootnoteText"/>
    <w:uiPriority w:val="99"/>
    <w:rsid w:val="00BB1123"/>
    <w:rPr>
      <w:rFonts w:cs="Times New Roman"/>
    </w:rPr>
  </w:style>
  <w:style w:type="character" w:styleId="FootnoteReference">
    <w:name w:val="footnote reference"/>
    <w:basedOn w:val="DefaultParagraphFont"/>
    <w:uiPriority w:val="99"/>
    <w:unhideWhenUsed/>
    <w:rsid w:val="00BB1123"/>
    <w:rPr>
      <w:vertAlign w:val="superscript"/>
    </w:rPr>
  </w:style>
  <w:style w:type="paragraph" w:styleId="BodyText3">
    <w:name w:val="Body Text 3"/>
    <w:basedOn w:val="Normal"/>
    <w:link w:val="BodyText3Char"/>
    <w:rsid w:val="004C4129"/>
    <w:pPr>
      <w:spacing w:after="120"/>
    </w:pPr>
    <w:rPr>
      <w:sz w:val="16"/>
      <w:szCs w:val="14"/>
    </w:rPr>
  </w:style>
  <w:style w:type="character" w:customStyle="1" w:styleId="BodyText3Char">
    <w:name w:val="Body Text 3 Char"/>
    <w:basedOn w:val="DefaultParagraphFont"/>
    <w:link w:val="BodyText3"/>
    <w:rsid w:val="004C4129"/>
    <w:rPr>
      <w:rFonts w:eastAsia="Times New Roman"/>
      <w:sz w:val="16"/>
      <w:szCs w:val="14"/>
      <w:lang w:bidi="hi-IN"/>
    </w:rPr>
  </w:style>
  <w:style w:type="paragraph" w:customStyle="1" w:styleId="Style10">
    <w:name w:val="Style1"/>
    <w:basedOn w:val="Normal"/>
    <w:uiPriority w:val="99"/>
    <w:rsid w:val="004C4129"/>
    <w:pPr>
      <w:widowControl w:val="0"/>
      <w:autoSpaceDE w:val="0"/>
      <w:autoSpaceDN w:val="0"/>
      <w:adjustRightInd w:val="0"/>
      <w:spacing w:after="0" w:line="240" w:lineRule="auto"/>
    </w:pPr>
    <w:rPr>
      <w:rFonts w:ascii="Century Gothic" w:hAnsi="Century Gothic" w:cs="Times New Roman"/>
      <w:sz w:val="24"/>
      <w:szCs w:val="24"/>
      <w:lang w:bidi="ar-SA"/>
    </w:rPr>
  </w:style>
  <w:style w:type="paragraph" w:customStyle="1" w:styleId="Style2">
    <w:name w:val="Style2"/>
    <w:basedOn w:val="Normal"/>
    <w:uiPriority w:val="99"/>
    <w:rsid w:val="004C4129"/>
    <w:pPr>
      <w:widowControl w:val="0"/>
      <w:autoSpaceDE w:val="0"/>
      <w:autoSpaceDN w:val="0"/>
      <w:adjustRightInd w:val="0"/>
      <w:spacing w:after="0" w:line="206" w:lineRule="exact"/>
    </w:pPr>
    <w:rPr>
      <w:rFonts w:ascii="Century Gothic" w:hAnsi="Century Gothic" w:cs="Times New Roman"/>
      <w:sz w:val="24"/>
      <w:szCs w:val="24"/>
      <w:lang w:bidi="ar-SA"/>
    </w:rPr>
  </w:style>
  <w:style w:type="paragraph" w:customStyle="1" w:styleId="Style3">
    <w:name w:val="Style3"/>
    <w:basedOn w:val="Normal"/>
    <w:uiPriority w:val="99"/>
    <w:rsid w:val="004C4129"/>
    <w:pPr>
      <w:widowControl w:val="0"/>
      <w:autoSpaceDE w:val="0"/>
      <w:autoSpaceDN w:val="0"/>
      <w:adjustRightInd w:val="0"/>
      <w:spacing w:after="0" w:line="215" w:lineRule="exact"/>
    </w:pPr>
    <w:rPr>
      <w:rFonts w:ascii="Century Gothic" w:hAnsi="Century Gothic" w:cs="Times New Roman"/>
      <w:sz w:val="24"/>
      <w:szCs w:val="24"/>
      <w:lang w:bidi="ar-SA"/>
    </w:rPr>
  </w:style>
  <w:style w:type="paragraph" w:customStyle="1" w:styleId="Style4">
    <w:name w:val="Style4"/>
    <w:basedOn w:val="Normal"/>
    <w:uiPriority w:val="99"/>
    <w:rsid w:val="004C4129"/>
    <w:pPr>
      <w:widowControl w:val="0"/>
      <w:autoSpaceDE w:val="0"/>
      <w:autoSpaceDN w:val="0"/>
      <w:adjustRightInd w:val="0"/>
      <w:spacing w:after="0" w:line="218" w:lineRule="exact"/>
    </w:pPr>
    <w:rPr>
      <w:rFonts w:ascii="Century Gothic" w:hAnsi="Century Gothic" w:cs="Times New Roman"/>
      <w:sz w:val="24"/>
      <w:szCs w:val="24"/>
      <w:lang w:bidi="ar-SA"/>
    </w:rPr>
  </w:style>
  <w:style w:type="paragraph" w:customStyle="1" w:styleId="Style5">
    <w:name w:val="Style5"/>
    <w:basedOn w:val="Normal"/>
    <w:uiPriority w:val="99"/>
    <w:rsid w:val="004C4129"/>
    <w:pPr>
      <w:widowControl w:val="0"/>
      <w:autoSpaceDE w:val="0"/>
      <w:autoSpaceDN w:val="0"/>
      <w:adjustRightInd w:val="0"/>
      <w:spacing w:after="0" w:line="217" w:lineRule="exact"/>
      <w:jc w:val="both"/>
    </w:pPr>
    <w:rPr>
      <w:rFonts w:ascii="Century Gothic" w:hAnsi="Century Gothic" w:cs="Times New Roman"/>
      <w:sz w:val="24"/>
      <w:szCs w:val="24"/>
      <w:lang w:bidi="ar-SA"/>
    </w:rPr>
  </w:style>
  <w:style w:type="paragraph" w:customStyle="1" w:styleId="Style6">
    <w:name w:val="Style6"/>
    <w:basedOn w:val="Normal"/>
    <w:rsid w:val="000274E9"/>
    <w:pPr>
      <w:widowControl w:val="0"/>
      <w:autoSpaceDE w:val="0"/>
      <w:autoSpaceDN w:val="0"/>
      <w:adjustRightInd w:val="0"/>
      <w:spacing w:after="0" w:line="240" w:lineRule="auto"/>
    </w:pPr>
    <w:rPr>
      <w:rFonts w:ascii="Century Gothic" w:hAnsi="Century Gothic" w:cs="Times New Roman"/>
      <w:sz w:val="24"/>
      <w:szCs w:val="24"/>
      <w:lang w:bidi="ar-SA"/>
    </w:rPr>
  </w:style>
  <w:style w:type="paragraph" w:styleId="NoSpacing">
    <w:name w:val="No Spacing"/>
    <w:uiPriority w:val="1"/>
    <w:qFormat/>
    <w:rsid w:val="00282781"/>
    <w:rPr>
      <w:rFonts w:eastAsia="Times New Roman"/>
      <w:sz w:val="22"/>
    </w:rPr>
  </w:style>
  <w:style w:type="character" w:styleId="Emphasis">
    <w:name w:val="Emphasis"/>
    <w:basedOn w:val="DefaultParagraphFont"/>
    <w:qFormat/>
    <w:rsid w:val="00F25A95"/>
    <w:rPr>
      <w:i/>
      <w:iCs/>
    </w:rPr>
  </w:style>
  <w:style w:type="character" w:styleId="Strong">
    <w:name w:val="Strong"/>
    <w:basedOn w:val="DefaultParagraphFont"/>
    <w:uiPriority w:val="22"/>
    <w:qFormat/>
    <w:rsid w:val="00F25A95"/>
    <w:rPr>
      <w:b/>
      <w:bCs/>
    </w:rPr>
  </w:style>
  <w:style w:type="table" w:customStyle="1" w:styleId="t3e">
    <w:name w:val="t_3e"/>
    <w:rsid w:val="006C4002"/>
    <w:pPr>
      <w:spacing w:after="160" w:line="256" w:lineRule="auto"/>
    </w:pPr>
    <w:rPr>
      <w:rFonts w:asciiTheme="minorHAnsi" w:eastAsiaTheme="minorEastAsia" w:hAnsiTheme="minorHAnsi" w:cstheme="minorBidi"/>
      <w:sz w:val="22"/>
      <w:szCs w:val="22"/>
      <w:lang w:bidi="ar-SA"/>
    </w:rPr>
    <w:tblPr>
      <w:tblCellMar>
        <w:top w:w="0" w:type="dxa"/>
        <w:left w:w="0" w:type="dxa"/>
        <w:bottom w:w="0" w:type="dxa"/>
        <w:right w:w="0" w:type="dxa"/>
      </w:tblCellMar>
    </w:tblPr>
  </w:style>
  <w:style w:type="character" w:customStyle="1" w:styleId="FooterChar">
    <w:name w:val="Footer Char"/>
    <w:link w:val="Footer"/>
    <w:uiPriority w:val="99"/>
    <w:rsid w:val="007346F2"/>
    <w:rPr>
      <w:rFonts w:eastAsia="Times New Roman"/>
      <w:sz w:val="22"/>
    </w:rPr>
  </w:style>
  <w:style w:type="paragraph" w:customStyle="1" w:styleId="TableParagraph">
    <w:name w:val="Table Paragraph"/>
    <w:basedOn w:val="Normal"/>
    <w:uiPriority w:val="1"/>
    <w:qFormat/>
    <w:rsid w:val="009A5847"/>
    <w:pPr>
      <w:widowControl w:val="0"/>
      <w:autoSpaceDE w:val="0"/>
      <w:autoSpaceDN w:val="0"/>
      <w:spacing w:after="0" w:line="240" w:lineRule="auto"/>
    </w:pPr>
    <w:rPr>
      <w:rFonts w:ascii="Arial" w:eastAsia="Arial" w:hAnsi="Arial" w:cs="Arial"/>
      <w:szCs w:val="22"/>
      <w:lang w:bidi="ar-SA"/>
    </w:rPr>
  </w:style>
  <w:style w:type="paragraph" w:styleId="NormalWeb">
    <w:name w:val="Normal (Web)"/>
    <w:basedOn w:val="Normal"/>
    <w:uiPriority w:val="99"/>
    <w:unhideWhenUsed/>
    <w:rsid w:val="00505A14"/>
    <w:pPr>
      <w:spacing w:before="100" w:beforeAutospacing="1" w:after="100" w:afterAutospacing="1" w:line="240" w:lineRule="auto"/>
    </w:pPr>
    <w:rPr>
      <w:rFonts w:ascii="Times New Roman" w:hAnsi="Times New Roman" w:cs="Times New Roman"/>
      <w:sz w:val="24"/>
      <w:szCs w:val="24"/>
    </w:rPr>
  </w:style>
  <w:style w:type="character" w:customStyle="1" w:styleId="markud7bfomi3">
    <w:name w:val="markud7bfomi3"/>
    <w:basedOn w:val="DefaultParagraphFont"/>
    <w:rsid w:val="00505A14"/>
  </w:style>
  <w:style w:type="character" w:styleId="FollowedHyperlink">
    <w:name w:val="FollowedHyperlink"/>
    <w:basedOn w:val="DefaultParagraphFont"/>
    <w:uiPriority w:val="99"/>
    <w:unhideWhenUsed/>
    <w:rsid w:val="00E9194D"/>
    <w:rPr>
      <w:color w:val="800080"/>
      <w:u w:val="single"/>
    </w:rPr>
  </w:style>
  <w:style w:type="paragraph" w:customStyle="1" w:styleId="font5">
    <w:name w:val="font5"/>
    <w:basedOn w:val="Normal"/>
    <w:rsid w:val="00E9194D"/>
    <w:pPr>
      <w:spacing w:before="100" w:beforeAutospacing="1" w:after="100" w:afterAutospacing="1" w:line="240" w:lineRule="auto"/>
    </w:pPr>
    <w:rPr>
      <w:rFonts w:cs="Calibri"/>
      <w:sz w:val="20"/>
      <w:lang w:bidi="ar-SA"/>
    </w:rPr>
  </w:style>
  <w:style w:type="paragraph" w:customStyle="1" w:styleId="font6">
    <w:name w:val="font6"/>
    <w:basedOn w:val="Normal"/>
    <w:rsid w:val="00E9194D"/>
    <w:pPr>
      <w:spacing w:before="100" w:beforeAutospacing="1" w:after="100" w:afterAutospacing="1" w:line="240" w:lineRule="auto"/>
    </w:pPr>
    <w:rPr>
      <w:rFonts w:cs="Calibri"/>
      <w:b/>
      <w:bCs/>
      <w:sz w:val="20"/>
      <w:lang w:bidi="ar-SA"/>
    </w:rPr>
  </w:style>
  <w:style w:type="paragraph" w:customStyle="1" w:styleId="xl66">
    <w:name w:val="xl66"/>
    <w:basedOn w:val="Normal"/>
    <w:rsid w:val="00E9194D"/>
    <w:pPr>
      <w:spacing w:before="100" w:beforeAutospacing="1" w:after="100" w:afterAutospacing="1" w:line="240" w:lineRule="auto"/>
      <w:jc w:val="both"/>
    </w:pPr>
    <w:rPr>
      <w:rFonts w:ascii="Times New Roman" w:hAnsi="Times New Roman" w:cs="Times New Roman"/>
      <w:sz w:val="24"/>
      <w:szCs w:val="24"/>
      <w:lang w:bidi="ar-SA"/>
    </w:rPr>
  </w:style>
  <w:style w:type="paragraph" w:customStyle="1" w:styleId="xl67">
    <w:name w:val="xl67"/>
    <w:basedOn w:val="Normal"/>
    <w:rsid w:val="00E9194D"/>
    <w:pPr>
      <w:spacing w:before="100" w:beforeAutospacing="1" w:after="100" w:afterAutospacing="1" w:line="240" w:lineRule="auto"/>
      <w:jc w:val="both"/>
    </w:pPr>
    <w:rPr>
      <w:rFonts w:ascii="Times New Roman" w:hAnsi="Times New Roman" w:cs="Times New Roman"/>
      <w:sz w:val="24"/>
      <w:szCs w:val="24"/>
      <w:lang w:bidi="ar-SA"/>
    </w:rPr>
  </w:style>
  <w:style w:type="paragraph" w:customStyle="1" w:styleId="xl68">
    <w:name w:val="xl68"/>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cs="Calibri"/>
      <w:b/>
      <w:bCs/>
      <w:sz w:val="24"/>
      <w:szCs w:val="24"/>
      <w:lang w:bidi="ar-SA"/>
    </w:rPr>
  </w:style>
  <w:style w:type="paragraph" w:customStyle="1" w:styleId="xl69">
    <w:name w:val="xl69"/>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sz w:val="24"/>
      <w:szCs w:val="24"/>
      <w:lang w:bidi="ar-SA"/>
    </w:rPr>
  </w:style>
  <w:style w:type="paragraph" w:customStyle="1" w:styleId="xl70">
    <w:name w:val="xl70"/>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sz w:val="24"/>
      <w:szCs w:val="24"/>
      <w:lang w:bidi="ar-SA"/>
    </w:rPr>
  </w:style>
  <w:style w:type="paragraph" w:customStyle="1" w:styleId="xl71">
    <w:name w:val="xl71"/>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b/>
      <w:bCs/>
      <w:sz w:val="24"/>
      <w:szCs w:val="24"/>
      <w:lang w:bidi="ar-SA"/>
    </w:rPr>
  </w:style>
  <w:style w:type="paragraph" w:customStyle="1" w:styleId="xl72">
    <w:name w:val="xl72"/>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cs="Calibri"/>
      <w:b/>
      <w:bCs/>
      <w:sz w:val="24"/>
      <w:szCs w:val="24"/>
      <w:lang w:bidi="ar-SA"/>
    </w:rPr>
  </w:style>
  <w:style w:type="paragraph" w:customStyle="1" w:styleId="xl73">
    <w:name w:val="xl73"/>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sz w:val="24"/>
      <w:szCs w:val="24"/>
      <w:lang w:bidi="ar-SA"/>
    </w:rPr>
  </w:style>
  <w:style w:type="paragraph" w:customStyle="1" w:styleId="xl74">
    <w:name w:val="xl74"/>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sz w:val="24"/>
      <w:szCs w:val="24"/>
      <w:lang w:bidi="ar-SA"/>
    </w:rPr>
  </w:style>
  <w:style w:type="paragraph" w:customStyle="1" w:styleId="xl75">
    <w:name w:val="xl75"/>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sz w:val="24"/>
      <w:szCs w:val="24"/>
      <w:lang w:bidi="ar-SA"/>
    </w:rPr>
  </w:style>
  <w:style w:type="paragraph" w:customStyle="1" w:styleId="xl76">
    <w:name w:val="xl76"/>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cs="Calibri"/>
      <w:sz w:val="24"/>
      <w:szCs w:val="24"/>
      <w:lang w:bidi="ar-SA"/>
    </w:rPr>
  </w:style>
  <w:style w:type="paragraph" w:customStyle="1" w:styleId="xl77">
    <w:name w:val="xl77"/>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sz w:val="24"/>
      <w:szCs w:val="24"/>
      <w:lang w:bidi="ar-SA"/>
    </w:rPr>
  </w:style>
  <w:style w:type="paragraph" w:customStyle="1" w:styleId="xl78">
    <w:name w:val="xl78"/>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cs="Calibri"/>
      <w:sz w:val="24"/>
      <w:szCs w:val="24"/>
      <w:lang w:bidi="ar-SA"/>
    </w:rPr>
  </w:style>
  <w:style w:type="paragraph" w:customStyle="1" w:styleId="xl79">
    <w:name w:val="xl79"/>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cs="Calibri"/>
      <w:sz w:val="24"/>
      <w:szCs w:val="24"/>
      <w:lang w:bidi="ar-SA"/>
    </w:rPr>
  </w:style>
  <w:style w:type="paragraph" w:customStyle="1" w:styleId="xl80">
    <w:name w:val="xl80"/>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b/>
      <w:bCs/>
      <w:sz w:val="24"/>
      <w:szCs w:val="24"/>
      <w:lang w:bidi="ar-SA"/>
    </w:rPr>
  </w:style>
  <w:style w:type="paragraph" w:customStyle="1" w:styleId="xl81">
    <w:name w:val="xl81"/>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cs="Calibri"/>
      <w:b/>
      <w:bCs/>
      <w:sz w:val="24"/>
      <w:szCs w:val="24"/>
      <w:lang w:bidi="ar-SA"/>
    </w:rPr>
  </w:style>
  <w:style w:type="paragraph" w:customStyle="1" w:styleId="xl82">
    <w:name w:val="xl82"/>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bidi="ar-SA"/>
    </w:rPr>
  </w:style>
  <w:style w:type="paragraph" w:customStyle="1" w:styleId="xl83">
    <w:name w:val="xl83"/>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b/>
      <w:bCs/>
      <w:sz w:val="24"/>
      <w:szCs w:val="24"/>
      <w:lang w:bidi="ar-SA"/>
    </w:rPr>
  </w:style>
  <w:style w:type="paragraph" w:customStyle="1" w:styleId="xl84">
    <w:name w:val="xl84"/>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Calibri"/>
      <w:sz w:val="24"/>
      <w:szCs w:val="24"/>
      <w:lang w:bidi="ar-SA"/>
    </w:rPr>
  </w:style>
  <w:style w:type="paragraph" w:customStyle="1" w:styleId="xl85">
    <w:name w:val="xl85"/>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24"/>
      <w:szCs w:val="24"/>
      <w:lang w:bidi="ar-SA"/>
    </w:rPr>
  </w:style>
  <w:style w:type="paragraph" w:customStyle="1" w:styleId="xl86">
    <w:name w:val="xl86"/>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24"/>
      <w:szCs w:val="24"/>
      <w:lang w:bidi="ar-SA"/>
    </w:rPr>
  </w:style>
  <w:style w:type="paragraph" w:customStyle="1" w:styleId="xl87">
    <w:name w:val="xl87"/>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b/>
      <w:bCs/>
      <w:sz w:val="24"/>
      <w:szCs w:val="24"/>
      <w:lang w:bidi="ar-SA"/>
    </w:rPr>
  </w:style>
  <w:style w:type="paragraph" w:customStyle="1" w:styleId="xl88">
    <w:name w:val="xl88"/>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Calibri"/>
      <w:b/>
      <w:bCs/>
      <w:sz w:val="24"/>
      <w:szCs w:val="24"/>
      <w:lang w:bidi="ar-SA"/>
    </w:rPr>
  </w:style>
  <w:style w:type="paragraph" w:customStyle="1" w:styleId="xl89">
    <w:name w:val="xl89"/>
    <w:basedOn w:val="Normal"/>
    <w:rsid w:val="00E9194D"/>
    <w:pPr>
      <w:shd w:val="clear" w:color="000000" w:fill="FFFFFF"/>
      <w:spacing w:before="100" w:beforeAutospacing="1" w:after="100" w:afterAutospacing="1" w:line="240" w:lineRule="auto"/>
    </w:pPr>
    <w:rPr>
      <w:rFonts w:cs="Calibri"/>
      <w:sz w:val="24"/>
      <w:szCs w:val="24"/>
      <w:lang w:bidi="ar-SA"/>
    </w:rPr>
  </w:style>
  <w:style w:type="paragraph" w:customStyle="1" w:styleId="xl90">
    <w:name w:val="xl90"/>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sz w:val="24"/>
      <w:szCs w:val="24"/>
      <w:lang w:bidi="ar-SA"/>
    </w:rPr>
  </w:style>
  <w:style w:type="paragraph" w:customStyle="1" w:styleId="xl91">
    <w:name w:val="xl91"/>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sz w:val="24"/>
      <w:szCs w:val="24"/>
      <w:lang w:bidi="ar-SA"/>
    </w:rPr>
  </w:style>
  <w:style w:type="paragraph" w:customStyle="1" w:styleId="xl92">
    <w:name w:val="xl92"/>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b/>
      <w:bCs/>
      <w:sz w:val="24"/>
      <w:szCs w:val="24"/>
      <w:lang w:bidi="ar-SA"/>
    </w:rPr>
  </w:style>
  <w:style w:type="paragraph" w:customStyle="1" w:styleId="xl93">
    <w:name w:val="xl93"/>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b/>
      <w:bCs/>
      <w:sz w:val="24"/>
      <w:szCs w:val="24"/>
      <w:lang w:bidi="ar-SA"/>
    </w:rPr>
  </w:style>
  <w:style w:type="paragraph" w:customStyle="1" w:styleId="xl94">
    <w:name w:val="xl94"/>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24"/>
      <w:szCs w:val="24"/>
      <w:lang w:bidi="ar-SA"/>
    </w:rPr>
  </w:style>
  <w:style w:type="paragraph" w:customStyle="1" w:styleId="xl95">
    <w:name w:val="xl95"/>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24"/>
      <w:szCs w:val="24"/>
      <w:lang w:bidi="ar-SA"/>
    </w:rPr>
  </w:style>
  <w:style w:type="paragraph" w:customStyle="1" w:styleId="xl96">
    <w:name w:val="xl96"/>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24"/>
      <w:szCs w:val="24"/>
      <w:lang w:bidi="ar-SA"/>
    </w:rPr>
  </w:style>
  <w:style w:type="paragraph" w:customStyle="1" w:styleId="xl97">
    <w:name w:val="xl97"/>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b/>
      <w:bCs/>
      <w:sz w:val="24"/>
      <w:szCs w:val="24"/>
      <w:lang w:bidi="ar-SA"/>
    </w:rPr>
  </w:style>
  <w:style w:type="paragraph" w:customStyle="1" w:styleId="xl98">
    <w:name w:val="xl98"/>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b/>
      <w:bCs/>
      <w:sz w:val="24"/>
      <w:szCs w:val="24"/>
      <w:lang w:bidi="ar-SA"/>
    </w:rPr>
  </w:style>
  <w:style w:type="paragraph" w:customStyle="1" w:styleId="xl99">
    <w:name w:val="xl99"/>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Calibri"/>
      <w:b/>
      <w:bCs/>
      <w:sz w:val="24"/>
      <w:szCs w:val="24"/>
      <w:u w:val="single"/>
      <w:lang w:bidi="ar-SA"/>
    </w:rPr>
  </w:style>
  <w:style w:type="paragraph" w:customStyle="1" w:styleId="xl100">
    <w:name w:val="xl100"/>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bidi="ar-SA"/>
    </w:rPr>
  </w:style>
  <w:style w:type="paragraph" w:customStyle="1" w:styleId="xl101">
    <w:name w:val="xl101"/>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b/>
      <w:bCs/>
      <w:sz w:val="24"/>
      <w:szCs w:val="24"/>
      <w:lang w:bidi="ar-SA"/>
    </w:rPr>
  </w:style>
  <w:style w:type="paragraph" w:customStyle="1" w:styleId="xl102">
    <w:name w:val="xl102"/>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b/>
      <w:bCs/>
      <w:sz w:val="24"/>
      <w:szCs w:val="24"/>
      <w:lang w:bidi="ar-SA"/>
    </w:rPr>
  </w:style>
  <w:style w:type="paragraph" w:customStyle="1" w:styleId="xl103">
    <w:name w:val="xl103"/>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Calibri"/>
      <w:color w:val="000000"/>
      <w:sz w:val="24"/>
      <w:szCs w:val="24"/>
      <w:lang w:bidi="ar-SA"/>
    </w:rPr>
  </w:style>
  <w:style w:type="paragraph" w:customStyle="1" w:styleId="xl104">
    <w:name w:val="xl104"/>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4"/>
      <w:szCs w:val="24"/>
      <w:lang w:bidi="ar-SA"/>
    </w:rPr>
  </w:style>
  <w:style w:type="paragraph" w:customStyle="1" w:styleId="xl105">
    <w:name w:val="xl105"/>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4"/>
      <w:szCs w:val="24"/>
      <w:lang w:bidi="ar-SA"/>
    </w:rPr>
  </w:style>
  <w:style w:type="paragraph" w:customStyle="1" w:styleId="xl106">
    <w:name w:val="xl106"/>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Calibri"/>
      <w:b/>
      <w:bCs/>
      <w:sz w:val="24"/>
      <w:szCs w:val="24"/>
      <w:lang w:bidi="ar-SA"/>
    </w:rPr>
  </w:style>
  <w:style w:type="paragraph" w:customStyle="1" w:styleId="xl107">
    <w:name w:val="xl107"/>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Calibri"/>
      <w:sz w:val="24"/>
      <w:szCs w:val="24"/>
      <w:lang w:bidi="ar-SA"/>
    </w:rPr>
  </w:style>
  <w:style w:type="paragraph" w:customStyle="1" w:styleId="xl108">
    <w:name w:val="xl108"/>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sz w:val="24"/>
      <w:szCs w:val="24"/>
      <w:lang w:bidi="ar-SA"/>
    </w:rPr>
  </w:style>
  <w:style w:type="paragraph" w:customStyle="1" w:styleId="xl109">
    <w:name w:val="xl109"/>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b/>
      <w:bCs/>
      <w:sz w:val="24"/>
      <w:szCs w:val="24"/>
      <w:lang w:bidi="ar-SA"/>
    </w:rPr>
  </w:style>
  <w:style w:type="paragraph" w:customStyle="1" w:styleId="xl110">
    <w:name w:val="xl110"/>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Calibri"/>
      <w:sz w:val="24"/>
      <w:szCs w:val="24"/>
      <w:lang w:bidi="ar-SA"/>
    </w:rPr>
  </w:style>
  <w:style w:type="paragraph" w:customStyle="1" w:styleId="xl111">
    <w:name w:val="xl111"/>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b/>
      <w:bCs/>
      <w:sz w:val="24"/>
      <w:szCs w:val="24"/>
      <w:lang w:bidi="ar-SA"/>
    </w:rPr>
  </w:style>
  <w:style w:type="paragraph" w:customStyle="1" w:styleId="xl112">
    <w:name w:val="xl112"/>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Calibri"/>
      <w:sz w:val="24"/>
      <w:szCs w:val="24"/>
      <w:lang w:bidi="ar-SA"/>
    </w:rPr>
  </w:style>
  <w:style w:type="paragraph" w:customStyle="1" w:styleId="xl113">
    <w:name w:val="xl113"/>
    <w:basedOn w:val="Normal"/>
    <w:rsid w:val="00E9194D"/>
    <w:pPr>
      <w:shd w:val="clear" w:color="000000" w:fill="FFFFFF"/>
      <w:spacing w:before="100" w:beforeAutospacing="1" w:after="100" w:afterAutospacing="1" w:line="240" w:lineRule="auto"/>
      <w:jc w:val="center"/>
    </w:pPr>
    <w:rPr>
      <w:rFonts w:cs="Calibri"/>
      <w:sz w:val="24"/>
      <w:szCs w:val="24"/>
      <w:lang w:bidi="ar-SA"/>
    </w:rPr>
  </w:style>
  <w:style w:type="paragraph" w:customStyle="1" w:styleId="xl114">
    <w:name w:val="xl114"/>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b/>
      <w:bCs/>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BD6"/>
    <w:pPr>
      <w:spacing w:after="200" w:line="276" w:lineRule="auto"/>
    </w:pPr>
    <w:rPr>
      <w:rFonts w:eastAsia="Times New Roman"/>
      <w:sz w:val="22"/>
    </w:rPr>
  </w:style>
  <w:style w:type="paragraph" w:styleId="Heading1">
    <w:name w:val="heading 1"/>
    <w:basedOn w:val="Normal"/>
    <w:next w:val="Normal"/>
    <w:qFormat/>
    <w:rsid w:val="00B42BD6"/>
    <w:pPr>
      <w:keepNext/>
      <w:spacing w:after="0"/>
      <w:outlineLvl w:val="0"/>
    </w:pPr>
    <w:rPr>
      <w:rFonts w:ascii="Century Gothic" w:hAnsi="Century Gothic" w:cs="Arial Unicode MS"/>
      <w:b/>
      <w:bCs/>
      <w:sz w:val="20"/>
      <w:szCs w:val="16"/>
    </w:rPr>
  </w:style>
  <w:style w:type="paragraph" w:styleId="Heading2">
    <w:name w:val="heading 2"/>
    <w:basedOn w:val="Normal"/>
    <w:next w:val="Normal"/>
    <w:qFormat/>
    <w:rsid w:val="005F3BC1"/>
    <w:pPr>
      <w:keepNext/>
      <w:spacing w:before="240" w:after="60"/>
      <w:outlineLvl w:val="1"/>
    </w:pPr>
    <w:rPr>
      <w:rFonts w:ascii="Arial" w:hAnsi="Arial"/>
      <w:b/>
      <w:bCs/>
      <w:i/>
      <w:iCs/>
      <w:sz w:val="28"/>
      <w:szCs w:val="28"/>
    </w:rPr>
  </w:style>
  <w:style w:type="paragraph" w:styleId="Heading5">
    <w:name w:val="heading 5"/>
    <w:basedOn w:val="Normal"/>
    <w:next w:val="Normal"/>
    <w:qFormat/>
    <w:rsid w:val="00D965FC"/>
    <w:pPr>
      <w:spacing w:before="240" w:after="60"/>
      <w:outlineLvl w:val="4"/>
    </w:pPr>
    <w:rPr>
      <w:b/>
      <w:bCs/>
      <w:i/>
      <w:iCs/>
      <w:sz w:val="26"/>
      <w:szCs w:val="26"/>
    </w:rPr>
  </w:style>
  <w:style w:type="paragraph" w:styleId="Heading6">
    <w:name w:val="heading 6"/>
    <w:basedOn w:val="Normal"/>
    <w:next w:val="Normal"/>
    <w:qFormat/>
    <w:rsid w:val="00D965FC"/>
    <w:pPr>
      <w:spacing w:before="240" w:after="60"/>
      <w:outlineLvl w:val="5"/>
    </w:pPr>
    <w:rPr>
      <w:rFonts w:ascii="Times New Roman" w:hAnsi="Times New Roman"/>
      <w:b/>
      <w:bCs/>
      <w:szCs w:val="22"/>
    </w:rPr>
  </w:style>
  <w:style w:type="paragraph" w:styleId="Heading7">
    <w:name w:val="heading 7"/>
    <w:basedOn w:val="Normal"/>
    <w:next w:val="Normal"/>
    <w:qFormat/>
    <w:rsid w:val="00B42BD6"/>
    <w:pPr>
      <w:keepNext/>
      <w:spacing w:after="0" w:line="240" w:lineRule="auto"/>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BD6"/>
    <w:rPr>
      <w:color w:val="0000FF"/>
      <w:u w:val="single"/>
    </w:rPr>
  </w:style>
  <w:style w:type="paragraph" w:styleId="Title">
    <w:name w:val="Title"/>
    <w:basedOn w:val="Normal"/>
    <w:link w:val="TitleChar"/>
    <w:qFormat/>
    <w:rsid w:val="00B42BD6"/>
    <w:pPr>
      <w:spacing w:after="0" w:line="240" w:lineRule="auto"/>
      <w:jc w:val="center"/>
    </w:pPr>
    <w:rPr>
      <w:rFonts w:ascii="Times New Roman" w:hAnsi="Times New Roman" w:cs="Times New Roman"/>
      <w:b/>
      <w:bCs/>
      <w:noProof/>
      <w:sz w:val="24"/>
      <w:szCs w:val="22"/>
      <w:u w:val="single"/>
      <w:lang w:val="en-IN"/>
    </w:rPr>
  </w:style>
  <w:style w:type="character" w:customStyle="1" w:styleId="Char">
    <w:name w:val="Char"/>
    <w:basedOn w:val="DefaultParagraphFont"/>
    <w:rsid w:val="00B42BD6"/>
    <w:rPr>
      <w:rFonts w:ascii="Times New Roman" w:eastAsia="Times New Roman" w:hAnsi="Times New Roman" w:cs="Times New Roman"/>
      <w:b/>
      <w:bCs/>
      <w:noProof/>
      <w:sz w:val="24"/>
      <w:szCs w:val="22"/>
      <w:u w:val="single"/>
      <w:lang w:val="en-IN"/>
    </w:rPr>
  </w:style>
  <w:style w:type="paragraph" w:styleId="BalloonText">
    <w:name w:val="Balloon Text"/>
    <w:basedOn w:val="Normal"/>
    <w:semiHidden/>
    <w:unhideWhenUsed/>
    <w:rsid w:val="00B42BD6"/>
    <w:pPr>
      <w:spacing w:after="0" w:line="240" w:lineRule="auto"/>
    </w:pPr>
    <w:rPr>
      <w:rFonts w:ascii="Tahoma" w:hAnsi="Tahoma"/>
      <w:sz w:val="16"/>
      <w:szCs w:val="14"/>
    </w:rPr>
  </w:style>
  <w:style w:type="character" w:customStyle="1" w:styleId="Char0">
    <w:name w:val="Char"/>
    <w:basedOn w:val="DefaultParagraphFont"/>
    <w:semiHidden/>
    <w:rsid w:val="00B42BD6"/>
    <w:rPr>
      <w:rFonts w:ascii="Tahoma" w:eastAsia="Times New Roman" w:hAnsi="Tahoma" w:cs="Mangal"/>
      <w:sz w:val="16"/>
      <w:szCs w:val="14"/>
    </w:rPr>
  </w:style>
  <w:style w:type="paragraph" w:styleId="Header">
    <w:name w:val="header"/>
    <w:basedOn w:val="Normal"/>
    <w:rsid w:val="00B42BD6"/>
    <w:pPr>
      <w:tabs>
        <w:tab w:val="center" w:pos="4320"/>
        <w:tab w:val="right" w:pos="8640"/>
      </w:tabs>
    </w:pPr>
  </w:style>
  <w:style w:type="paragraph" w:styleId="Footer">
    <w:name w:val="footer"/>
    <w:basedOn w:val="Normal"/>
    <w:link w:val="FooterChar"/>
    <w:uiPriority w:val="99"/>
    <w:rsid w:val="00B42BD6"/>
    <w:pPr>
      <w:tabs>
        <w:tab w:val="center" w:pos="4320"/>
        <w:tab w:val="right" w:pos="8640"/>
      </w:tabs>
    </w:pPr>
  </w:style>
  <w:style w:type="paragraph" w:styleId="BodyText2">
    <w:name w:val="Body Text 2"/>
    <w:basedOn w:val="Normal"/>
    <w:rsid w:val="00B42BD6"/>
    <w:pPr>
      <w:spacing w:after="0" w:line="240" w:lineRule="auto"/>
    </w:pPr>
    <w:rPr>
      <w:rFonts w:ascii="Times New Roman" w:hAnsi="Times New Roman"/>
      <w:b/>
      <w:bCs/>
      <w:sz w:val="28"/>
    </w:rPr>
  </w:style>
  <w:style w:type="paragraph" w:styleId="BodyText">
    <w:name w:val="Body Text"/>
    <w:basedOn w:val="Normal"/>
    <w:rsid w:val="00B42BD6"/>
    <w:pPr>
      <w:jc w:val="both"/>
    </w:pPr>
    <w:rPr>
      <w:rFonts w:ascii="Century Gothic" w:hAnsi="Century Gothic"/>
      <w:sz w:val="18"/>
    </w:rPr>
  </w:style>
  <w:style w:type="character" w:customStyle="1" w:styleId="HeaderChar">
    <w:name w:val="Header Char"/>
    <w:basedOn w:val="DefaultParagraphFont"/>
    <w:semiHidden/>
    <w:rsid w:val="00B42BD6"/>
  </w:style>
  <w:style w:type="paragraph" w:customStyle="1" w:styleId="Bullets">
    <w:name w:val="Bullets"/>
    <w:basedOn w:val="Normal"/>
    <w:rsid w:val="00B42BD6"/>
    <w:pPr>
      <w:keepLines/>
      <w:numPr>
        <w:numId w:val="1"/>
      </w:numPr>
      <w:overflowPunct w:val="0"/>
      <w:autoSpaceDE w:val="0"/>
      <w:autoSpaceDN w:val="0"/>
      <w:adjustRightInd w:val="0"/>
      <w:spacing w:after="0" w:line="240" w:lineRule="auto"/>
      <w:jc w:val="both"/>
      <w:textAlignment w:val="baseline"/>
    </w:pPr>
    <w:rPr>
      <w:rFonts w:ascii="Times New Roman" w:hAnsi="Times New Roman"/>
    </w:rPr>
  </w:style>
  <w:style w:type="paragraph" w:customStyle="1" w:styleId="body-bullet">
    <w:name w:val="body-bullet"/>
    <w:basedOn w:val="Normal"/>
    <w:rsid w:val="00B42BD6"/>
    <w:pPr>
      <w:numPr>
        <w:numId w:val="2"/>
      </w:numPr>
      <w:overflowPunct w:val="0"/>
      <w:autoSpaceDE w:val="0"/>
      <w:autoSpaceDN w:val="0"/>
      <w:adjustRightInd w:val="0"/>
      <w:spacing w:after="120" w:line="260" w:lineRule="atLeast"/>
      <w:textAlignment w:val="baseline"/>
    </w:pPr>
    <w:rPr>
      <w:rFonts w:ascii="EYInterstate Light" w:hAnsi="EYInterstate Light"/>
    </w:rPr>
  </w:style>
  <w:style w:type="character" w:styleId="PageNumber">
    <w:name w:val="page number"/>
    <w:basedOn w:val="DefaultParagraphFont"/>
    <w:rsid w:val="00B42BD6"/>
  </w:style>
  <w:style w:type="paragraph" w:customStyle="1" w:styleId="style1">
    <w:name w:val="style1"/>
    <w:basedOn w:val="Normal"/>
    <w:rsid w:val="00B42BD6"/>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1"/>
    <w:qFormat/>
    <w:rsid w:val="00B42BD6"/>
    <w:pPr>
      <w:ind w:left="720"/>
    </w:pPr>
    <w:rPr>
      <w:rFonts w:eastAsia="Calibri"/>
      <w:szCs w:val="22"/>
    </w:rPr>
  </w:style>
  <w:style w:type="table" w:styleId="TableGrid">
    <w:name w:val="Table Grid"/>
    <w:basedOn w:val="TableNormal"/>
    <w:rsid w:val="0000300F"/>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qFormat/>
    <w:rsid w:val="00B5682C"/>
    <w:pPr>
      <w:jc w:val="center"/>
    </w:pPr>
    <w:rPr>
      <w:rFonts w:ascii="Century Gothic" w:hAnsi="Century Gothic"/>
      <w:b/>
      <w:bCs/>
      <w:sz w:val="20"/>
    </w:rPr>
  </w:style>
  <w:style w:type="paragraph" w:customStyle="1" w:styleId="Default">
    <w:name w:val="Default"/>
    <w:rsid w:val="005F3BC1"/>
    <w:pPr>
      <w:autoSpaceDE w:val="0"/>
      <w:autoSpaceDN w:val="0"/>
      <w:adjustRightInd w:val="0"/>
    </w:pPr>
    <w:rPr>
      <w:rFonts w:ascii="Arial" w:hAnsi="Arial" w:cs="Arial"/>
      <w:color w:val="000000"/>
      <w:sz w:val="24"/>
      <w:szCs w:val="24"/>
      <w:lang w:bidi="ar-SA"/>
    </w:rPr>
  </w:style>
  <w:style w:type="character" w:customStyle="1" w:styleId="TitleChar">
    <w:name w:val="Title Char"/>
    <w:basedOn w:val="DefaultParagraphFont"/>
    <w:link w:val="Title"/>
    <w:locked/>
    <w:rsid w:val="00282C70"/>
    <w:rPr>
      <w:b/>
      <w:bCs/>
      <w:noProof/>
      <w:sz w:val="24"/>
      <w:szCs w:val="22"/>
      <w:u w:val="single"/>
      <w:lang w:val="en-IN" w:eastAsia="en-US" w:bidi="hi-IN"/>
    </w:rPr>
  </w:style>
  <w:style w:type="character" w:customStyle="1" w:styleId="apple-converted-space">
    <w:name w:val="apple-converted-space"/>
    <w:basedOn w:val="DefaultParagraphFont"/>
    <w:rsid w:val="00E63C02"/>
  </w:style>
  <w:style w:type="paragraph" w:styleId="FootnoteText">
    <w:name w:val="footnote text"/>
    <w:basedOn w:val="Normal"/>
    <w:link w:val="FootnoteTextChar"/>
    <w:uiPriority w:val="99"/>
    <w:unhideWhenUsed/>
    <w:rsid w:val="00BB1123"/>
    <w:pPr>
      <w:spacing w:after="0" w:line="240" w:lineRule="auto"/>
    </w:pPr>
    <w:rPr>
      <w:rFonts w:eastAsia="Calibri" w:cs="Times New Roman"/>
      <w:sz w:val="20"/>
      <w:lang w:bidi="ar-SA"/>
    </w:rPr>
  </w:style>
  <w:style w:type="character" w:customStyle="1" w:styleId="FootnoteTextChar">
    <w:name w:val="Footnote Text Char"/>
    <w:basedOn w:val="DefaultParagraphFont"/>
    <w:link w:val="FootnoteText"/>
    <w:uiPriority w:val="99"/>
    <w:rsid w:val="00BB1123"/>
    <w:rPr>
      <w:rFonts w:cs="Times New Roman"/>
    </w:rPr>
  </w:style>
  <w:style w:type="character" w:styleId="FootnoteReference">
    <w:name w:val="footnote reference"/>
    <w:basedOn w:val="DefaultParagraphFont"/>
    <w:uiPriority w:val="99"/>
    <w:unhideWhenUsed/>
    <w:rsid w:val="00BB1123"/>
    <w:rPr>
      <w:vertAlign w:val="superscript"/>
    </w:rPr>
  </w:style>
  <w:style w:type="paragraph" w:styleId="BodyText3">
    <w:name w:val="Body Text 3"/>
    <w:basedOn w:val="Normal"/>
    <w:link w:val="BodyText3Char"/>
    <w:rsid w:val="004C4129"/>
    <w:pPr>
      <w:spacing w:after="120"/>
    </w:pPr>
    <w:rPr>
      <w:sz w:val="16"/>
      <w:szCs w:val="14"/>
    </w:rPr>
  </w:style>
  <w:style w:type="character" w:customStyle="1" w:styleId="BodyText3Char">
    <w:name w:val="Body Text 3 Char"/>
    <w:basedOn w:val="DefaultParagraphFont"/>
    <w:link w:val="BodyText3"/>
    <w:rsid w:val="004C4129"/>
    <w:rPr>
      <w:rFonts w:eastAsia="Times New Roman"/>
      <w:sz w:val="16"/>
      <w:szCs w:val="14"/>
      <w:lang w:bidi="hi-IN"/>
    </w:rPr>
  </w:style>
  <w:style w:type="paragraph" w:customStyle="1" w:styleId="Style10">
    <w:name w:val="Style1"/>
    <w:basedOn w:val="Normal"/>
    <w:uiPriority w:val="99"/>
    <w:rsid w:val="004C4129"/>
    <w:pPr>
      <w:widowControl w:val="0"/>
      <w:autoSpaceDE w:val="0"/>
      <w:autoSpaceDN w:val="0"/>
      <w:adjustRightInd w:val="0"/>
      <w:spacing w:after="0" w:line="240" w:lineRule="auto"/>
    </w:pPr>
    <w:rPr>
      <w:rFonts w:ascii="Century Gothic" w:hAnsi="Century Gothic" w:cs="Times New Roman"/>
      <w:sz w:val="24"/>
      <w:szCs w:val="24"/>
      <w:lang w:bidi="ar-SA"/>
    </w:rPr>
  </w:style>
  <w:style w:type="paragraph" w:customStyle="1" w:styleId="Style2">
    <w:name w:val="Style2"/>
    <w:basedOn w:val="Normal"/>
    <w:uiPriority w:val="99"/>
    <w:rsid w:val="004C4129"/>
    <w:pPr>
      <w:widowControl w:val="0"/>
      <w:autoSpaceDE w:val="0"/>
      <w:autoSpaceDN w:val="0"/>
      <w:adjustRightInd w:val="0"/>
      <w:spacing w:after="0" w:line="206" w:lineRule="exact"/>
    </w:pPr>
    <w:rPr>
      <w:rFonts w:ascii="Century Gothic" w:hAnsi="Century Gothic" w:cs="Times New Roman"/>
      <w:sz w:val="24"/>
      <w:szCs w:val="24"/>
      <w:lang w:bidi="ar-SA"/>
    </w:rPr>
  </w:style>
  <w:style w:type="paragraph" w:customStyle="1" w:styleId="Style3">
    <w:name w:val="Style3"/>
    <w:basedOn w:val="Normal"/>
    <w:uiPriority w:val="99"/>
    <w:rsid w:val="004C4129"/>
    <w:pPr>
      <w:widowControl w:val="0"/>
      <w:autoSpaceDE w:val="0"/>
      <w:autoSpaceDN w:val="0"/>
      <w:adjustRightInd w:val="0"/>
      <w:spacing w:after="0" w:line="215" w:lineRule="exact"/>
    </w:pPr>
    <w:rPr>
      <w:rFonts w:ascii="Century Gothic" w:hAnsi="Century Gothic" w:cs="Times New Roman"/>
      <w:sz w:val="24"/>
      <w:szCs w:val="24"/>
      <w:lang w:bidi="ar-SA"/>
    </w:rPr>
  </w:style>
  <w:style w:type="paragraph" w:customStyle="1" w:styleId="Style4">
    <w:name w:val="Style4"/>
    <w:basedOn w:val="Normal"/>
    <w:uiPriority w:val="99"/>
    <w:rsid w:val="004C4129"/>
    <w:pPr>
      <w:widowControl w:val="0"/>
      <w:autoSpaceDE w:val="0"/>
      <w:autoSpaceDN w:val="0"/>
      <w:adjustRightInd w:val="0"/>
      <w:spacing w:after="0" w:line="218" w:lineRule="exact"/>
    </w:pPr>
    <w:rPr>
      <w:rFonts w:ascii="Century Gothic" w:hAnsi="Century Gothic" w:cs="Times New Roman"/>
      <w:sz w:val="24"/>
      <w:szCs w:val="24"/>
      <w:lang w:bidi="ar-SA"/>
    </w:rPr>
  </w:style>
  <w:style w:type="paragraph" w:customStyle="1" w:styleId="Style5">
    <w:name w:val="Style5"/>
    <w:basedOn w:val="Normal"/>
    <w:uiPriority w:val="99"/>
    <w:rsid w:val="004C4129"/>
    <w:pPr>
      <w:widowControl w:val="0"/>
      <w:autoSpaceDE w:val="0"/>
      <w:autoSpaceDN w:val="0"/>
      <w:adjustRightInd w:val="0"/>
      <w:spacing w:after="0" w:line="217" w:lineRule="exact"/>
      <w:jc w:val="both"/>
    </w:pPr>
    <w:rPr>
      <w:rFonts w:ascii="Century Gothic" w:hAnsi="Century Gothic" w:cs="Times New Roman"/>
      <w:sz w:val="24"/>
      <w:szCs w:val="24"/>
      <w:lang w:bidi="ar-SA"/>
    </w:rPr>
  </w:style>
  <w:style w:type="paragraph" w:customStyle="1" w:styleId="Style6">
    <w:name w:val="Style6"/>
    <w:basedOn w:val="Normal"/>
    <w:rsid w:val="000274E9"/>
    <w:pPr>
      <w:widowControl w:val="0"/>
      <w:autoSpaceDE w:val="0"/>
      <w:autoSpaceDN w:val="0"/>
      <w:adjustRightInd w:val="0"/>
      <w:spacing w:after="0" w:line="240" w:lineRule="auto"/>
    </w:pPr>
    <w:rPr>
      <w:rFonts w:ascii="Century Gothic" w:hAnsi="Century Gothic" w:cs="Times New Roman"/>
      <w:sz w:val="24"/>
      <w:szCs w:val="24"/>
      <w:lang w:bidi="ar-SA"/>
    </w:rPr>
  </w:style>
  <w:style w:type="paragraph" w:styleId="NoSpacing">
    <w:name w:val="No Spacing"/>
    <w:uiPriority w:val="1"/>
    <w:qFormat/>
    <w:rsid w:val="00282781"/>
    <w:rPr>
      <w:rFonts w:eastAsia="Times New Roman"/>
      <w:sz w:val="22"/>
    </w:rPr>
  </w:style>
  <w:style w:type="character" w:styleId="Emphasis">
    <w:name w:val="Emphasis"/>
    <w:basedOn w:val="DefaultParagraphFont"/>
    <w:qFormat/>
    <w:rsid w:val="00F25A95"/>
    <w:rPr>
      <w:i/>
      <w:iCs/>
    </w:rPr>
  </w:style>
  <w:style w:type="character" w:styleId="Strong">
    <w:name w:val="Strong"/>
    <w:basedOn w:val="DefaultParagraphFont"/>
    <w:uiPriority w:val="22"/>
    <w:qFormat/>
    <w:rsid w:val="00F25A95"/>
    <w:rPr>
      <w:b/>
      <w:bCs/>
    </w:rPr>
  </w:style>
  <w:style w:type="table" w:customStyle="1" w:styleId="t3e">
    <w:name w:val="t_3e"/>
    <w:rsid w:val="006C4002"/>
    <w:pPr>
      <w:spacing w:after="160" w:line="256" w:lineRule="auto"/>
    </w:pPr>
    <w:rPr>
      <w:rFonts w:asciiTheme="minorHAnsi" w:eastAsiaTheme="minorEastAsia" w:hAnsiTheme="minorHAnsi" w:cstheme="minorBidi"/>
      <w:sz w:val="22"/>
      <w:szCs w:val="22"/>
      <w:lang w:bidi="ar-SA"/>
    </w:rPr>
    <w:tblPr>
      <w:tblCellMar>
        <w:top w:w="0" w:type="dxa"/>
        <w:left w:w="0" w:type="dxa"/>
        <w:bottom w:w="0" w:type="dxa"/>
        <w:right w:w="0" w:type="dxa"/>
      </w:tblCellMar>
    </w:tblPr>
  </w:style>
  <w:style w:type="character" w:customStyle="1" w:styleId="FooterChar">
    <w:name w:val="Footer Char"/>
    <w:link w:val="Footer"/>
    <w:uiPriority w:val="99"/>
    <w:rsid w:val="007346F2"/>
    <w:rPr>
      <w:rFonts w:eastAsia="Times New Roman"/>
      <w:sz w:val="22"/>
    </w:rPr>
  </w:style>
  <w:style w:type="paragraph" w:customStyle="1" w:styleId="TableParagraph">
    <w:name w:val="Table Paragraph"/>
    <w:basedOn w:val="Normal"/>
    <w:uiPriority w:val="1"/>
    <w:qFormat/>
    <w:rsid w:val="009A5847"/>
    <w:pPr>
      <w:widowControl w:val="0"/>
      <w:autoSpaceDE w:val="0"/>
      <w:autoSpaceDN w:val="0"/>
      <w:spacing w:after="0" w:line="240" w:lineRule="auto"/>
    </w:pPr>
    <w:rPr>
      <w:rFonts w:ascii="Arial" w:eastAsia="Arial" w:hAnsi="Arial" w:cs="Arial"/>
      <w:szCs w:val="22"/>
      <w:lang w:bidi="ar-SA"/>
    </w:rPr>
  </w:style>
  <w:style w:type="paragraph" w:styleId="NormalWeb">
    <w:name w:val="Normal (Web)"/>
    <w:basedOn w:val="Normal"/>
    <w:uiPriority w:val="99"/>
    <w:unhideWhenUsed/>
    <w:rsid w:val="00505A14"/>
    <w:pPr>
      <w:spacing w:before="100" w:beforeAutospacing="1" w:after="100" w:afterAutospacing="1" w:line="240" w:lineRule="auto"/>
    </w:pPr>
    <w:rPr>
      <w:rFonts w:ascii="Times New Roman" w:hAnsi="Times New Roman" w:cs="Times New Roman"/>
      <w:sz w:val="24"/>
      <w:szCs w:val="24"/>
    </w:rPr>
  </w:style>
  <w:style w:type="character" w:customStyle="1" w:styleId="markud7bfomi3">
    <w:name w:val="markud7bfomi3"/>
    <w:basedOn w:val="DefaultParagraphFont"/>
    <w:rsid w:val="00505A14"/>
  </w:style>
  <w:style w:type="character" w:styleId="FollowedHyperlink">
    <w:name w:val="FollowedHyperlink"/>
    <w:basedOn w:val="DefaultParagraphFont"/>
    <w:uiPriority w:val="99"/>
    <w:unhideWhenUsed/>
    <w:rsid w:val="00E9194D"/>
    <w:rPr>
      <w:color w:val="800080"/>
      <w:u w:val="single"/>
    </w:rPr>
  </w:style>
  <w:style w:type="paragraph" w:customStyle="1" w:styleId="font5">
    <w:name w:val="font5"/>
    <w:basedOn w:val="Normal"/>
    <w:rsid w:val="00E9194D"/>
    <w:pPr>
      <w:spacing w:before="100" w:beforeAutospacing="1" w:after="100" w:afterAutospacing="1" w:line="240" w:lineRule="auto"/>
    </w:pPr>
    <w:rPr>
      <w:rFonts w:cs="Calibri"/>
      <w:sz w:val="20"/>
      <w:lang w:bidi="ar-SA"/>
    </w:rPr>
  </w:style>
  <w:style w:type="paragraph" w:customStyle="1" w:styleId="font6">
    <w:name w:val="font6"/>
    <w:basedOn w:val="Normal"/>
    <w:rsid w:val="00E9194D"/>
    <w:pPr>
      <w:spacing w:before="100" w:beforeAutospacing="1" w:after="100" w:afterAutospacing="1" w:line="240" w:lineRule="auto"/>
    </w:pPr>
    <w:rPr>
      <w:rFonts w:cs="Calibri"/>
      <w:b/>
      <w:bCs/>
      <w:sz w:val="20"/>
      <w:lang w:bidi="ar-SA"/>
    </w:rPr>
  </w:style>
  <w:style w:type="paragraph" w:customStyle="1" w:styleId="xl66">
    <w:name w:val="xl66"/>
    <w:basedOn w:val="Normal"/>
    <w:rsid w:val="00E9194D"/>
    <w:pPr>
      <w:spacing w:before="100" w:beforeAutospacing="1" w:after="100" w:afterAutospacing="1" w:line="240" w:lineRule="auto"/>
      <w:jc w:val="both"/>
    </w:pPr>
    <w:rPr>
      <w:rFonts w:ascii="Times New Roman" w:hAnsi="Times New Roman" w:cs="Times New Roman"/>
      <w:sz w:val="24"/>
      <w:szCs w:val="24"/>
      <w:lang w:bidi="ar-SA"/>
    </w:rPr>
  </w:style>
  <w:style w:type="paragraph" w:customStyle="1" w:styleId="xl67">
    <w:name w:val="xl67"/>
    <w:basedOn w:val="Normal"/>
    <w:rsid w:val="00E9194D"/>
    <w:pPr>
      <w:spacing w:before="100" w:beforeAutospacing="1" w:after="100" w:afterAutospacing="1" w:line="240" w:lineRule="auto"/>
      <w:jc w:val="both"/>
    </w:pPr>
    <w:rPr>
      <w:rFonts w:ascii="Times New Roman" w:hAnsi="Times New Roman" w:cs="Times New Roman"/>
      <w:sz w:val="24"/>
      <w:szCs w:val="24"/>
      <w:lang w:bidi="ar-SA"/>
    </w:rPr>
  </w:style>
  <w:style w:type="paragraph" w:customStyle="1" w:styleId="xl68">
    <w:name w:val="xl68"/>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cs="Calibri"/>
      <w:b/>
      <w:bCs/>
      <w:sz w:val="24"/>
      <w:szCs w:val="24"/>
      <w:lang w:bidi="ar-SA"/>
    </w:rPr>
  </w:style>
  <w:style w:type="paragraph" w:customStyle="1" w:styleId="xl69">
    <w:name w:val="xl69"/>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sz w:val="24"/>
      <w:szCs w:val="24"/>
      <w:lang w:bidi="ar-SA"/>
    </w:rPr>
  </w:style>
  <w:style w:type="paragraph" w:customStyle="1" w:styleId="xl70">
    <w:name w:val="xl70"/>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sz w:val="24"/>
      <w:szCs w:val="24"/>
      <w:lang w:bidi="ar-SA"/>
    </w:rPr>
  </w:style>
  <w:style w:type="paragraph" w:customStyle="1" w:styleId="xl71">
    <w:name w:val="xl71"/>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b/>
      <w:bCs/>
      <w:sz w:val="24"/>
      <w:szCs w:val="24"/>
      <w:lang w:bidi="ar-SA"/>
    </w:rPr>
  </w:style>
  <w:style w:type="paragraph" w:customStyle="1" w:styleId="xl72">
    <w:name w:val="xl72"/>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cs="Calibri"/>
      <w:b/>
      <w:bCs/>
      <w:sz w:val="24"/>
      <w:szCs w:val="24"/>
      <w:lang w:bidi="ar-SA"/>
    </w:rPr>
  </w:style>
  <w:style w:type="paragraph" w:customStyle="1" w:styleId="xl73">
    <w:name w:val="xl73"/>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sz w:val="24"/>
      <w:szCs w:val="24"/>
      <w:lang w:bidi="ar-SA"/>
    </w:rPr>
  </w:style>
  <w:style w:type="paragraph" w:customStyle="1" w:styleId="xl74">
    <w:name w:val="xl74"/>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sz w:val="24"/>
      <w:szCs w:val="24"/>
      <w:lang w:bidi="ar-SA"/>
    </w:rPr>
  </w:style>
  <w:style w:type="paragraph" w:customStyle="1" w:styleId="xl75">
    <w:name w:val="xl75"/>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sz w:val="24"/>
      <w:szCs w:val="24"/>
      <w:lang w:bidi="ar-SA"/>
    </w:rPr>
  </w:style>
  <w:style w:type="paragraph" w:customStyle="1" w:styleId="xl76">
    <w:name w:val="xl76"/>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cs="Calibri"/>
      <w:sz w:val="24"/>
      <w:szCs w:val="24"/>
      <w:lang w:bidi="ar-SA"/>
    </w:rPr>
  </w:style>
  <w:style w:type="paragraph" w:customStyle="1" w:styleId="xl77">
    <w:name w:val="xl77"/>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sz w:val="24"/>
      <w:szCs w:val="24"/>
      <w:lang w:bidi="ar-SA"/>
    </w:rPr>
  </w:style>
  <w:style w:type="paragraph" w:customStyle="1" w:styleId="xl78">
    <w:name w:val="xl78"/>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cs="Calibri"/>
      <w:sz w:val="24"/>
      <w:szCs w:val="24"/>
      <w:lang w:bidi="ar-SA"/>
    </w:rPr>
  </w:style>
  <w:style w:type="paragraph" w:customStyle="1" w:styleId="xl79">
    <w:name w:val="xl79"/>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cs="Calibri"/>
      <w:sz w:val="24"/>
      <w:szCs w:val="24"/>
      <w:lang w:bidi="ar-SA"/>
    </w:rPr>
  </w:style>
  <w:style w:type="paragraph" w:customStyle="1" w:styleId="xl80">
    <w:name w:val="xl80"/>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b/>
      <w:bCs/>
      <w:sz w:val="24"/>
      <w:szCs w:val="24"/>
      <w:lang w:bidi="ar-SA"/>
    </w:rPr>
  </w:style>
  <w:style w:type="paragraph" w:customStyle="1" w:styleId="xl81">
    <w:name w:val="xl81"/>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cs="Calibri"/>
      <w:b/>
      <w:bCs/>
      <w:sz w:val="24"/>
      <w:szCs w:val="24"/>
      <w:lang w:bidi="ar-SA"/>
    </w:rPr>
  </w:style>
  <w:style w:type="paragraph" w:customStyle="1" w:styleId="xl82">
    <w:name w:val="xl82"/>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bidi="ar-SA"/>
    </w:rPr>
  </w:style>
  <w:style w:type="paragraph" w:customStyle="1" w:styleId="xl83">
    <w:name w:val="xl83"/>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b/>
      <w:bCs/>
      <w:sz w:val="24"/>
      <w:szCs w:val="24"/>
      <w:lang w:bidi="ar-SA"/>
    </w:rPr>
  </w:style>
  <w:style w:type="paragraph" w:customStyle="1" w:styleId="xl84">
    <w:name w:val="xl84"/>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Calibri"/>
      <w:sz w:val="24"/>
      <w:szCs w:val="24"/>
      <w:lang w:bidi="ar-SA"/>
    </w:rPr>
  </w:style>
  <w:style w:type="paragraph" w:customStyle="1" w:styleId="xl85">
    <w:name w:val="xl85"/>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24"/>
      <w:szCs w:val="24"/>
      <w:lang w:bidi="ar-SA"/>
    </w:rPr>
  </w:style>
  <w:style w:type="paragraph" w:customStyle="1" w:styleId="xl86">
    <w:name w:val="xl86"/>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24"/>
      <w:szCs w:val="24"/>
      <w:lang w:bidi="ar-SA"/>
    </w:rPr>
  </w:style>
  <w:style w:type="paragraph" w:customStyle="1" w:styleId="xl87">
    <w:name w:val="xl87"/>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b/>
      <w:bCs/>
      <w:sz w:val="24"/>
      <w:szCs w:val="24"/>
      <w:lang w:bidi="ar-SA"/>
    </w:rPr>
  </w:style>
  <w:style w:type="paragraph" w:customStyle="1" w:styleId="xl88">
    <w:name w:val="xl88"/>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Calibri"/>
      <w:b/>
      <w:bCs/>
      <w:sz w:val="24"/>
      <w:szCs w:val="24"/>
      <w:lang w:bidi="ar-SA"/>
    </w:rPr>
  </w:style>
  <w:style w:type="paragraph" w:customStyle="1" w:styleId="xl89">
    <w:name w:val="xl89"/>
    <w:basedOn w:val="Normal"/>
    <w:rsid w:val="00E9194D"/>
    <w:pPr>
      <w:shd w:val="clear" w:color="000000" w:fill="FFFFFF"/>
      <w:spacing w:before="100" w:beforeAutospacing="1" w:after="100" w:afterAutospacing="1" w:line="240" w:lineRule="auto"/>
    </w:pPr>
    <w:rPr>
      <w:rFonts w:cs="Calibri"/>
      <w:sz w:val="24"/>
      <w:szCs w:val="24"/>
      <w:lang w:bidi="ar-SA"/>
    </w:rPr>
  </w:style>
  <w:style w:type="paragraph" w:customStyle="1" w:styleId="xl90">
    <w:name w:val="xl90"/>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sz w:val="24"/>
      <w:szCs w:val="24"/>
      <w:lang w:bidi="ar-SA"/>
    </w:rPr>
  </w:style>
  <w:style w:type="paragraph" w:customStyle="1" w:styleId="xl91">
    <w:name w:val="xl91"/>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sz w:val="24"/>
      <w:szCs w:val="24"/>
      <w:lang w:bidi="ar-SA"/>
    </w:rPr>
  </w:style>
  <w:style w:type="paragraph" w:customStyle="1" w:styleId="xl92">
    <w:name w:val="xl92"/>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b/>
      <w:bCs/>
      <w:sz w:val="24"/>
      <w:szCs w:val="24"/>
      <w:lang w:bidi="ar-SA"/>
    </w:rPr>
  </w:style>
  <w:style w:type="paragraph" w:customStyle="1" w:styleId="xl93">
    <w:name w:val="xl93"/>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b/>
      <w:bCs/>
      <w:sz w:val="24"/>
      <w:szCs w:val="24"/>
      <w:lang w:bidi="ar-SA"/>
    </w:rPr>
  </w:style>
  <w:style w:type="paragraph" w:customStyle="1" w:styleId="xl94">
    <w:name w:val="xl94"/>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24"/>
      <w:szCs w:val="24"/>
      <w:lang w:bidi="ar-SA"/>
    </w:rPr>
  </w:style>
  <w:style w:type="paragraph" w:customStyle="1" w:styleId="xl95">
    <w:name w:val="xl95"/>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24"/>
      <w:szCs w:val="24"/>
      <w:lang w:bidi="ar-SA"/>
    </w:rPr>
  </w:style>
  <w:style w:type="paragraph" w:customStyle="1" w:styleId="xl96">
    <w:name w:val="xl96"/>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sz w:val="24"/>
      <w:szCs w:val="24"/>
      <w:lang w:bidi="ar-SA"/>
    </w:rPr>
  </w:style>
  <w:style w:type="paragraph" w:customStyle="1" w:styleId="xl97">
    <w:name w:val="xl97"/>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b/>
      <w:bCs/>
      <w:sz w:val="24"/>
      <w:szCs w:val="24"/>
      <w:lang w:bidi="ar-SA"/>
    </w:rPr>
  </w:style>
  <w:style w:type="paragraph" w:customStyle="1" w:styleId="xl98">
    <w:name w:val="xl98"/>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b/>
      <w:bCs/>
      <w:sz w:val="24"/>
      <w:szCs w:val="24"/>
      <w:lang w:bidi="ar-SA"/>
    </w:rPr>
  </w:style>
  <w:style w:type="paragraph" w:customStyle="1" w:styleId="xl99">
    <w:name w:val="xl99"/>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Calibri"/>
      <w:b/>
      <w:bCs/>
      <w:sz w:val="24"/>
      <w:szCs w:val="24"/>
      <w:u w:val="single"/>
      <w:lang w:bidi="ar-SA"/>
    </w:rPr>
  </w:style>
  <w:style w:type="paragraph" w:customStyle="1" w:styleId="xl100">
    <w:name w:val="xl100"/>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bidi="ar-SA"/>
    </w:rPr>
  </w:style>
  <w:style w:type="paragraph" w:customStyle="1" w:styleId="xl101">
    <w:name w:val="xl101"/>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b/>
      <w:bCs/>
      <w:sz w:val="24"/>
      <w:szCs w:val="24"/>
      <w:lang w:bidi="ar-SA"/>
    </w:rPr>
  </w:style>
  <w:style w:type="paragraph" w:customStyle="1" w:styleId="xl102">
    <w:name w:val="xl102"/>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b/>
      <w:bCs/>
      <w:sz w:val="24"/>
      <w:szCs w:val="24"/>
      <w:lang w:bidi="ar-SA"/>
    </w:rPr>
  </w:style>
  <w:style w:type="paragraph" w:customStyle="1" w:styleId="xl103">
    <w:name w:val="xl103"/>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Calibri"/>
      <w:color w:val="000000"/>
      <w:sz w:val="24"/>
      <w:szCs w:val="24"/>
      <w:lang w:bidi="ar-SA"/>
    </w:rPr>
  </w:style>
  <w:style w:type="paragraph" w:customStyle="1" w:styleId="xl104">
    <w:name w:val="xl104"/>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4"/>
      <w:szCs w:val="24"/>
      <w:lang w:bidi="ar-SA"/>
    </w:rPr>
  </w:style>
  <w:style w:type="paragraph" w:customStyle="1" w:styleId="xl105">
    <w:name w:val="xl105"/>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4"/>
      <w:szCs w:val="24"/>
      <w:lang w:bidi="ar-SA"/>
    </w:rPr>
  </w:style>
  <w:style w:type="paragraph" w:customStyle="1" w:styleId="xl106">
    <w:name w:val="xl106"/>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Calibri"/>
      <w:b/>
      <w:bCs/>
      <w:sz w:val="24"/>
      <w:szCs w:val="24"/>
      <w:lang w:bidi="ar-SA"/>
    </w:rPr>
  </w:style>
  <w:style w:type="paragraph" w:customStyle="1" w:styleId="xl107">
    <w:name w:val="xl107"/>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Calibri"/>
      <w:sz w:val="24"/>
      <w:szCs w:val="24"/>
      <w:lang w:bidi="ar-SA"/>
    </w:rPr>
  </w:style>
  <w:style w:type="paragraph" w:customStyle="1" w:styleId="xl108">
    <w:name w:val="xl108"/>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sz w:val="24"/>
      <w:szCs w:val="24"/>
      <w:lang w:bidi="ar-SA"/>
    </w:rPr>
  </w:style>
  <w:style w:type="paragraph" w:customStyle="1" w:styleId="xl109">
    <w:name w:val="xl109"/>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b/>
      <w:bCs/>
      <w:sz w:val="24"/>
      <w:szCs w:val="24"/>
      <w:lang w:bidi="ar-SA"/>
    </w:rPr>
  </w:style>
  <w:style w:type="paragraph" w:customStyle="1" w:styleId="xl110">
    <w:name w:val="xl110"/>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Calibri"/>
      <w:sz w:val="24"/>
      <w:szCs w:val="24"/>
      <w:lang w:bidi="ar-SA"/>
    </w:rPr>
  </w:style>
  <w:style w:type="paragraph" w:customStyle="1" w:styleId="xl111">
    <w:name w:val="xl111"/>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b/>
      <w:bCs/>
      <w:sz w:val="24"/>
      <w:szCs w:val="24"/>
      <w:lang w:bidi="ar-SA"/>
    </w:rPr>
  </w:style>
  <w:style w:type="paragraph" w:customStyle="1" w:styleId="xl112">
    <w:name w:val="xl112"/>
    <w:basedOn w:val="Normal"/>
    <w:rsid w:val="00E91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Calibri"/>
      <w:sz w:val="24"/>
      <w:szCs w:val="24"/>
      <w:lang w:bidi="ar-SA"/>
    </w:rPr>
  </w:style>
  <w:style w:type="paragraph" w:customStyle="1" w:styleId="xl113">
    <w:name w:val="xl113"/>
    <w:basedOn w:val="Normal"/>
    <w:rsid w:val="00E9194D"/>
    <w:pPr>
      <w:shd w:val="clear" w:color="000000" w:fill="FFFFFF"/>
      <w:spacing w:before="100" w:beforeAutospacing="1" w:after="100" w:afterAutospacing="1" w:line="240" w:lineRule="auto"/>
      <w:jc w:val="center"/>
    </w:pPr>
    <w:rPr>
      <w:rFonts w:cs="Calibri"/>
      <w:sz w:val="24"/>
      <w:szCs w:val="24"/>
      <w:lang w:bidi="ar-SA"/>
    </w:rPr>
  </w:style>
  <w:style w:type="paragraph" w:customStyle="1" w:styleId="xl114">
    <w:name w:val="xl114"/>
    <w:basedOn w:val="Normal"/>
    <w:rsid w:val="00E919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b/>
      <w:bCs/>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2651">
      <w:bodyDiv w:val="1"/>
      <w:marLeft w:val="0"/>
      <w:marRight w:val="0"/>
      <w:marTop w:val="0"/>
      <w:marBottom w:val="0"/>
      <w:divBdr>
        <w:top w:val="none" w:sz="0" w:space="0" w:color="auto"/>
        <w:left w:val="none" w:sz="0" w:space="0" w:color="auto"/>
        <w:bottom w:val="none" w:sz="0" w:space="0" w:color="auto"/>
        <w:right w:val="none" w:sz="0" w:space="0" w:color="auto"/>
      </w:divBdr>
    </w:div>
    <w:div w:id="37366777">
      <w:bodyDiv w:val="1"/>
      <w:marLeft w:val="0"/>
      <w:marRight w:val="0"/>
      <w:marTop w:val="0"/>
      <w:marBottom w:val="0"/>
      <w:divBdr>
        <w:top w:val="none" w:sz="0" w:space="0" w:color="auto"/>
        <w:left w:val="none" w:sz="0" w:space="0" w:color="auto"/>
        <w:bottom w:val="none" w:sz="0" w:space="0" w:color="auto"/>
        <w:right w:val="none" w:sz="0" w:space="0" w:color="auto"/>
      </w:divBdr>
    </w:div>
    <w:div w:id="49157045">
      <w:bodyDiv w:val="1"/>
      <w:marLeft w:val="0"/>
      <w:marRight w:val="0"/>
      <w:marTop w:val="0"/>
      <w:marBottom w:val="0"/>
      <w:divBdr>
        <w:top w:val="none" w:sz="0" w:space="0" w:color="auto"/>
        <w:left w:val="none" w:sz="0" w:space="0" w:color="auto"/>
        <w:bottom w:val="none" w:sz="0" w:space="0" w:color="auto"/>
        <w:right w:val="none" w:sz="0" w:space="0" w:color="auto"/>
      </w:divBdr>
    </w:div>
    <w:div w:id="81799949">
      <w:bodyDiv w:val="1"/>
      <w:marLeft w:val="0"/>
      <w:marRight w:val="0"/>
      <w:marTop w:val="0"/>
      <w:marBottom w:val="0"/>
      <w:divBdr>
        <w:top w:val="none" w:sz="0" w:space="0" w:color="auto"/>
        <w:left w:val="none" w:sz="0" w:space="0" w:color="auto"/>
        <w:bottom w:val="none" w:sz="0" w:space="0" w:color="auto"/>
        <w:right w:val="none" w:sz="0" w:space="0" w:color="auto"/>
      </w:divBdr>
    </w:div>
    <w:div w:id="179971959">
      <w:bodyDiv w:val="1"/>
      <w:marLeft w:val="0"/>
      <w:marRight w:val="0"/>
      <w:marTop w:val="0"/>
      <w:marBottom w:val="0"/>
      <w:divBdr>
        <w:top w:val="none" w:sz="0" w:space="0" w:color="auto"/>
        <w:left w:val="none" w:sz="0" w:space="0" w:color="auto"/>
        <w:bottom w:val="none" w:sz="0" w:space="0" w:color="auto"/>
        <w:right w:val="none" w:sz="0" w:space="0" w:color="auto"/>
      </w:divBdr>
    </w:div>
    <w:div w:id="237516448">
      <w:bodyDiv w:val="1"/>
      <w:marLeft w:val="0"/>
      <w:marRight w:val="0"/>
      <w:marTop w:val="0"/>
      <w:marBottom w:val="0"/>
      <w:divBdr>
        <w:top w:val="none" w:sz="0" w:space="0" w:color="auto"/>
        <w:left w:val="none" w:sz="0" w:space="0" w:color="auto"/>
        <w:bottom w:val="none" w:sz="0" w:space="0" w:color="auto"/>
        <w:right w:val="none" w:sz="0" w:space="0" w:color="auto"/>
      </w:divBdr>
    </w:div>
    <w:div w:id="316421849">
      <w:bodyDiv w:val="1"/>
      <w:marLeft w:val="0"/>
      <w:marRight w:val="0"/>
      <w:marTop w:val="0"/>
      <w:marBottom w:val="0"/>
      <w:divBdr>
        <w:top w:val="none" w:sz="0" w:space="0" w:color="auto"/>
        <w:left w:val="none" w:sz="0" w:space="0" w:color="auto"/>
        <w:bottom w:val="none" w:sz="0" w:space="0" w:color="auto"/>
        <w:right w:val="none" w:sz="0" w:space="0" w:color="auto"/>
      </w:divBdr>
    </w:div>
    <w:div w:id="330568102">
      <w:bodyDiv w:val="1"/>
      <w:marLeft w:val="0"/>
      <w:marRight w:val="0"/>
      <w:marTop w:val="0"/>
      <w:marBottom w:val="0"/>
      <w:divBdr>
        <w:top w:val="none" w:sz="0" w:space="0" w:color="auto"/>
        <w:left w:val="none" w:sz="0" w:space="0" w:color="auto"/>
        <w:bottom w:val="none" w:sz="0" w:space="0" w:color="auto"/>
        <w:right w:val="none" w:sz="0" w:space="0" w:color="auto"/>
      </w:divBdr>
    </w:div>
    <w:div w:id="427510953">
      <w:bodyDiv w:val="1"/>
      <w:marLeft w:val="0"/>
      <w:marRight w:val="0"/>
      <w:marTop w:val="0"/>
      <w:marBottom w:val="0"/>
      <w:divBdr>
        <w:top w:val="none" w:sz="0" w:space="0" w:color="auto"/>
        <w:left w:val="none" w:sz="0" w:space="0" w:color="auto"/>
        <w:bottom w:val="none" w:sz="0" w:space="0" w:color="auto"/>
        <w:right w:val="none" w:sz="0" w:space="0" w:color="auto"/>
      </w:divBdr>
    </w:div>
    <w:div w:id="470945319">
      <w:bodyDiv w:val="1"/>
      <w:marLeft w:val="0"/>
      <w:marRight w:val="0"/>
      <w:marTop w:val="0"/>
      <w:marBottom w:val="0"/>
      <w:divBdr>
        <w:top w:val="none" w:sz="0" w:space="0" w:color="auto"/>
        <w:left w:val="none" w:sz="0" w:space="0" w:color="auto"/>
        <w:bottom w:val="none" w:sz="0" w:space="0" w:color="auto"/>
        <w:right w:val="none" w:sz="0" w:space="0" w:color="auto"/>
      </w:divBdr>
    </w:div>
    <w:div w:id="493643379">
      <w:bodyDiv w:val="1"/>
      <w:marLeft w:val="0"/>
      <w:marRight w:val="0"/>
      <w:marTop w:val="0"/>
      <w:marBottom w:val="0"/>
      <w:divBdr>
        <w:top w:val="none" w:sz="0" w:space="0" w:color="auto"/>
        <w:left w:val="none" w:sz="0" w:space="0" w:color="auto"/>
        <w:bottom w:val="none" w:sz="0" w:space="0" w:color="auto"/>
        <w:right w:val="none" w:sz="0" w:space="0" w:color="auto"/>
      </w:divBdr>
    </w:div>
    <w:div w:id="740173119">
      <w:bodyDiv w:val="1"/>
      <w:marLeft w:val="0"/>
      <w:marRight w:val="0"/>
      <w:marTop w:val="0"/>
      <w:marBottom w:val="0"/>
      <w:divBdr>
        <w:top w:val="none" w:sz="0" w:space="0" w:color="auto"/>
        <w:left w:val="none" w:sz="0" w:space="0" w:color="auto"/>
        <w:bottom w:val="none" w:sz="0" w:space="0" w:color="auto"/>
        <w:right w:val="none" w:sz="0" w:space="0" w:color="auto"/>
      </w:divBdr>
    </w:div>
    <w:div w:id="747338252">
      <w:bodyDiv w:val="1"/>
      <w:marLeft w:val="0"/>
      <w:marRight w:val="0"/>
      <w:marTop w:val="0"/>
      <w:marBottom w:val="0"/>
      <w:divBdr>
        <w:top w:val="none" w:sz="0" w:space="0" w:color="auto"/>
        <w:left w:val="none" w:sz="0" w:space="0" w:color="auto"/>
        <w:bottom w:val="none" w:sz="0" w:space="0" w:color="auto"/>
        <w:right w:val="none" w:sz="0" w:space="0" w:color="auto"/>
      </w:divBdr>
    </w:div>
    <w:div w:id="887302018">
      <w:bodyDiv w:val="1"/>
      <w:marLeft w:val="0"/>
      <w:marRight w:val="0"/>
      <w:marTop w:val="0"/>
      <w:marBottom w:val="0"/>
      <w:divBdr>
        <w:top w:val="none" w:sz="0" w:space="0" w:color="auto"/>
        <w:left w:val="none" w:sz="0" w:space="0" w:color="auto"/>
        <w:bottom w:val="none" w:sz="0" w:space="0" w:color="auto"/>
        <w:right w:val="none" w:sz="0" w:space="0" w:color="auto"/>
      </w:divBdr>
    </w:div>
    <w:div w:id="890506137">
      <w:bodyDiv w:val="1"/>
      <w:marLeft w:val="0"/>
      <w:marRight w:val="0"/>
      <w:marTop w:val="0"/>
      <w:marBottom w:val="0"/>
      <w:divBdr>
        <w:top w:val="none" w:sz="0" w:space="0" w:color="auto"/>
        <w:left w:val="none" w:sz="0" w:space="0" w:color="auto"/>
        <w:bottom w:val="none" w:sz="0" w:space="0" w:color="auto"/>
        <w:right w:val="none" w:sz="0" w:space="0" w:color="auto"/>
      </w:divBdr>
    </w:div>
    <w:div w:id="1100107274">
      <w:bodyDiv w:val="1"/>
      <w:marLeft w:val="0"/>
      <w:marRight w:val="0"/>
      <w:marTop w:val="0"/>
      <w:marBottom w:val="0"/>
      <w:divBdr>
        <w:top w:val="none" w:sz="0" w:space="0" w:color="auto"/>
        <w:left w:val="none" w:sz="0" w:space="0" w:color="auto"/>
        <w:bottom w:val="none" w:sz="0" w:space="0" w:color="auto"/>
        <w:right w:val="none" w:sz="0" w:space="0" w:color="auto"/>
      </w:divBdr>
    </w:div>
    <w:div w:id="1146044140">
      <w:bodyDiv w:val="1"/>
      <w:marLeft w:val="0"/>
      <w:marRight w:val="0"/>
      <w:marTop w:val="0"/>
      <w:marBottom w:val="0"/>
      <w:divBdr>
        <w:top w:val="none" w:sz="0" w:space="0" w:color="auto"/>
        <w:left w:val="none" w:sz="0" w:space="0" w:color="auto"/>
        <w:bottom w:val="none" w:sz="0" w:space="0" w:color="auto"/>
        <w:right w:val="none" w:sz="0" w:space="0" w:color="auto"/>
      </w:divBdr>
    </w:div>
    <w:div w:id="1148597125">
      <w:bodyDiv w:val="1"/>
      <w:marLeft w:val="0"/>
      <w:marRight w:val="0"/>
      <w:marTop w:val="0"/>
      <w:marBottom w:val="0"/>
      <w:divBdr>
        <w:top w:val="none" w:sz="0" w:space="0" w:color="auto"/>
        <w:left w:val="none" w:sz="0" w:space="0" w:color="auto"/>
        <w:bottom w:val="none" w:sz="0" w:space="0" w:color="auto"/>
        <w:right w:val="none" w:sz="0" w:space="0" w:color="auto"/>
      </w:divBdr>
    </w:div>
    <w:div w:id="1273633101">
      <w:bodyDiv w:val="1"/>
      <w:marLeft w:val="0"/>
      <w:marRight w:val="0"/>
      <w:marTop w:val="0"/>
      <w:marBottom w:val="0"/>
      <w:divBdr>
        <w:top w:val="none" w:sz="0" w:space="0" w:color="auto"/>
        <w:left w:val="none" w:sz="0" w:space="0" w:color="auto"/>
        <w:bottom w:val="none" w:sz="0" w:space="0" w:color="auto"/>
        <w:right w:val="none" w:sz="0" w:space="0" w:color="auto"/>
      </w:divBdr>
    </w:div>
    <w:div w:id="1440023462">
      <w:bodyDiv w:val="1"/>
      <w:marLeft w:val="0"/>
      <w:marRight w:val="0"/>
      <w:marTop w:val="0"/>
      <w:marBottom w:val="0"/>
      <w:divBdr>
        <w:top w:val="none" w:sz="0" w:space="0" w:color="auto"/>
        <w:left w:val="none" w:sz="0" w:space="0" w:color="auto"/>
        <w:bottom w:val="none" w:sz="0" w:space="0" w:color="auto"/>
        <w:right w:val="none" w:sz="0" w:space="0" w:color="auto"/>
      </w:divBdr>
    </w:div>
    <w:div w:id="1530875755">
      <w:bodyDiv w:val="1"/>
      <w:marLeft w:val="0"/>
      <w:marRight w:val="0"/>
      <w:marTop w:val="0"/>
      <w:marBottom w:val="0"/>
      <w:divBdr>
        <w:top w:val="none" w:sz="0" w:space="0" w:color="auto"/>
        <w:left w:val="none" w:sz="0" w:space="0" w:color="auto"/>
        <w:bottom w:val="none" w:sz="0" w:space="0" w:color="auto"/>
        <w:right w:val="none" w:sz="0" w:space="0" w:color="auto"/>
      </w:divBdr>
    </w:div>
    <w:div w:id="1565136900">
      <w:bodyDiv w:val="1"/>
      <w:marLeft w:val="0"/>
      <w:marRight w:val="0"/>
      <w:marTop w:val="0"/>
      <w:marBottom w:val="0"/>
      <w:divBdr>
        <w:top w:val="none" w:sz="0" w:space="0" w:color="auto"/>
        <w:left w:val="none" w:sz="0" w:space="0" w:color="auto"/>
        <w:bottom w:val="none" w:sz="0" w:space="0" w:color="auto"/>
        <w:right w:val="none" w:sz="0" w:space="0" w:color="auto"/>
      </w:divBdr>
    </w:div>
    <w:div w:id="1647466106">
      <w:bodyDiv w:val="1"/>
      <w:marLeft w:val="0"/>
      <w:marRight w:val="0"/>
      <w:marTop w:val="0"/>
      <w:marBottom w:val="0"/>
      <w:divBdr>
        <w:top w:val="none" w:sz="0" w:space="0" w:color="auto"/>
        <w:left w:val="none" w:sz="0" w:space="0" w:color="auto"/>
        <w:bottom w:val="none" w:sz="0" w:space="0" w:color="auto"/>
        <w:right w:val="none" w:sz="0" w:space="0" w:color="auto"/>
      </w:divBdr>
    </w:div>
    <w:div w:id="1727099796">
      <w:bodyDiv w:val="1"/>
      <w:marLeft w:val="0"/>
      <w:marRight w:val="0"/>
      <w:marTop w:val="0"/>
      <w:marBottom w:val="0"/>
      <w:divBdr>
        <w:top w:val="none" w:sz="0" w:space="0" w:color="auto"/>
        <w:left w:val="none" w:sz="0" w:space="0" w:color="auto"/>
        <w:bottom w:val="none" w:sz="0" w:space="0" w:color="auto"/>
        <w:right w:val="none" w:sz="0" w:space="0" w:color="auto"/>
      </w:divBdr>
    </w:div>
    <w:div w:id="1992830651">
      <w:bodyDiv w:val="1"/>
      <w:marLeft w:val="0"/>
      <w:marRight w:val="0"/>
      <w:marTop w:val="0"/>
      <w:marBottom w:val="0"/>
      <w:divBdr>
        <w:top w:val="none" w:sz="0" w:space="0" w:color="auto"/>
        <w:left w:val="none" w:sz="0" w:space="0" w:color="auto"/>
        <w:bottom w:val="none" w:sz="0" w:space="0" w:color="auto"/>
        <w:right w:val="none" w:sz="0" w:space="0" w:color="auto"/>
      </w:divBdr>
    </w:div>
    <w:div w:id="2057271226">
      <w:bodyDiv w:val="1"/>
      <w:marLeft w:val="0"/>
      <w:marRight w:val="0"/>
      <w:marTop w:val="0"/>
      <w:marBottom w:val="0"/>
      <w:divBdr>
        <w:top w:val="none" w:sz="0" w:space="0" w:color="auto"/>
        <w:left w:val="none" w:sz="0" w:space="0" w:color="auto"/>
        <w:bottom w:val="none" w:sz="0" w:space="0" w:color="auto"/>
        <w:right w:val="none" w:sz="0" w:space="0" w:color="auto"/>
      </w:divBdr>
    </w:div>
    <w:div w:id="208583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o.calcutta@ucobank.co.in"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ocalcutta.gad@ucobank.co.i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zocalcutta.gad@ucobank.co.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403CA-EE87-481C-A512-BBDDA341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58</Pages>
  <Words>19209</Words>
  <Characters>109494</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यूको बैंक       UCO BANK</vt:lpstr>
    </vt:vector>
  </TitlesOfParts>
  <Company>UCO BANK</Company>
  <LinksUpToDate>false</LinksUpToDate>
  <CharactersWithSpaces>128447</CharactersWithSpaces>
  <SharedDoc>false</SharedDoc>
  <HLinks>
    <vt:vector size="24" baseType="variant">
      <vt:variant>
        <vt:i4>32</vt:i4>
      </vt:variant>
      <vt:variant>
        <vt:i4>12</vt:i4>
      </vt:variant>
      <vt:variant>
        <vt:i4>0</vt:i4>
      </vt:variant>
      <vt:variant>
        <vt:i4>5</vt:i4>
      </vt:variant>
      <vt:variant>
        <vt:lpwstr>mailto:hogad.calcutta@ucobank.co.in</vt:lpwstr>
      </vt:variant>
      <vt:variant>
        <vt:lpwstr/>
      </vt:variant>
      <vt:variant>
        <vt:i4>32</vt:i4>
      </vt:variant>
      <vt:variant>
        <vt:i4>6</vt:i4>
      </vt:variant>
      <vt:variant>
        <vt:i4>0</vt:i4>
      </vt:variant>
      <vt:variant>
        <vt:i4>5</vt:i4>
      </vt:variant>
      <vt:variant>
        <vt:lpwstr>mailto:hogad.calcutta@ucobank.co.in</vt:lpwstr>
      </vt:variant>
      <vt:variant>
        <vt:lpwstr/>
      </vt:variant>
      <vt:variant>
        <vt:i4>32</vt:i4>
      </vt:variant>
      <vt:variant>
        <vt:i4>3</vt:i4>
      </vt:variant>
      <vt:variant>
        <vt:i4>0</vt:i4>
      </vt:variant>
      <vt:variant>
        <vt:i4>5</vt:i4>
      </vt:variant>
      <vt:variant>
        <vt:lpwstr>mailto:hogad.calcutta@ucobank.co.in</vt:lpwstr>
      </vt:variant>
      <vt:variant>
        <vt:lpwstr/>
      </vt:variant>
      <vt:variant>
        <vt:i4>32</vt:i4>
      </vt:variant>
      <vt:variant>
        <vt:i4>6</vt:i4>
      </vt:variant>
      <vt:variant>
        <vt:i4>0</vt:i4>
      </vt:variant>
      <vt:variant>
        <vt:i4>5</vt:i4>
      </vt:variant>
      <vt:variant>
        <vt:lpwstr>mailto:hogad.calcutta@ucobank.co.in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यूको बैंक       UCO BANK</dc:title>
  <dc:creator>U.C.O BANK</dc:creator>
  <cp:lastModifiedBy>SUSMIT MANDAL</cp:lastModifiedBy>
  <cp:revision>5</cp:revision>
  <cp:lastPrinted>2025-02-27T11:08:00Z</cp:lastPrinted>
  <dcterms:created xsi:type="dcterms:W3CDTF">2025-02-27T11:04:00Z</dcterms:created>
  <dcterms:modified xsi:type="dcterms:W3CDTF">2025-06-05T05:09:00Z</dcterms:modified>
</cp:coreProperties>
</file>